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0" w:name="_Toc374028472"/>
      <w:bookmarkStart w:id="1" w:name="_Toc374029320"/>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Calibri" w:cs="Times New Roman"/>
          <w:color w:val="000000"/>
          <w:szCs w:val="26"/>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p w:rsidR="004A7916" w:rsidRPr="00B22F54" w:rsidRDefault="004A7916" w:rsidP="00616CB9">
      <w:pPr>
        <w:widowControl w:val="0"/>
        <w:autoSpaceDE w:val="0"/>
        <w:autoSpaceDN w:val="0"/>
        <w:adjustRightInd w:val="0"/>
        <w:spacing w:line="240" w:lineRule="auto"/>
        <w:ind w:firstLine="0"/>
        <w:jc w:val="right"/>
        <w:rPr>
          <w:rFonts w:eastAsia="Times New Roman" w:cs="Times New Roman"/>
          <w:i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2" w:name="_Hlk41996398"/>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2"/>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616CB9" w:rsidRPr="00B22F54" w:rsidRDefault="00FC7D23" w:rsidP="00616CB9">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3</w:t>
      </w:r>
      <w:r w:rsidR="00616CB9" w:rsidRPr="00B22F54">
        <w:rPr>
          <w:rFonts w:eastAsia="Times New Roman" w:cs="Times New Roman"/>
          <w:b/>
          <w:bCs/>
          <w:sz w:val="36"/>
          <w:szCs w:val="36"/>
          <w:lang w:eastAsia="ru-RU"/>
        </w:rPr>
        <w:t xml:space="preserve"> ЭТАП. </w:t>
      </w:r>
    </w:p>
    <w:p w:rsidR="00616CB9" w:rsidRPr="00B22F54" w:rsidRDefault="00FC7D23" w:rsidP="00616CB9">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5640F6"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Pr>
          <w:rFonts w:eastAsia="Times New Roman" w:cs="Times New Roman"/>
          <w:b/>
          <w:bCs/>
          <w:sz w:val="40"/>
          <w:szCs w:val="40"/>
          <w:lang w:eastAsia="ru-RU"/>
        </w:rPr>
        <w:t>Том 3 Книга 3</w:t>
      </w:r>
      <w:r w:rsidR="00FC7D23" w:rsidRPr="00B22F54">
        <w:rPr>
          <w:rFonts w:eastAsia="Times New Roman" w:cs="Times New Roman"/>
          <w:b/>
          <w:bCs/>
          <w:sz w:val="40"/>
          <w:szCs w:val="40"/>
          <w:lang w:eastAsia="ru-RU"/>
        </w:rPr>
        <w:t>.1 Правила землепользования и застройки (корректировка). МО «</w:t>
      </w:r>
      <w:r>
        <w:rPr>
          <w:rFonts w:eastAsia="Times New Roman" w:cs="Times New Roman"/>
          <w:b/>
          <w:bCs/>
          <w:sz w:val="40"/>
          <w:szCs w:val="40"/>
          <w:lang w:eastAsia="ru-RU"/>
        </w:rPr>
        <w:t>Вербовологовск</w:t>
      </w:r>
      <w:r w:rsidR="00FC7D23" w:rsidRPr="00B22F54">
        <w:rPr>
          <w:rFonts w:eastAsia="Times New Roman" w:cs="Times New Roman"/>
          <w:b/>
          <w:bCs/>
          <w:sz w:val="40"/>
          <w:szCs w:val="40"/>
          <w:lang w:eastAsia="ru-RU"/>
        </w:rPr>
        <w:t>ое сельское поселение» Дубовского района</w:t>
      </w: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B22F54">
        <w:rPr>
          <w:rFonts w:eastAsia="Times New Roman" w:cs="Times New Roman"/>
          <w:sz w:val="28"/>
          <w:szCs w:val="28"/>
          <w:lang w:eastAsia="ru-RU"/>
        </w:rPr>
        <w:t>Москва 2020 го</w:t>
      </w:r>
      <w:bookmarkEnd w:id="0"/>
      <w:bookmarkEnd w:id="1"/>
      <w:r w:rsidRPr="00B22F54">
        <w:rPr>
          <w:rFonts w:eastAsia="Times New Roman" w:cs="Times New Roman"/>
          <w:sz w:val="28"/>
          <w:szCs w:val="28"/>
          <w:lang w:eastAsia="ru-RU"/>
        </w:rPr>
        <w:t>д</w:t>
      </w:r>
    </w:p>
    <w:p w:rsidR="00CC5A86" w:rsidRPr="00B22F54" w:rsidRDefault="00CC5A86" w:rsidP="00CC5A86">
      <w:pPr>
        <w:spacing w:line="240" w:lineRule="auto"/>
        <w:ind w:firstLine="0"/>
        <w:jc w:val="left"/>
        <w:rPr>
          <w:rFonts w:eastAsia="Times New Roman" w:cs="Times New Roman"/>
          <w:sz w:val="28"/>
          <w:szCs w:val="28"/>
          <w:lang w:eastAsia="ru-RU"/>
        </w:rPr>
        <w:sectPr w:rsidR="00CC5A86" w:rsidRPr="00B22F54"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35646E54" wp14:editId="68E94A1B">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3360" behindDoc="1" locked="0" layoutInCell="1" allowOverlap="0" wp14:anchorId="58CCD37C" wp14:editId="44DA288B">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3" w:name="_Hlk41996465"/>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Times New Roman" w:cs="Times New Roman"/>
          <w:iCs/>
          <w:szCs w:val="26"/>
          <w:lang w:eastAsia="ru-RU"/>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bookmarkEnd w:id="3"/>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4" w:name="_Hlk41996486"/>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4"/>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4A7916" w:rsidRPr="00B22F54" w:rsidRDefault="004A7916" w:rsidP="004A7916">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 xml:space="preserve">3 ЭТАП. </w:t>
      </w:r>
    </w:p>
    <w:p w:rsidR="004A7916" w:rsidRPr="00B22F54" w:rsidRDefault="004A7916" w:rsidP="004A7916">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4A7916" w:rsidRPr="00B22F54" w:rsidRDefault="004A7916" w:rsidP="004A7916">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4A7916" w:rsidRPr="00B22F54"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5640F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Pr>
          <w:rFonts w:eastAsia="Times New Roman" w:cs="Times New Roman"/>
          <w:b/>
          <w:bCs/>
          <w:sz w:val="40"/>
          <w:szCs w:val="40"/>
          <w:lang w:eastAsia="ru-RU"/>
        </w:rPr>
        <w:t>Том 3 Книга 3</w:t>
      </w:r>
      <w:r w:rsidR="004A7916" w:rsidRPr="00B22F54">
        <w:rPr>
          <w:rFonts w:eastAsia="Times New Roman" w:cs="Times New Roman"/>
          <w:b/>
          <w:bCs/>
          <w:sz w:val="40"/>
          <w:szCs w:val="40"/>
          <w:lang w:eastAsia="ru-RU"/>
        </w:rPr>
        <w:t>.1 Правила землепользования и застройки (корректировка). МО «</w:t>
      </w:r>
      <w:r>
        <w:rPr>
          <w:rFonts w:eastAsia="Times New Roman" w:cs="Times New Roman"/>
          <w:b/>
          <w:bCs/>
          <w:sz w:val="40"/>
          <w:szCs w:val="40"/>
          <w:lang w:eastAsia="ru-RU"/>
        </w:rPr>
        <w:t>Вербовологовск</w:t>
      </w:r>
      <w:r w:rsidR="004A7916" w:rsidRPr="00B22F54">
        <w:rPr>
          <w:rFonts w:eastAsia="Times New Roman" w:cs="Times New Roman"/>
          <w:b/>
          <w:bCs/>
          <w:sz w:val="40"/>
          <w:szCs w:val="40"/>
          <w:lang w:eastAsia="ru-RU"/>
        </w:rPr>
        <w:t>ое сельское поселение» Дубовского района</w:t>
      </w: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B22F54">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005236F0" wp14:editId="6D1251E1">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eastAsia="Times New Roman" w:cs="Times New Roman"/>
          <w:sz w:val="28"/>
          <w:szCs w:val="28"/>
          <w:lang w:eastAsia="ru-RU"/>
        </w:rPr>
        <w:t xml:space="preserve">Заместитель </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ascii="Calibri" w:eastAsia="Calibri" w:hAnsi="Calibri" w:cs="Times New Roman"/>
          <w:noProof/>
          <w:sz w:val="22"/>
          <w:lang w:eastAsia="ru-RU"/>
        </w:rPr>
        <w:drawing>
          <wp:anchor distT="0" distB="0" distL="114300" distR="114300" simplePos="0" relativeHeight="251665408" behindDoc="1" locked="0" layoutInCell="1" allowOverlap="1" wp14:anchorId="72DC0385" wp14:editId="7D800B5C">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sz w:val="28"/>
          <w:szCs w:val="28"/>
          <w:lang w:eastAsia="ru-RU"/>
        </w:rPr>
        <w:t>Генерального директора                                                            С.И. Бычков</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B22F54">
        <w:rPr>
          <w:rFonts w:eastAsia="Times New Roman" w:cs="Times New Roman"/>
          <w:sz w:val="28"/>
          <w:szCs w:val="28"/>
          <w:lang w:eastAsia="ru-RU"/>
        </w:rPr>
        <w:t>Руководитель проекта                                                         Д.С. Татарников</w:t>
      </w:r>
    </w:p>
    <w:p w:rsidR="000932F1" w:rsidRPr="00B22F54" w:rsidRDefault="000932F1">
      <w:pPr>
        <w:spacing w:after="160" w:line="259" w:lineRule="auto"/>
        <w:ind w:firstLine="0"/>
        <w:jc w:val="left"/>
      </w:pPr>
      <w:r w:rsidRPr="00B22F54">
        <w:br w:type="page"/>
      </w:r>
    </w:p>
    <w:p w:rsidR="00616CB9" w:rsidRPr="00B22F54" w:rsidRDefault="00AE4165" w:rsidP="00616CB9">
      <w:pPr>
        <w:ind w:firstLine="0"/>
        <w:jc w:val="center"/>
      </w:pPr>
      <w:r w:rsidRPr="00B22F54">
        <w:lastRenderedPageBreak/>
        <w:t>С</w:t>
      </w:r>
      <w:r w:rsidR="00616CB9" w:rsidRPr="00B22F54">
        <w:t>ОСТАВ ПРОЕКТА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8675"/>
        <w:gridCol w:w="1157"/>
      </w:tblGrid>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r w:rsidRPr="00B22F54">
              <w:rPr>
                <w:rFonts w:eastAsia="Times New Roman" w:cs="Times New Roman"/>
                <w:b/>
                <w:bCs/>
                <w:sz w:val="22"/>
                <w:lang w:eastAsia="ar-SA"/>
              </w:rPr>
              <w:t>Дубовского района</w:t>
            </w:r>
            <w:r w:rsidRPr="00B22F54">
              <w:rPr>
                <w:rFonts w:eastAsia="Times New Roman" w:cs="Times New Roman"/>
                <w:b/>
                <w:sz w:val="24"/>
                <w:szCs w:val="24"/>
                <w:lang w:eastAsia="ru-RU"/>
              </w:rPr>
              <w:t xml:space="preserve"> Ростовской области</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чертежа(документа)</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 гриф</w:t>
            </w:r>
          </w:p>
        </w:tc>
      </w:tr>
      <w:tr w:rsidR="00616CB9" w:rsidRPr="00B22F54" w:rsidTr="00616CB9">
        <w:trPr>
          <w:trHeight w:val="233"/>
          <w:jc w:val="center"/>
        </w:trPr>
        <w:tc>
          <w:tcPr>
            <w:tcW w:w="653"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57"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136"/>
          <w:jc w:val="center"/>
        </w:trPr>
        <w:tc>
          <w:tcPr>
            <w:tcW w:w="653" w:type="dxa"/>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shd w:val="clear" w:color="auto" w:fill="B8CCE4"/>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57" w:type="dxa"/>
            <w:shd w:val="clear" w:color="auto" w:fill="B8CCE4"/>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51"/>
          <w:jc w:val="center"/>
        </w:trPr>
        <w:tc>
          <w:tcPr>
            <w:tcW w:w="10485"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Текстовые материалы</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 Положение о территориальном планировании (корректировка).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 Карта планируемого размещения объектов местного значения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 Карта границ населенных пунктов, входящих в состав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 Карта функциональных зон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1.5. Карта планируемого размещения объектов местного значения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1.6. Карта границ населенных пунктов, входящих в состав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1.7. Карта функциональных зон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1.4. Карта современного использования территории МО «Андреевское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1.8. Карта современного использования территории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1. Книга 2 Положение о территориальном планировании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2.1.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2.2.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2.3.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2.5.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2.6.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2.7.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2.4.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2.8.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3 Положение о территориальном планировании (корректировка).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3.1. Карта планируемого размещения объектов местного значения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3.2. Карта границ населенных пунктов, входящих в состав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3.3 Карта функциональных зон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3.5. Карта планируемого размещения объектов местного значения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3.6. Карта границ населенных пунктов, входящих в состав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3.7 Карта функциональных зон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3.4. Карта современного использования территории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3.8. Карта современного использования территории МО «Вербовологовское сельское поселение» Дубовского района. Масштаб 1:5 000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4 Положение о территориальном планировании (корректировка).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4.1. Карта планируемого размещения объектов местного значения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4.2. Карта границ населенных пунктов, входящих в состав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4.3. Карта функциональных зон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4.5. Карта планируемого размещения объектов местного значения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4.6. Карта границ населенных пунктов, входящих в состав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4.7. Карта функциональных зон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4.4. Карта современного использования территории МО «Веселовское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4.8. Карта современного использования территории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5 Положение о территориальном планировании (корректировка).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5.1. Карта планируемого размещения объектов местного значения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5.2. Карта границ населенных пунктов, входящих в состав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5.3. Карта функциональных зон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5.5. Карта планируемого размещения объектов местного значения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5.6. Карта границ населенных пунктов, входящих в состав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5.7. Карта функциональных зон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5.4. Карта современного использования территории МО «Гуреевское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5.8. Карта современного использования территории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6 Положение о территориальном планировании (корректировка).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6.1. Карта планируемого размещения объектов местного значения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6.2. Карта границ населенных пунктов, входящих в состав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6.3. Карта функциональных зон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6.5. Карта планируемого размещения объектов местного значения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6.6. Карта границ населенных пунктов, входящих в состав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6.7. Карта функциональных зон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6.4. Карта современного использования территории МО «Дубовское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6.8. Карта современного использования территории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7 Положение о территориальном планировании (корректировка).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7.1. Карта планируемого размещения объектов местного значения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7.2. Карта границ населенных пунктов, входящих в состав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7.3. Карта функциональных зон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7.5. Карта планируемого размещения объектов местного значения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7.6. Карта границ населенных пунктов, входящих в состав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7.7. Карта функциональных зон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7.4. Карта современного использования территории МО «Жуковское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7.8. Карта современного использования территории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18"/>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8 Положение о территориальном планировании (корректировка).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8.1. Карта планируемого размещения объектов местного значения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8.2. Карта границ населенных пунктов, входящих в состав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8.3. Карта функциональных зон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8.5. Карта планируемого размещения объектов местного значения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8.6. Карта границ населенных пунктов, входящих в состав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8.7. Карта функциональных зон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sz w:val="24"/>
                <w:szCs w:val="24"/>
                <w:lang w:eastAsia="ru-RU"/>
              </w:rPr>
              <w:t>Лист ГП 8.4.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8.8.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9 Положение о территориальном планировании (корректировка).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9.1. Карта планируемого размещения объектов местного значения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9.2. Карта границ населенных пунктов, входящих в состав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9.3. Карта функциональных зон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9.5. Карта планируемого размещения объектов местного значения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9.6. Карта границ населенных пунктов, входящих в состав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9.7. Карта функциональных зон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9.4. Карта современного использования территории МО «Малолученское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9.8. Карта современного использования территории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10 Положение о территориальном планировании (корректировка).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10.1. Карта планируемого размещения объектов местного значения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10.2. Карта границ населенных пунктов, входящих в состав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10.3. Карта функциональных зон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10.5. Карта планируемого размещения объектов местного значения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10.6. Карта границ населенных пунктов, входящих в состав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10.7. Карта функциональных зон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10.4.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10.8.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11 Положение о территориальном планировании (корректировка).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11.1. Карта планируемого размещения объектов местного значения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11.2. Карта границ населенных пунктов, входящих в состав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11.3. Карта функциональных зон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11.5. Карта планируемого размещения объектов местного значения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11.6. Карта границ населенных пунктов, входящих в состав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11.7. Карта функциональных зон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11.4.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11.8.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12 Положение о территориальном планировании (корректировка).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12.1. Карта планируемого размещения объектов местного значения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12.2. Карта границ населенных пунктов, входящих в состав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12.3. Карта функциональных зон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12.5. Карта планируемого размещения объектов местного значения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12.6. Карта границ населенных пунктов, входящих в состав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12.7. Карта функциональных зон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12.4.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12.8.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13 Положение о территориальном планировании (корректировка).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13.1. Карта планируемого размещения объектов местного значения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13.2. Карта границ населенных пунктов, входящих в состав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13.3. Карта функциональных зон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13.5. Карта планируемого размещения объектов местного значения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13.6. Карта границ населенных пунктов, входящих в состав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13.7. Карта функциональных зон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13.4.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13.8.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13"/>
        <w:gridCol w:w="1134"/>
      </w:tblGrid>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Состав материалов 3 этапа. 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 (документа)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w:t>
            </w: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 xml:space="preserve">Правила землепользования и застройки поселений </w:t>
            </w:r>
            <w:r w:rsidRPr="00B22F54">
              <w:rPr>
                <w:rFonts w:eastAsia="Times New Roman" w:cs="Times New Roman"/>
                <w:b/>
                <w:sz w:val="24"/>
                <w:szCs w:val="24"/>
                <w:lang w:eastAsia="ru-RU"/>
              </w:rPr>
              <w:t>Дубовского</w:t>
            </w:r>
            <w:r w:rsidRPr="00B22F54">
              <w:rPr>
                <w:rFonts w:eastAsia="Times New Roman" w:cs="Times New Roman"/>
                <w:b/>
                <w:bCs/>
                <w:sz w:val="24"/>
                <w:szCs w:val="24"/>
                <w:lang w:eastAsia="ar-SA"/>
              </w:rPr>
              <w:t xml:space="preserve"> района</w:t>
            </w:r>
          </w:p>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(корректировка)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 Правила землепользования и застройки (корректировка).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docx</w:t>
            </w:r>
            <w:r w:rsidRPr="00B22F54">
              <w:rPr>
                <w:rFonts w:eastAsia="Times New Roman" w:cs="Times New Roman"/>
                <w:sz w:val="24"/>
                <w:szCs w:val="24"/>
                <w:lang w:eastAsia="ru-RU"/>
              </w:rPr>
              <w:t>,</w:t>
            </w:r>
          </w:p>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 Карта градостроительного зонирования. МО «Андреевское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 Карта градостроительного зонирования.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2.1 Правила землепользования и застройки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2.1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2.2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3.1 Правила землепользования и застройки (корректировка).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3.1 Карта градостроительного зонирования. МО «Вербовологовское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3.2 Карта градостроительного зонирования.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4.1 Правила землепользования и застройки (корректировка).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4.1 Карта градостроительного зонирования. МО «Веселовское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4.2 Карта градостроительного зонирования.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5.1 Правила землепользования и застройки (корректировка).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5.1 Карта градостроительного зонирования. МО «Гуреевское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5.2 Карта градостроительного зонирования.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6.1 Правила землепользования и застройки (корректировка).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6.1 Карта градостроительного зонирования. МО «Дубовское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6.2 Карта градостроительного зонирования.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7.1 Правила землепользования и застройки (корректировка).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7.1 Карта градостроительного зонирования. МО «Жуковское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7.2 Карта градостроительного зонирования.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8.1 Правила землепользования и застройки (корректировка).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8.1 Карта градостроительного зонирования. МО «Комиссаровское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8.2 Карта градостроительного зонирования.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9.1 Правила землепользования и застройки (корректировка).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9.1 Карта градостроительного зонирования. МО «Малолученское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9.2 Карта градостроительного зонирования. МО «Малолученское сельское поселение» Дубовского района. Фрагменты МО в м-бе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10.1 Правила землепользования и застройки (корректировка).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10.1 Карта градостроительного зонирования. МО «Мирненское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10.2 Карта градостроительного зонирования.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11.1 Правила землепользования и застройки (корректировка).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11.2 Пояснительная записка с описанием вносимых изменений в правила землепользования и застройки.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11.1 Карта градостроительного зонирования. МО «Присальское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11.2 Карта градостроительного зонирования.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12.1 Правила землепользования и застройки (корректировка).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12.2 Пояснительная записка с описанием вносимых изменений в правила землепользования и застройки.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12.1 Карта градостроительного зонирования. МО «Романовское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12.2 Карта градостроительного зонирования.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13.1 Правила землепользования и застройки (корректировка).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13.2 Пояснительная записка с описанием вносимых изменений в правила землепользования и застройки.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13.1 Карта градостроительного зонирования. МО «Семичанское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13.2 Карта градостроительного зонирования.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rPr>
          <w:lang w:eastAsia="ru-RU"/>
        </w:rPr>
      </w:pPr>
    </w:p>
    <w:p w:rsidR="000932F1" w:rsidRPr="00B22F54" w:rsidRDefault="000932F1">
      <w:pPr>
        <w:spacing w:after="160" w:line="259" w:lineRule="auto"/>
        <w:ind w:firstLine="0"/>
        <w:jc w:val="left"/>
      </w:pPr>
      <w:r w:rsidRPr="00B22F54">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Pr="00B22F54" w:rsidRDefault="00AE4165" w:rsidP="000932F1">
          <w:pPr>
            <w:ind w:firstLine="0"/>
            <w:jc w:val="center"/>
            <w:rPr>
              <w:lang w:eastAsia="ru-RU"/>
            </w:rPr>
          </w:pPr>
          <w:r w:rsidRPr="00B22F54">
            <w:rPr>
              <w:lang w:eastAsia="ru-RU"/>
            </w:rPr>
            <w:t>ОГЛАВЛЕНИЕ</w:t>
          </w:r>
        </w:p>
        <w:p w:rsidR="000932F1" w:rsidRPr="00B22F54" w:rsidRDefault="000932F1" w:rsidP="001968D6">
          <w:pPr>
            <w:ind w:firstLine="0"/>
            <w:rPr>
              <w:lang w:eastAsia="ru-RU"/>
            </w:rPr>
          </w:pPr>
        </w:p>
        <w:p w:rsidR="002A6C53" w:rsidRDefault="000932F1" w:rsidP="002A6C53">
          <w:pPr>
            <w:pStyle w:val="11"/>
            <w:rPr>
              <w:rFonts w:asciiTheme="minorHAnsi" w:eastAsiaTheme="minorEastAsia" w:hAnsiTheme="minorHAnsi"/>
              <w:noProof/>
              <w:sz w:val="22"/>
              <w:lang w:eastAsia="ru-RU"/>
            </w:rPr>
          </w:pPr>
          <w:r w:rsidRPr="00B22F54">
            <w:rPr>
              <w:rFonts w:cs="Times New Roman"/>
              <w:bCs/>
              <w:color w:val="000000" w:themeColor="text1"/>
              <w:szCs w:val="26"/>
            </w:rPr>
            <w:fldChar w:fldCharType="begin"/>
          </w:r>
          <w:r w:rsidRPr="00B22F54">
            <w:rPr>
              <w:rFonts w:cs="Times New Roman"/>
              <w:bCs/>
              <w:color w:val="000000" w:themeColor="text1"/>
              <w:szCs w:val="26"/>
            </w:rPr>
            <w:instrText xml:space="preserve"> TOC \o "1-3" \h \z \u </w:instrText>
          </w:r>
          <w:r w:rsidRPr="00B22F54">
            <w:rPr>
              <w:rFonts w:cs="Times New Roman"/>
              <w:bCs/>
              <w:color w:val="000000" w:themeColor="text1"/>
              <w:szCs w:val="26"/>
            </w:rPr>
            <w:fldChar w:fldCharType="separate"/>
          </w:r>
          <w:hyperlink w:anchor="_Toc51615834" w:history="1">
            <w:r w:rsidR="002A6C53" w:rsidRPr="00652321">
              <w:rPr>
                <w:rStyle w:val="a9"/>
                <w:noProof/>
              </w:rPr>
              <w:t>Введение</w:t>
            </w:r>
            <w:r w:rsidR="002A6C53">
              <w:rPr>
                <w:noProof/>
                <w:webHidden/>
              </w:rPr>
              <w:tab/>
            </w:r>
            <w:r w:rsidR="002A6C53">
              <w:rPr>
                <w:noProof/>
                <w:webHidden/>
              </w:rPr>
              <w:fldChar w:fldCharType="begin"/>
            </w:r>
            <w:r w:rsidR="002A6C53">
              <w:rPr>
                <w:noProof/>
                <w:webHidden/>
              </w:rPr>
              <w:instrText xml:space="preserve"> PAGEREF _Toc51615834 \h </w:instrText>
            </w:r>
            <w:r w:rsidR="002A6C53">
              <w:rPr>
                <w:noProof/>
                <w:webHidden/>
              </w:rPr>
            </w:r>
            <w:r w:rsidR="002A6C53">
              <w:rPr>
                <w:noProof/>
                <w:webHidden/>
              </w:rPr>
              <w:fldChar w:fldCharType="separate"/>
            </w:r>
            <w:r w:rsidR="00FF3549">
              <w:rPr>
                <w:noProof/>
                <w:webHidden/>
              </w:rPr>
              <w:t>20</w:t>
            </w:r>
            <w:r w:rsidR="002A6C53">
              <w:rPr>
                <w:noProof/>
                <w:webHidden/>
              </w:rPr>
              <w:fldChar w:fldCharType="end"/>
            </w:r>
          </w:hyperlink>
        </w:p>
        <w:p w:rsidR="002A6C53" w:rsidRDefault="00877FD9" w:rsidP="002A6C53">
          <w:pPr>
            <w:pStyle w:val="11"/>
            <w:rPr>
              <w:rFonts w:asciiTheme="minorHAnsi" w:eastAsiaTheme="minorEastAsia" w:hAnsiTheme="minorHAnsi"/>
              <w:noProof/>
              <w:sz w:val="22"/>
              <w:lang w:eastAsia="ru-RU"/>
            </w:rPr>
          </w:pPr>
          <w:hyperlink w:anchor="_Toc51615835" w:history="1">
            <w:r w:rsidR="002A6C53" w:rsidRPr="00652321">
              <w:rPr>
                <w:rStyle w:val="a9"/>
                <w:noProof/>
              </w:rPr>
              <w:t>Часть I. Порядок применения правил землепользования и застройки и внесения в них изменений</w:t>
            </w:r>
            <w:r w:rsidR="002A6C53">
              <w:rPr>
                <w:noProof/>
                <w:webHidden/>
              </w:rPr>
              <w:tab/>
            </w:r>
            <w:r w:rsidR="002A6C53">
              <w:rPr>
                <w:noProof/>
                <w:webHidden/>
              </w:rPr>
              <w:fldChar w:fldCharType="begin"/>
            </w:r>
            <w:r w:rsidR="002A6C53">
              <w:rPr>
                <w:noProof/>
                <w:webHidden/>
              </w:rPr>
              <w:instrText xml:space="preserve"> PAGEREF _Toc51615835 \h </w:instrText>
            </w:r>
            <w:r w:rsidR="002A6C53">
              <w:rPr>
                <w:noProof/>
                <w:webHidden/>
              </w:rPr>
            </w:r>
            <w:r w:rsidR="002A6C53">
              <w:rPr>
                <w:noProof/>
                <w:webHidden/>
              </w:rPr>
              <w:fldChar w:fldCharType="separate"/>
            </w:r>
            <w:r w:rsidR="00FF3549">
              <w:rPr>
                <w:noProof/>
                <w:webHidden/>
              </w:rPr>
              <w:t>21</w:t>
            </w:r>
            <w:r w:rsidR="002A6C53">
              <w:rPr>
                <w:noProof/>
                <w:webHidden/>
              </w:rPr>
              <w:fldChar w:fldCharType="end"/>
            </w:r>
          </w:hyperlink>
        </w:p>
        <w:p w:rsidR="002A6C53" w:rsidRDefault="00877FD9" w:rsidP="002A6C53">
          <w:pPr>
            <w:pStyle w:val="21"/>
            <w:tabs>
              <w:tab w:val="right" w:leader="dot" w:pos="9345"/>
            </w:tabs>
            <w:jc w:val="both"/>
            <w:rPr>
              <w:rFonts w:asciiTheme="minorHAnsi" w:eastAsiaTheme="minorEastAsia" w:hAnsiTheme="minorHAnsi"/>
              <w:noProof/>
              <w:sz w:val="22"/>
              <w:lang w:eastAsia="ru-RU"/>
            </w:rPr>
          </w:pPr>
          <w:hyperlink w:anchor="_Toc51615836" w:history="1">
            <w:r w:rsidR="002A6C53" w:rsidRPr="00652321">
              <w:rPr>
                <w:rStyle w:val="a9"/>
                <w:noProof/>
              </w:rPr>
              <w:t>Глава 1. Положение о регулировании землепользования и застройки органами местного самоуправления</w:t>
            </w:r>
            <w:r w:rsidR="002A6C53">
              <w:rPr>
                <w:noProof/>
                <w:webHidden/>
              </w:rPr>
              <w:tab/>
            </w:r>
            <w:r w:rsidR="002A6C53">
              <w:rPr>
                <w:noProof/>
                <w:webHidden/>
              </w:rPr>
              <w:fldChar w:fldCharType="begin"/>
            </w:r>
            <w:r w:rsidR="002A6C53">
              <w:rPr>
                <w:noProof/>
                <w:webHidden/>
              </w:rPr>
              <w:instrText xml:space="preserve"> PAGEREF _Toc51615836 \h </w:instrText>
            </w:r>
            <w:r w:rsidR="002A6C53">
              <w:rPr>
                <w:noProof/>
                <w:webHidden/>
              </w:rPr>
            </w:r>
            <w:r w:rsidR="002A6C53">
              <w:rPr>
                <w:noProof/>
                <w:webHidden/>
              </w:rPr>
              <w:fldChar w:fldCharType="separate"/>
            </w:r>
            <w:r w:rsidR="00FF3549">
              <w:rPr>
                <w:noProof/>
                <w:webHidden/>
              </w:rPr>
              <w:t>21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37" w:history="1">
            <w:r w:rsidR="002A6C53" w:rsidRPr="00652321">
              <w:rPr>
                <w:rStyle w:val="a9"/>
                <w:noProof/>
              </w:rPr>
              <w:t>Статья 1. Основные понятия, используемые в настоящих Правилах</w:t>
            </w:r>
            <w:r w:rsidR="002A6C53">
              <w:rPr>
                <w:noProof/>
                <w:webHidden/>
              </w:rPr>
              <w:tab/>
            </w:r>
            <w:r w:rsidR="002A6C53">
              <w:rPr>
                <w:noProof/>
                <w:webHidden/>
              </w:rPr>
              <w:fldChar w:fldCharType="begin"/>
            </w:r>
            <w:r w:rsidR="002A6C53">
              <w:rPr>
                <w:noProof/>
                <w:webHidden/>
              </w:rPr>
              <w:instrText xml:space="preserve"> PAGEREF _Toc51615837 \h </w:instrText>
            </w:r>
            <w:r w:rsidR="002A6C53">
              <w:rPr>
                <w:noProof/>
                <w:webHidden/>
              </w:rPr>
            </w:r>
            <w:r w:rsidR="002A6C53">
              <w:rPr>
                <w:noProof/>
                <w:webHidden/>
              </w:rPr>
              <w:fldChar w:fldCharType="separate"/>
            </w:r>
            <w:r w:rsidR="00FF3549">
              <w:rPr>
                <w:noProof/>
                <w:webHidden/>
              </w:rPr>
              <w:t>21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38" w:history="1">
            <w:r w:rsidR="002A6C53" w:rsidRPr="00652321">
              <w:rPr>
                <w:rStyle w:val="a9"/>
                <w:noProof/>
              </w:rPr>
              <w:t>Статья 2. Правовой статус и сфера применения настоящих Правил</w:t>
            </w:r>
            <w:r w:rsidR="002A6C53">
              <w:rPr>
                <w:noProof/>
                <w:webHidden/>
              </w:rPr>
              <w:tab/>
            </w:r>
            <w:r w:rsidR="002A6C53">
              <w:rPr>
                <w:noProof/>
                <w:webHidden/>
              </w:rPr>
              <w:fldChar w:fldCharType="begin"/>
            </w:r>
            <w:r w:rsidR="002A6C53">
              <w:rPr>
                <w:noProof/>
                <w:webHidden/>
              </w:rPr>
              <w:instrText xml:space="preserve"> PAGEREF _Toc51615838 \h </w:instrText>
            </w:r>
            <w:r w:rsidR="002A6C53">
              <w:rPr>
                <w:noProof/>
                <w:webHidden/>
              </w:rPr>
            </w:r>
            <w:r w:rsidR="002A6C53">
              <w:rPr>
                <w:noProof/>
                <w:webHidden/>
              </w:rPr>
              <w:fldChar w:fldCharType="separate"/>
            </w:r>
            <w:r w:rsidR="00FF3549">
              <w:rPr>
                <w:noProof/>
                <w:webHidden/>
              </w:rPr>
              <w:t>25</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39" w:history="1">
            <w:r w:rsidR="002A6C53" w:rsidRPr="00652321">
              <w:rPr>
                <w:rStyle w:val="a9"/>
                <w:noProof/>
              </w:rPr>
              <w:t>Статья 3. Назначение и содержание настоящих Правил</w:t>
            </w:r>
            <w:r w:rsidR="002A6C53">
              <w:rPr>
                <w:noProof/>
                <w:webHidden/>
              </w:rPr>
              <w:tab/>
            </w:r>
            <w:r w:rsidR="002A6C53">
              <w:rPr>
                <w:noProof/>
                <w:webHidden/>
              </w:rPr>
              <w:fldChar w:fldCharType="begin"/>
            </w:r>
            <w:r w:rsidR="002A6C53">
              <w:rPr>
                <w:noProof/>
                <w:webHidden/>
              </w:rPr>
              <w:instrText xml:space="preserve"> PAGEREF _Toc51615839 \h </w:instrText>
            </w:r>
            <w:r w:rsidR="002A6C53">
              <w:rPr>
                <w:noProof/>
                <w:webHidden/>
              </w:rPr>
            </w:r>
            <w:r w:rsidR="002A6C53">
              <w:rPr>
                <w:noProof/>
                <w:webHidden/>
              </w:rPr>
              <w:fldChar w:fldCharType="separate"/>
            </w:r>
            <w:r w:rsidR="00FF3549">
              <w:rPr>
                <w:noProof/>
                <w:webHidden/>
              </w:rPr>
              <w:t>26</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40" w:history="1">
            <w:r w:rsidR="002A6C53" w:rsidRPr="00652321">
              <w:rPr>
                <w:rStyle w:val="a9"/>
                <w:noProof/>
              </w:rPr>
              <w:t>Статья 4. Цели градостроительного зонирования</w:t>
            </w:r>
            <w:r w:rsidR="002A6C53">
              <w:rPr>
                <w:noProof/>
                <w:webHidden/>
              </w:rPr>
              <w:tab/>
            </w:r>
            <w:r w:rsidR="002A6C53">
              <w:rPr>
                <w:noProof/>
                <w:webHidden/>
              </w:rPr>
              <w:fldChar w:fldCharType="begin"/>
            </w:r>
            <w:r w:rsidR="002A6C53">
              <w:rPr>
                <w:noProof/>
                <w:webHidden/>
              </w:rPr>
              <w:instrText xml:space="preserve"> PAGEREF _Toc51615840 \h </w:instrText>
            </w:r>
            <w:r w:rsidR="002A6C53">
              <w:rPr>
                <w:noProof/>
                <w:webHidden/>
              </w:rPr>
            </w:r>
            <w:r w:rsidR="002A6C53">
              <w:rPr>
                <w:noProof/>
                <w:webHidden/>
              </w:rPr>
              <w:fldChar w:fldCharType="separate"/>
            </w:r>
            <w:r w:rsidR="00FF3549">
              <w:rPr>
                <w:noProof/>
                <w:webHidden/>
              </w:rPr>
              <w:t>26</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41" w:history="1">
            <w:r w:rsidR="002A6C53" w:rsidRPr="00652321">
              <w:rPr>
                <w:rStyle w:val="a9"/>
                <w:noProof/>
              </w:rPr>
              <w:t>Статья 5. Объекты и субъекты градостроительных отношений</w:t>
            </w:r>
            <w:r w:rsidR="002A6C53">
              <w:rPr>
                <w:noProof/>
                <w:webHidden/>
              </w:rPr>
              <w:tab/>
            </w:r>
            <w:r w:rsidR="002A6C53">
              <w:rPr>
                <w:noProof/>
                <w:webHidden/>
              </w:rPr>
              <w:fldChar w:fldCharType="begin"/>
            </w:r>
            <w:r w:rsidR="002A6C53">
              <w:rPr>
                <w:noProof/>
                <w:webHidden/>
              </w:rPr>
              <w:instrText xml:space="preserve"> PAGEREF _Toc51615841 \h </w:instrText>
            </w:r>
            <w:r w:rsidR="002A6C53">
              <w:rPr>
                <w:noProof/>
                <w:webHidden/>
              </w:rPr>
            </w:r>
            <w:r w:rsidR="002A6C53">
              <w:rPr>
                <w:noProof/>
                <w:webHidden/>
              </w:rPr>
              <w:fldChar w:fldCharType="separate"/>
            </w:r>
            <w:r w:rsidR="00FF3549">
              <w:rPr>
                <w:noProof/>
                <w:webHidden/>
              </w:rPr>
              <w:t>27</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42" w:history="1">
            <w:r w:rsidR="002A6C53" w:rsidRPr="00652321">
              <w:rPr>
                <w:rStyle w:val="a9"/>
                <w:noProof/>
              </w:rPr>
              <w:t>Статья 6. Открытость и доступность информации о порядке землепользования и застройки</w:t>
            </w:r>
            <w:r w:rsidR="002A6C53">
              <w:rPr>
                <w:noProof/>
                <w:webHidden/>
              </w:rPr>
              <w:tab/>
            </w:r>
            <w:r w:rsidR="002A6C53">
              <w:rPr>
                <w:noProof/>
                <w:webHidden/>
              </w:rPr>
              <w:fldChar w:fldCharType="begin"/>
            </w:r>
            <w:r w:rsidR="002A6C53">
              <w:rPr>
                <w:noProof/>
                <w:webHidden/>
              </w:rPr>
              <w:instrText xml:space="preserve"> PAGEREF _Toc51615842 \h </w:instrText>
            </w:r>
            <w:r w:rsidR="002A6C53">
              <w:rPr>
                <w:noProof/>
                <w:webHidden/>
              </w:rPr>
            </w:r>
            <w:r w:rsidR="002A6C53">
              <w:rPr>
                <w:noProof/>
                <w:webHidden/>
              </w:rPr>
              <w:fldChar w:fldCharType="separate"/>
            </w:r>
            <w:r w:rsidR="00FF3549">
              <w:rPr>
                <w:noProof/>
                <w:webHidden/>
              </w:rPr>
              <w:t>28</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43" w:history="1">
            <w:r w:rsidR="002A6C53" w:rsidRPr="00652321">
              <w:rPr>
                <w:rStyle w:val="a9"/>
                <w:noProof/>
              </w:rPr>
              <w:t>Статья 7. Полномочия Собрания депутатов в области землепользования и застройки</w:t>
            </w:r>
            <w:r w:rsidR="002A6C53">
              <w:rPr>
                <w:noProof/>
                <w:webHidden/>
              </w:rPr>
              <w:tab/>
            </w:r>
            <w:r w:rsidR="002A6C53">
              <w:rPr>
                <w:noProof/>
                <w:webHidden/>
              </w:rPr>
              <w:fldChar w:fldCharType="begin"/>
            </w:r>
            <w:r w:rsidR="002A6C53">
              <w:rPr>
                <w:noProof/>
                <w:webHidden/>
              </w:rPr>
              <w:instrText xml:space="preserve"> PAGEREF _Toc51615843 \h </w:instrText>
            </w:r>
            <w:r w:rsidR="002A6C53">
              <w:rPr>
                <w:noProof/>
                <w:webHidden/>
              </w:rPr>
            </w:r>
            <w:r w:rsidR="002A6C53">
              <w:rPr>
                <w:noProof/>
                <w:webHidden/>
              </w:rPr>
              <w:fldChar w:fldCharType="separate"/>
            </w:r>
            <w:r w:rsidR="00FF3549">
              <w:rPr>
                <w:noProof/>
                <w:webHidden/>
              </w:rPr>
              <w:t>29</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44" w:history="1">
            <w:r w:rsidR="002A6C53" w:rsidRPr="00652321">
              <w:rPr>
                <w:rStyle w:val="a9"/>
                <w:noProof/>
              </w:rPr>
              <w:t>Статья 8. Полномочия администрации поселения в области землепользования и застройки</w:t>
            </w:r>
            <w:r w:rsidR="002A6C53">
              <w:rPr>
                <w:noProof/>
                <w:webHidden/>
              </w:rPr>
              <w:tab/>
            </w:r>
            <w:r w:rsidR="002A6C53">
              <w:rPr>
                <w:noProof/>
                <w:webHidden/>
              </w:rPr>
              <w:fldChar w:fldCharType="begin"/>
            </w:r>
            <w:r w:rsidR="002A6C53">
              <w:rPr>
                <w:noProof/>
                <w:webHidden/>
              </w:rPr>
              <w:instrText xml:space="preserve"> PAGEREF _Toc51615844 \h </w:instrText>
            </w:r>
            <w:r w:rsidR="002A6C53">
              <w:rPr>
                <w:noProof/>
                <w:webHidden/>
              </w:rPr>
            </w:r>
            <w:r w:rsidR="002A6C53">
              <w:rPr>
                <w:noProof/>
                <w:webHidden/>
              </w:rPr>
              <w:fldChar w:fldCharType="separate"/>
            </w:r>
            <w:r w:rsidR="00FF3549">
              <w:rPr>
                <w:noProof/>
                <w:webHidden/>
              </w:rPr>
              <w:t>30</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45" w:history="1">
            <w:r w:rsidR="002A6C53" w:rsidRPr="00652321">
              <w:rPr>
                <w:rStyle w:val="a9"/>
                <w:noProof/>
              </w:rPr>
              <w:t>Статья 9. Полномочия органа местного самоуправления уполномоченного в области градостроительной деятельности</w:t>
            </w:r>
            <w:r w:rsidR="002A6C53">
              <w:rPr>
                <w:noProof/>
                <w:webHidden/>
              </w:rPr>
              <w:tab/>
            </w:r>
            <w:r w:rsidR="002A6C53">
              <w:rPr>
                <w:noProof/>
                <w:webHidden/>
              </w:rPr>
              <w:fldChar w:fldCharType="begin"/>
            </w:r>
            <w:r w:rsidR="002A6C53">
              <w:rPr>
                <w:noProof/>
                <w:webHidden/>
              </w:rPr>
              <w:instrText xml:space="preserve"> PAGEREF _Toc51615845 \h </w:instrText>
            </w:r>
            <w:r w:rsidR="002A6C53">
              <w:rPr>
                <w:noProof/>
                <w:webHidden/>
              </w:rPr>
            </w:r>
            <w:r w:rsidR="002A6C53">
              <w:rPr>
                <w:noProof/>
                <w:webHidden/>
              </w:rPr>
              <w:fldChar w:fldCharType="separate"/>
            </w:r>
            <w:r w:rsidR="00FF3549">
              <w:rPr>
                <w:noProof/>
                <w:webHidden/>
              </w:rPr>
              <w:t>31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46" w:history="1">
            <w:r w:rsidR="002A6C53" w:rsidRPr="00652321">
              <w:rPr>
                <w:rStyle w:val="a9"/>
                <w:noProof/>
              </w:rPr>
              <w:t>Статья 10. Полномочия комиссии по землепользованию и застройке</w:t>
            </w:r>
            <w:r w:rsidR="002A6C53">
              <w:rPr>
                <w:noProof/>
                <w:webHidden/>
              </w:rPr>
              <w:tab/>
            </w:r>
            <w:r w:rsidR="002A6C53">
              <w:rPr>
                <w:noProof/>
                <w:webHidden/>
              </w:rPr>
              <w:fldChar w:fldCharType="begin"/>
            </w:r>
            <w:r w:rsidR="002A6C53">
              <w:rPr>
                <w:noProof/>
                <w:webHidden/>
              </w:rPr>
              <w:instrText xml:space="preserve"> PAGEREF _Toc51615846 \h </w:instrText>
            </w:r>
            <w:r w:rsidR="002A6C53">
              <w:rPr>
                <w:noProof/>
                <w:webHidden/>
              </w:rPr>
            </w:r>
            <w:r w:rsidR="002A6C53">
              <w:rPr>
                <w:noProof/>
                <w:webHidden/>
              </w:rPr>
              <w:fldChar w:fldCharType="separate"/>
            </w:r>
            <w:r w:rsidR="00FF3549">
              <w:rPr>
                <w:noProof/>
                <w:webHidden/>
              </w:rPr>
              <w:t>32</w:t>
            </w:r>
            <w:r w:rsidR="002A6C53">
              <w:rPr>
                <w:noProof/>
                <w:webHidden/>
              </w:rPr>
              <w:fldChar w:fldCharType="end"/>
            </w:r>
          </w:hyperlink>
        </w:p>
        <w:p w:rsidR="002A6C53" w:rsidRDefault="00877FD9" w:rsidP="002A6C53">
          <w:pPr>
            <w:pStyle w:val="21"/>
            <w:tabs>
              <w:tab w:val="right" w:leader="dot" w:pos="9345"/>
            </w:tabs>
            <w:jc w:val="both"/>
            <w:rPr>
              <w:rFonts w:asciiTheme="minorHAnsi" w:eastAsiaTheme="minorEastAsia" w:hAnsiTheme="minorHAnsi"/>
              <w:noProof/>
              <w:sz w:val="22"/>
              <w:lang w:eastAsia="ru-RU"/>
            </w:rPr>
          </w:pPr>
          <w:hyperlink w:anchor="_Toc51615847" w:history="1">
            <w:r w:rsidR="002A6C53" w:rsidRPr="00652321">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A6C53">
              <w:rPr>
                <w:noProof/>
                <w:webHidden/>
              </w:rPr>
              <w:tab/>
            </w:r>
            <w:r w:rsidR="002A6C53">
              <w:rPr>
                <w:noProof/>
                <w:webHidden/>
              </w:rPr>
              <w:fldChar w:fldCharType="begin"/>
            </w:r>
            <w:r w:rsidR="002A6C53">
              <w:rPr>
                <w:noProof/>
                <w:webHidden/>
              </w:rPr>
              <w:instrText xml:space="preserve"> PAGEREF _Toc51615847 \h </w:instrText>
            </w:r>
            <w:r w:rsidR="002A6C53">
              <w:rPr>
                <w:noProof/>
                <w:webHidden/>
              </w:rPr>
            </w:r>
            <w:r w:rsidR="002A6C53">
              <w:rPr>
                <w:noProof/>
                <w:webHidden/>
              </w:rPr>
              <w:fldChar w:fldCharType="separate"/>
            </w:r>
            <w:r w:rsidR="00FF3549">
              <w:rPr>
                <w:noProof/>
                <w:webHidden/>
              </w:rPr>
              <w:t>33</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48" w:history="1">
            <w:r w:rsidR="002A6C53" w:rsidRPr="00652321">
              <w:rPr>
                <w:rStyle w:val="a9"/>
                <w:noProof/>
              </w:rPr>
              <w:t>Статья 11. Порядок изменения видов разрешенного использования земельных участков и объектов капитального строительства</w:t>
            </w:r>
            <w:r w:rsidR="002A6C53">
              <w:rPr>
                <w:noProof/>
                <w:webHidden/>
              </w:rPr>
              <w:tab/>
            </w:r>
            <w:r w:rsidR="002A6C53">
              <w:rPr>
                <w:noProof/>
                <w:webHidden/>
              </w:rPr>
              <w:fldChar w:fldCharType="begin"/>
            </w:r>
            <w:r w:rsidR="002A6C53">
              <w:rPr>
                <w:noProof/>
                <w:webHidden/>
              </w:rPr>
              <w:instrText xml:space="preserve"> PAGEREF _Toc51615848 \h </w:instrText>
            </w:r>
            <w:r w:rsidR="002A6C53">
              <w:rPr>
                <w:noProof/>
                <w:webHidden/>
              </w:rPr>
            </w:r>
            <w:r w:rsidR="002A6C53">
              <w:rPr>
                <w:noProof/>
                <w:webHidden/>
              </w:rPr>
              <w:fldChar w:fldCharType="separate"/>
            </w:r>
            <w:r w:rsidR="00FF3549">
              <w:rPr>
                <w:noProof/>
                <w:webHidden/>
              </w:rPr>
              <w:t>33</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49" w:history="1">
            <w:r w:rsidR="002A6C53" w:rsidRPr="00652321">
              <w:rPr>
                <w:rStyle w:val="a9"/>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2A6C53">
              <w:rPr>
                <w:noProof/>
                <w:webHidden/>
              </w:rPr>
              <w:tab/>
            </w:r>
            <w:r w:rsidR="002A6C53">
              <w:rPr>
                <w:noProof/>
                <w:webHidden/>
              </w:rPr>
              <w:fldChar w:fldCharType="begin"/>
            </w:r>
            <w:r w:rsidR="002A6C53">
              <w:rPr>
                <w:noProof/>
                <w:webHidden/>
              </w:rPr>
              <w:instrText xml:space="preserve"> PAGEREF _Toc51615849 \h </w:instrText>
            </w:r>
            <w:r w:rsidR="002A6C53">
              <w:rPr>
                <w:noProof/>
                <w:webHidden/>
              </w:rPr>
            </w:r>
            <w:r w:rsidR="002A6C53">
              <w:rPr>
                <w:noProof/>
                <w:webHidden/>
              </w:rPr>
              <w:fldChar w:fldCharType="separate"/>
            </w:r>
            <w:r w:rsidR="00FF3549">
              <w:rPr>
                <w:noProof/>
                <w:webHidden/>
              </w:rPr>
              <w:t>34</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50" w:history="1">
            <w:r w:rsidR="002A6C53" w:rsidRPr="00652321">
              <w:rPr>
                <w:rStyle w:val="a9"/>
                <w:noProof/>
              </w:rPr>
              <w:t>Статья 13. Отклонение от предельных параметров разрешенного строительства, реконструкции объектов капитального строительства</w:t>
            </w:r>
            <w:r w:rsidR="002A6C53">
              <w:rPr>
                <w:noProof/>
                <w:webHidden/>
              </w:rPr>
              <w:tab/>
            </w:r>
            <w:r w:rsidR="002A6C53">
              <w:rPr>
                <w:noProof/>
                <w:webHidden/>
              </w:rPr>
              <w:fldChar w:fldCharType="begin"/>
            </w:r>
            <w:r w:rsidR="002A6C53">
              <w:rPr>
                <w:noProof/>
                <w:webHidden/>
              </w:rPr>
              <w:instrText xml:space="preserve"> PAGEREF _Toc51615850 \h </w:instrText>
            </w:r>
            <w:r w:rsidR="002A6C53">
              <w:rPr>
                <w:noProof/>
                <w:webHidden/>
              </w:rPr>
            </w:r>
            <w:r w:rsidR="002A6C53">
              <w:rPr>
                <w:noProof/>
                <w:webHidden/>
              </w:rPr>
              <w:fldChar w:fldCharType="separate"/>
            </w:r>
            <w:r w:rsidR="00FF3549">
              <w:rPr>
                <w:noProof/>
                <w:webHidden/>
              </w:rPr>
              <w:t>36</w:t>
            </w:r>
            <w:r w:rsidR="002A6C53">
              <w:rPr>
                <w:noProof/>
                <w:webHidden/>
              </w:rPr>
              <w:fldChar w:fldCharType="end"/>
            </w:r>
          </w:hyperlink>
        </w:p>
        <w:p w:rsidR="002A6C53" w:rsidRDefault="00877FD9" w:rsidP="002A6C53">
          <w:pPr>
            <w:pStyle w:val="21"/>
            <w:tabs>
              <w:tab w:val="right" w:leader="dot" w:pos="9345"/>
            </w:tabs>
            <w:jc w:val="both"/>
            <w:rPr>
              <w:rFonts w:asciiTheme="minorHAnsi" w:eastAsiaTheme="minorEastAsia" w:hAnsiTheme="minorHAnsi"/>
              <w:noProof/>
              <w:sz w:val="22"/>
              <w:lang w:eastAsia="ru-RU"/>
            </w:rPr>
          </w:pPr>
          <w:hyperlink w:anchor="_Toc51615851" w:history="1">
            <w:r w:rsidR="002A6C53" w:rsidRPr="00652321">
              <w:rPr>
                <w:rStyle w:val="a9"/>
                <w:noProof/>
              </w:rPr>
              <w:t>Глава 3. Положение о подготовке документации по планировке территории органами местного самоуправления</w:t>
            </w:r>
            <w:r w:rsidR="002A6C53">
              <w:rPr>
                <w:noProof/>
                <w:webHidden/>
              </w:rPr>
              <w:tab/>
            </w:r>
            <w:r w:rsidR="002A6C53">
              <w:rPr>
                <w:noProof/>
                <w:webHidden/>
              </w:rPr>
              <w:fldChar w:fldCharType="begin"/>
            </w:r>
            <w:r w:rsidR="002A6C53">
              <w:rPr>
                <w:noProof/>
                <w:webHidden/>
              </w:rPr>
              <w:instrText xml:space="preserve"> PAGEREF _Toc51615851 \h </w:instrText>
            </w:r>
            <w:r w:rsidR="002A6C53">
              <w:rPr>
                <w:noProof/>
                <w:webHidden/>
              </w:rPr>
            </w:r>
            <w:r w:rsidR="002A6C53">
              <w:rPr>
                <w:noProof/>
                <w:webHidden/>
              </w:rPr>
              <w:fldChar w:fldCharType="separate"/>
            </w:r>
            <w:r w:rsidR="00FF3549">
              <w:rPr>
                <w:noProof/>
                <w:webHidden/>
              </w:rPr>
              <w:t>37</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52" w:history="1">
            <w:r w:rsidR="002A6C53" w:rsidRPr="00652321">
              <w:rPr>
                <w:rStyle w:val="a9"/>
                <w:noProof/>
              </w:rPr>
              <w:t>Статья 14. Назначение, виды и состав документации по планировке территории поселения</w:t>
            </w:r>
            <w:r w:rsidR="002A6C53">
              <w:rPr>
                <w:noProof/>
                <w:webHidden/>
              </w:rPr>
              <w:tab/>
            </w:r>
            <w:r w:rsidR="002A6C53">
              <w:rPr>
                <w:noProof/>
                <w:webHidden/>
              </w:rPr>
              <w:fldChar w:fldCharType="begin"/>
            </w:r>
            <w:r w:rsidR="002A6C53">
              <w:rPr>
                <w:noProof/>
                <w:webHidden/>
              </w:rPr>
              <w:instrText xml:space="preserve"> PAGEREF _Toc51615852 \h </w:instrText>
            </w:r>
            <w:r w:rsidR="002A6C53">
              <w:rPr>
                <w:noProof/>
                <w:webHidden/>
              </w:rPr>
            </w:r>
            <w:r w:rsidR="002A6C53">
              <w:rPr>
                <w:noProof/>
                <w:webHidden/>
              </w:rPr>
              <w:fldChar w:fldCharType="separate"/>
            </w:r>
            <w:r w:rsidR="00FF3549">
              <w:rPr>
                <w:noProof/>
                <w:webHidden/>
              </w:rPr>
              <w:t>37</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53" w:history="1">
            <w:r w:rsidR="002A6C53" w:rsidRPr="00652321">
              <w:rPr>
                <w:rStyle w:val="a9"/>
                <w:noProof/>
              </w:rPr>
              <w:t>Статья 15. Порядок подготовки документации по планировке территории поселения</w:t>
            </w:r>
            <w:r w:rsidR="002A6C53">
              <w:rPr>
                <w:noProof/>
                <w:webHidden/>
              </w:rPr>
              <w:tab/>
            </w:r>
            <w:r w:rsidR="002A6C53">
              <w:rPr>
                <w:noProof/>
                <w:webHidden/>
              </w:rPr>
              <w:fldChar w:fldCharType="begin"/>
            </w:r>
            <w:r w:rsidR="002A6C53">
              <w:rPr>
                <w:noProof/>
                <w:webHidden/>
              </w:rPr>
              <w:instrText xml:space="preserve"> PAGEREF _Toc51615853 \h </w:instrText>
            </w:r>
            <w:r w:rsidR="002A6C53">
              <w:rPr>
                <w:noProof/>
                <w:webHidden/>
              </w:rPr>
            </w:r>
            <w:r w:rsidR="002A6C53">
              <w:rPr>
                <w:noProof/>
                <w:webHidden/>
              </w:rPr>
              <w:fldChar w:fldCharType="separate"/>
            </w:r>
            <w:r w:rsidR="00FF3549">
              <w:rPr>
                <w:noProof/>
                <w:webHidden/>
              </w:rPr>
              <w:t>38</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54" w:history="1">
            <w:r w:rsidR="002A6C53" w:rsidRPr="00652321">
              <w:rPr>
                <w:rStyle w:val="a9"/>
                <w:noProof/>
              </w:rPr>
              <w:t>Статья 16. Принятие решения об утверждении или об отклонении документации по планировке территории</w:t>
            </w:r>
            <w:r w:rsidR="002A6C53">
              <w:rPr>
                <w:noProof/>
                <w:webHidden/>
              </w:rPr>
              <w:tab/>
            </w:r>
            <w:r w:rsidR="002A6C53">
              <w:rPr>
                <w:noProof/>
                <w:webHidden/>
              </w:rPr>
              <w:fldChar w:fldCharType="begin"/>
            </w:r>
            <w:r w:rsidR="002A6C53">
              <w:rPr>
                <w:noProof/>
                <w:webHidden/>
              </w:rPr>
              <w:instrText xml:space="preserve"> PAGEREF _Toc51615854 \h </w:instrText>
            </w:r>
            <w:r w:rsidR="002A6C53">
              <w:rPr>
                <w:noProof/>
                <w:webHidden/>
              </w:rPr>
            </w:r>
            <w:r w:rsidR="002A6C53">
              <w:rPr>
                <w:noProof/>
                <w:webHidden/>
              </w:rPr>
              <w:fldChar w:fldCharType="separate"/>
            </w:r>
            <w:r w:rsidR="00FF3549">
              <w:rPr>
                <w:noProof/>
                <w:webHidden/>
              </w:rPr>
              <w:t>40</w:t>
            </w:r>
            <w:r w:rsidR="002A6C53">
              <w:rPr>
                <w:noProof/>
                <w:webHidden/>
              </w:rPr>
              <w:fldChar w:fldCharType="end"/>
            </w:r>
          </w:hyperlink>
        </w:p>
        <w:p w:rsidR="002A6C53" w:rsidRDefault="00877FD9" w:rsidP="002A6C53">
          <w:pPr>
            <w:pStyle w:val="21"/>
            <w:tabs>
              <w:tab w:val="right" w:leader="dot" w:pos="9345"/>
            </w:tabs>
            <w:jc w:val="both"/>
            <w:rPr>
              <w:rFonts w:asciiTheme="minorHAnsi" w:eastAsiaTheme="minorEastAsia" w:hAnsiTheme="minorHAnsi"/>
              <w:noProof/>
              <w:sz w:val="22"/>
              <w:lang w:eastAsia="ru-RU"/>
            </w:rPr>
          </w:pPr>
          <w:hyperlink w:anchor="_Toc51615855" w:history="1">
            <w:r w:rsidR="002A6C53" w:rsidRPr="00652321">
              <w:rPr>
                <w:rStyle w:val="a9"/>
                <w:noProof/>
              </w:rPr>
              <w:t>Глава 4. Положение о проведении публичных слушаний по вопросам землепользования и застройки</w:t>
            </w:r>
            <w:r w:rsidR="002A6C53">
              <w:rPr>
                <w:noProof/>
                <w:webHidden/>
              </w:rPr>
              <w:tab/>
            </w:r>
            <w:r w:rsidR="002A6C53">
              <w:rPr>
                <w:noProof/>
                <w:webHidden/>
              </w:rPr>
              <w:fldChar w:fldCharType="begin"/>
            </w:r>
            <w:r w:rsidR="002A6C53">
              <w:rPr>
                <w:noProof/>
                <w:webHidden/>
              </w:rPr>
              <w:instrText xml:space="preserve"> PAGEREF _Toc51615855 \h </w:instrText>
            </w:r>
            <w:r w:rsidR="002A6C53">
              <w:rPr>
                <w:noProof/>
                <w:webHidden/>
              </w:rPr>
            </w:r>
            <w:r w:rsidR="002A6C53">
              <w:rPr>
                <w:noProof/>
                <w:webHidden/>
              </w:rPr>
              <w:fldChar w:fldCharType="separate"/>
            </w:r>
            <w:r w:rsidR="00FF3549">
              <w:rPr>
                <w:noProof/>
                <w:webHidden/>
              </w:rPr>
              <w:t>41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56" w:history="1">
            <w:r w:rsidR="002A6C53" w:rsidRPr="00652321">
              <w:rPr>
                <w:rStyle w:val="a9"/>
                <w:noProof/>
              </w:rPr>
              <w:t>Статья 17. Цель организации и порядок проведения публичных слушаний</w:t>
            </w:r>
            <w:r w:rsidR="002A6C53">
              <w:rPr>
                <w:noProof/>
                <w:webHidden/>
              </w:rPr>
              <w:tab/>
            </w:r>
            <w:r w:rsidR="002A6C53">
              <w:rPr>
                <w:noProof/>
                <w:webHidden/>
              </w:rPr>
              <w:fldChar w:fldCharType="begin"/>
            </w:r>
            <w:r w:rsidR="002A6C53">
              <w:rPr>
                <w:noProof/>
                <w:webHidden/>
              </w:rPr>
              <w:instrText xml:space="preserve"> PAGEREF _Toc51615856 \h </w:instrText>
            </w:r>
            <w:r w:rsidR="002A6C53">
              <w:rPr>
                <w:noProof/>
                <w:webHidden/>
              </w:rPr>
            </w:r>
            <w:r w:rsidR="002A6C53">
              <w:rPr>
                <w:noProof/>
                <w:webHidden/>
              </w:rPr>
              <w:fldChar w:fldCharType="separate"/>
            </w:r>
            <w:r w:rsidR="00FF3549">
              <w:rPr>
                <w:noProof/>
                <w:webHidden/>
              </w:rPr>
              <w:t>41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57" w:history="1">
            <w:r w:rsidR="002A6C53" w:rsidRPr="00652321">
              <w:rPr>
                <w:rStyle w:val="a9"/>
                <w:noProof/>
              </w:rPr>
              <w:t>Статья 18. Вопросы, обсуждаемые на публичных слушаниях</w:t>
            </w:r>
            <w:r w:rsidR="002A6C53">
              <w:rPr>
                <w:noProof/>
                <w:webHidden/>
              </w:rPr>
              <w:tab/>
            </w:r>
            <w:r w:rsidR="002A6C53">
              <w:rPr>
                <w:noProof/>
                <w:webHidden/>
              </w:rPr>
              <w:fldChar w:fldCharType="begin"/>
            </w:r>
            <w:r w:rsidR="002A6C53">
              <w:rPr>
                <w:noProof/>
                <w:webHidden/>
              </w:rPr>
              <w:instrText xml:space="preserve"> PAGEREF _Toc51615857 \h </w:instrText>
            </w:r>
            <w:r w:rsidR="002A6C53">
              <w:rPr>
                <w:noProof/>
                <w:webHidden/>
              </w:rPr>
            </w:r>
            <w:r w:rsidR="002A6C53">
              <w:rPr>
                <w:noProof/>
                <w:webHidden/>
              </w:rPr>
              <w:fldChar w:fldCharType="separate"/>
            </w:r>
            <w:r w:rsidR="00FF3549">
              <w:rPr>
                <w:noProof/>
                <w:webHidden/>
              </w:rPr>
              <w:t>43</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58" w:history="1">
            <w:r w:rsidR="002A6C53" w:rsidRPr="00652321">
              <w:rPr>
                <w:rStyle w:val="a9"/>
                <w:noProof/>
              </w:rPr>
              <w:t>Статья 19. Принятие решения о проведении публичных слушаний</w:t>
            </w:r>
            <w:r w:rsidR="002A6C53">
              <w:rPr>
                <w:noProof/>
                <w:webHidden/>
              </w:rPr>
              <w:tab/>
            </w:r>
            <w:r w:rsidR="002A6C53">
              <w:rPr>
                <w:noProof/>
                <w:webHidden/>
              </w:rPr>
              <w:fldChar w:fldCharType="begin"/>
            </w:r>
            <w:r w:rsidR="002A6C53">
              <w:rPr>
                <w:noProof/>
                <w:webHidden/>
              </w:rPr>
              <w:instrText xml:space="preserve"> PAGEREF _Toc51615858 \h </w:instrText>
            </w:r>
            <w:r w:rsidR="002A6C53">
              <w:rPr>
                <w:noProof/>
                <w:webHidden/>
              </w:rPr>
            </w:r>
            <w:r w:rsidR="002A6C53">
              <w:rPr>
                <w:noProof/>
                <w:webHidden/>
              </w:rPr>
              <w:fldChar w:fldCharType="separate"/>
            </w:r>
            <w:r w:rsidR="00FF3549">
              <w:rPr>
                <w:noProof/>
                <w:webHidden/>
              </w:rPr>
              <w:t>43</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59" w:history="1">
            <w:r w:rsidR="002A6C53" w:rsidRPr="00652321">
              <w:rPr>
                <w:rStyle w:val="a9"/>
                <w:noProof/>
              </w:rPr>
              <w:t>Статья 20. Сроки проведения публичных слушаний</w:t>
            </w:r>
            <w:r w:rsidR="002A6C53">
              <w:rPr>
                <w:noProof/>
                <w:webHidden/>
              </w:rPr>
              <w:tab/>
            </w:r>
            <w:r w:rsidR="002A6C53">
              <w:rPr>
                <w:noProof/>
                <w:webHidden/>
              </w:rPr>
              <w:fldChar w:fldCharType="begin"/>
            </w:r>
            <w:r w:rsidR="002A6C53">
              <w:rPr>
                <w:noProof/>
                <w:webHidden/>
              </w:rPr>
              <w:instrText xml:space="preserve"> PAGEREF _Toc51615859 \h </w:instrText>
            </w:r>
            <w:r w:rsidR="002A6C53">
              <w:rPr>
                <w:noProof/>
                <w:webHidden/>
              </w:rPr>
            </w:r>
            <w:r w:rsidR="002A6C53">
              <w:rPr>
                <w:noProof/>
                <w:webHidden/>
              </w:rPr>
              <w:fldChar w:fldCharType="separate"/>
            </w:r>
            <w:r w:rsidR="00FF3549">
              <w:rPr>
                <w:noProof/>
                <w:webHidden/>
              </w:rPr>
              <w:t>44</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60" w:history="1">
            <w:r w:rsidR="002A6C53" w:rsidRPr="00652321">
              <w:rPr>
                <w:rStyle w:val="a9"/>
                <w:noProof/>
              </w:rPr>
              <w:t>Статья 21. Полномочия комиссии по землепользованию и застройке в области организации и проведения публичных слушаний</w:t>
            </w:r>
            <w:r w:rsidR="002A6C53">
              <w:rPr>
                <w:noProof/>
                <w:webHidden/>
              </w:rPr>
              <w:tab/>
            </w:r>
            <w:r w:rsidR="002A6C53">
              <w:rPr>
                <w:noProof/>
                <w:webHidden/>
              </w:rPr>
              <w:fldChar w:fldCharType="begin"/>
            </w:r>
            <w:r w:rsidR="002A6C53">
              <w:rPr>
                <w:noProof/>
                <w:webHidden/>
              </w:rPr>
              <w:instrText xml:space="preserve"> PAGEREF _Toc51615860 \h </w:instrText>
            </w:r>
            <w:r w:rsidR="002A6C53">
              <w:rPr>
                <w:noProof/>
                <w:webHidden/>
              </w:rPr>
            </w:r>
            <w:r w:rsidR="002A6C53">
              <w:rPr>
                <w:noProof/>
                <w:webHidden/>
              </w:rPr>
              <w:fldChar w:fldCharType="separate"/>
            </w:r>
            <w:r w:rsidR="00FF3549">
              <w:rPr>
                <w:noProof/>
                <w:webHidden/>
              </w:rPr>
              <w:t>44</w:t>
            </w:r>
            <w:r w:rsidR="002A6C53">
              <w:rPr>
                <w:noProof/>
                <w:webHidden/>
              </w:rPr>
              <w:fldChar w:fldCharType="end"/>
            </w:r>
          </w:hyperlink>
        </w:p>
        <w:p w:rsidR="002A6C53" w:rsidRDefault="00877FD9" w:rsidP="002A6C53">
          <w:pPr>
            <w:pStyle w:val="21"/>
            <w:tabs>
              <w:tab w:val="right" w:leader="dot" w:pos="9345"/>
            </w:tabs>
            <w:jc w:val="both"/>
            <w:rPr>
              <w:rFonts w:asciiTheme="minorHAnsi" w:eastAsiaTheme="minorEastAsia" w:hAnsiTheme="minorHAnsi"/>
              <w:noProof/>
              <w:sz w:val="22"/>
              <w:lang w:eastAsia="ru-RU"/>
            </w:rPr>
          </w:pPr>
          <w:hyperlink w:anchor="_Toc51615861" w:history="1">
            <w:r w:rsidR="002A6C53" w:rsidRPr="00652321">
              <w:rPr>
                <w:rStyle w:val="a9"/>
                <w:noProof/>
              </w:rPr>
              <w:t>Глава 5. Положение о внесении изменений в правила землепользования и застройки</w:t>
            </w:r>
            <w:r w:rsidR="002A6C53">
              <w:rPr>
                <w:noProof/>
                <w:webHidden/>
              </w:rPr>
              <w:tab/>
            </w:r>
            <w:r w:rsidR="002A6C53">
              <w:rPr>
                <w:noProof/>
                <w:webHidden/>
              </w:rPr>
              <w:fldChar w:fldCharType="begin"/>
            </w:r>
            <w:r w:rsidR="002A6C53">
              <w:rPr>
                <w:noProof/>
                <w:webHidden/>
              </w:rPr>
              <w:instrText xml:space="preserve"> PAGEREF _Toc51615861 \h </w:instrText>
            </w:r>
            <w:r w:rsidR="002A6C53">
              <w:rPr>
                <w:noProof/>
                <w:webHidden/>
              </w:rPr>
            </w:r>
            <w:r w:rsidR="002A6C53">
              <w:rPr>
                <w:noProof/>
                <w:webHidden/>
              </w:rPr>
              <w:fldChar w:fldCharType="separate"/>
            </w:r>
            <w:r w:rsidR="00FF3549">
              <w:rPr>
                <w:noProof/>
                <w:webHidden/>
              </w:rPr>
              <w:t>46</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62" w:history="1">
            <w:r w:rsidR="002A6C53" w:rsidRPr="00652321">
              <w:rPr>
                <w:rStyle w:val="a9"/>
                <w:noProof/>
              </w:rPr>
              <w:t>Статья 22. Порядок внесения изменений в настоящие Правила</w:t>
            </w:r>
            <w:r w:rsidR="002A6C53">
              <w:rPr>
                <w:noProof/>
                <w:webHidden/>
              </w:rPr>
              <w:tab/>
            </w:r>
            <w:r w:rsidR="002A6C53">
              <w:rPr>
                <w:noProof/>
                <w:webHidden/>
              </w:rPr>
              <w:fldChar w:fldCharType="begin"/>
            </w:r>
            <w:r w:rsidR="002A6C53">
              <w:rPr>
                <w:noProof/>
                <w:webHidden/>
              </w:rPr>
              <w:instrText xml:space="preserve"> PAGEREF _Toc51615862 \h </w:instrText>
            </w:r>
            <w:r w:rsidR="002A6C53">
              <w:rPr>
                <w:noProof/>
                <w:webHidden/>
              </w:rPr>
            </w:r>
            <w:r w:rsidR="002A6C53">
              <w:rPr>
                <w:noProof/>
                <w:webHidden/>
              </w:rPr>
              <w:fldChar w:fldCharType="separate"/>
            </w:r>
            <w:r w:rsidR="00FF3549">
              <w:rPr>
                <w:noProof/>
                <w:webHidden/>
              </w:rPr>
              <w:t>46</w:t>
            </w:r>
            <w:r w:rsidR="002A6C53">
              <w:rPr>
                <w:noProof/>
                <w:webHidden/>
              </w:rPr>
              <w:fldChar w:fldCharType="end"/>
            </w:r>
          </w:hyperlink>
        </w:p>
        <w:p w:rsidR="002A6C53" w:rsidRDefault="00877FD9" w:rsidP="002A6C53">
          <w:pPr>
            <w:pStyle w:val="21"/>
            <w:tabs>
              <w:tab w:val="right" w:leader="dot" w:pos="9345"/>
            </w:tabs>
            <w:jc w:val="both"/>
            <w:rPr>
              <w:rFonts w:asciiTheme="minorHAnsi" w:eastAsiaTheme="minorEastAsia" w:hAnsiTheme="minorHAnsi"/>
              <w:noProof/>
              <w:sz w:val="22"/>
              <w:lang w:eastAsia="ru-RU"/>
            </w:rPr>
          </w:pPr>
          <w:hyperlink w:anchor="_Toc51615863" w:history="1">
            <w:r w:rsidR="002A6C53" w:rsidRPr="00652321">
              <w:rPr>
                <w:rStyle w:val="a9"/>
                <w:noProof/>
              </w:rPr>
              <w:t>Глава 6. Положение о регулировании иных вопросов землепользования и застройки</w:t>
            </w:r>
            <w:r w:rsidR="002A6C53">
              <w:rPr>
                <w:noProof/>
                <w:webHidden/>
              </w:rPr>
              <w:tab/>
            </w:r>
            <w:r w:rsidR="002A6C53">
              <w:rPr>
                <w:noProof/>
                <w:webHidden/>
              </w:rPr>
              <w:fldChar w:fldCharType="begin"/>
            </w:r>
            <w:r w:rsidR="002A6C53">
              <w:rPr>
                <w:noProof/>
                <w:webHidden/>
              </w:rPr>
              <w:instrText xml:space="preserve"> PAGEREF _Toc51615863 \h </w:instrText>
            </w:r>
            <w:r w:rsidR="002A6C53">
              <w:rPr>
                <w:noProof/>
                <w:webHidden/>
              </w:rPr>
            </w:r>
            <w:r w:rsidR="002A6C53">
              <w:rPr>
                <w:noProof/>
                <w:webHidden/>
              </w:rPr>
              <w:fldChar w:fldCharType="separate"/>
            </w:r>
            <w:r w:rsidR="00FF3549">
              <w:rPr>
                <w:noProof/>
                <w:webHidden/>
              </w:rPr>
              <w:t>48</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64" w:history="1">
            <w:r w:rsidR="002A6C53" w:rsidRPr="00652321">
              <w:rPr>
                <w:rStyle w:val="a9"/>
                <w:noProof/>
              </w:rPr>
              <w:t xml:space="preserve">Статья 23. Порядок подготовки градостроительных планов земельных </w:t>
            </w:r>
            <w:r w:rsidR="002A6C53">
              <w:rPr>
                <w:rStyle w:val="a9"/>
                <w:noProof/>
              </w:rPr>
              <w:br/>
            </w:r>
            <w:r w:rsidR="002A6C53" w:rsidRPr="00652321">
              <w:rPr>
                <w:rStyle w:val="a9"/>
                <w:noProof/>
              </w:rPr>
              <w:t>участков</w:t>
            </w:r>
            <w:r w:rsidR="002A6C53">
              <w:rPr>
                <w:noProof/>
                <w:webHidden/>
              </w:rPr>
              <w:tab/>
            </w:r>
            <w:r w:rsidR="002A6C53">
              <w:rPr>
                <w:noProof/>
                <w:webHidden/>
              </w:rPr>
              <w:fldChar w:fldCharType="begin"/>
            </w:r>
            <w:r w:rsidR="002A6C53">
              <w:rPr>
                <w:noProof/>
                <w:webHidden/>
              </w:rPr>
              <w:instrText xml:space="preserve"> PAGEREF _Toc51615864 \h </w:instrText>
            </w:r>
            <w:r w:rsidR="002A6C53">
              <w:rPr>
                <w:noProof/>
                <w:webHidden/>
              </w:rPr>
            </w:r>
            <w:r w:rsidR="002A6C53">
              <w:rPr>
                <w:noProof/>
                <w:webHidden/>
              </w:rPr>
              <w:fldChar w:fldCharType="separate"/>
            </w:r>
            <w:r w:rsidR="00FF3549">
              <w:rPr>
                <w:noProof/>
                <w:webHidden/>
              </w:rPr>
              <w:t>48</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65" w:history="1">
            <w:r w:rsidR="002A6C53" w:rsidRPr="00652321">
              <w:rPr>
                <w:rStyle w:val="a9"/>
                <w:noProof/>
              </w:rPr>
              <w:t>Статья 24. Предоставление земельных участков, находящихся в муниципальной собственности</w:t>
            </w:r>
            <w:r w:rsidR="002A6C53">
              <w:rPr>
                <w:noProof/>
                <w:webHidden/>
              </w:rPr>
              <w:tab/>
            </w:r>
            <w:r w:rsidR="002A6C53">
              <w:rPr>
                <w:noProof/>
                <w:webHidden/>
              </w:rPr>
              <w:fldChar w:fldCharType="begin"/>
            </w:r>
            <w:r w:rsidR="002A6C53">
              <w:rPr>
                <w:noProof/>
                <w:webHidden/>
              </w:rPr>
              <w:instrText xml:space="preserve"> PAGEREF _Toc51615865 \h </w:instrText>
            </w:r>
            <w:r w:rsidR="002A6C53">
              <w:rPr>
                <w:noProof/>
                <w:webHidden/>
              </w:rPr>
            </w:r>
            <w:r w:rsidR="002A6C53">
              <w:rPr>
                <w:noProof/>
                <w:webHidden/>
              </w:rPr>
              <w:fldChar w:fldCharType="separate"/>
            </w:r>
            <w:r w:rsidR="00FF3549">
              <w:rPr>
                <w:noProof/>
                <w:webHidden/>
              </w:rPr>
              <w:t>52</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66" w:history="1">
            <w:r w:rsidR="002A6C53" w:rsidRPr="00652321">
              <w:rPr>
                <w:rStyle w:val="a9"/>
                <w:noProof/>
              </w:rPr>
              <w:t>Статья 25. Общий порядок предоставления земельных участков для строительства объектов капитального строительства</w:t>
            </w:r>
            <w:r w:rsidR="002A6C53">
              <w:rPr>
                <w:noProof/>
                <w:webHidden/>
              </w:rPr>
              <w:tab/>
            </w:r>
            <w:r w:rsidR="002A6C53">
              <w:rPr>
                <w:noProof/>
                <w:webHidden/>
              </w:rPr>
              <w:fldChar w:fldCharType="begin"/>
            </w:r>
            <w:r w:rsidR="002A6C53">
              <w:rPr>
                <w:noProof/>
                <w:webHidden/>
              </w:rPr>
              <w:instrText xml:space="preserve"> PAGEREF _Toc51615866 \h </w:instrText>
            </w:r>
            <w:r w:rsidR="002A6C53">
              <w:rPr>
                <w:noProof/>
                <w:webHidden/>
              </w:rPr>
            </w:r>
            <w:r w:rsidR="002A6C53">
              <w:rPr>
                <w:noProof/>
                <w:webHidden/>
              </w:rPr>
              <w:fldChar w:fldCharType="separate"/>
            </w:r>
            <w:r w:rsidR="00FF3549">
              <w:rPr>
                <w:noProof/>
                <w:webHidden/>
              </w:rPr>
              <w:t>52</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67" w:history="1">
            <w:r w:rsidR="002A6C53" w:rsidRPr="00652321">
              <w:rPr>
                <w:rStyle w:val="a9"/>
                <w:noProof/>
              </w:rPr>
              <w:t xml:space="preserve">Статья 26. Порядок предоставления земельного участка для строительства объектов капитального строительства по инициативе администрации </w:t>
            </w:r>
            <w:r w:rsidR="002A6C53">
              <w:rPr>
                <w:rStyle w:val="a9"/>
                <w:noProof/>
              </w:rPr>
              <w:br/>
            </w:r>
            <w:r w:rsidR="002A6C53" w:rsidRPr="00652321">
              <w:rPr>
                <w:rStyle w:val="a9"/>
                <w:noProof/>
              </w:rPr>
              <w:t>поселения</w:t>
            </w:r>
            <w:r w:rsidR="002A6C53">
              <w:rPr>
                <w:noProof/>
                <w:webHidden/>
              </w:rPr>
              <w:tab/>
            </w:r>
            <w:r w:rsidR="002A6C53">
              <w:rPr>
                <w:noProof/>
                <w:webHidden/>
              </w:rPr>
              <w:fldChar w:fldCharType="begin"/>
            </w:r>
            <w:r w:rsidR="002A6C53">
              <w:rPr>
                <w:noProof/>
                <w:webHidden/>
              </w:rPr>
              <w:instrText xml:space="preserve"> PAGEREF _Toc51615867 \h </w:instrText>
            </w:r>
            <w:r w:rsidR="002A6C53">
              <w:rPr>
                <w:noProof/>
                <w:webHidden/>
              </w:rPr>
            </w:r>
            <w:r w:rsidR="002A6C53">
              <w:rPr>
                <w:noProof/>
                <w:webHidden/>
              </w:rPr>
              <w:fldChar w:fldCharType="separate"/>
            </w:r>
            <w:r w:rsidR="00FF3549">
              <w:rPr>
                <w:noProof/>
                <w:webHidden/>
              </w:rPr>
              <w:t>55</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68" w:history="1">
            <w:r w:rsidR="002A6C53" w:rsidRPr="00652321">
              <w:rPr>
                <w:rStyle w:val="a9"/>
                <w:noProof/>
              </w:rPr>
              <w:t>Статья 27. Порядок предоставления земельного участка для строительства объектов капитального строительства по инициативе заинтересованных лиц</w:t>
            </w:r>
            <w:r w:rsidR="002A6C53">
              <w:rPr>
                <w:noProof/>
                <w:webHidden/>
              </w:rPr>
              <w:tab/>
            </w:r>
            <w:r w:rsidR="002A6C53">
              <w:rPr>
                <w:noProof/>
                <w:webHidden/>
              </w:rPr>
              <w:fldChar w:fldCharType="begin"/>
            </w:r>
            <w:r w:rsidR="002A6C53">
              <w:rPr>
                <w:noProof/>
                <w:webHidden/>
              </w:rPr>
              <w:instrText xml:space="preserve"> PAGEREF _Toc51615868 \h </w:instrText>
            </w:r>
            <w:r w:rsidR="002A6C53">
              <w:rPr>
                <w:noProof/>
                <w:webHidden/>
              </w:rPr>
            </w:r>
            <w:r w:rsidR="002A6C53">
              <w:rPr>
                <w:noProof/>
                <w:webHidden/>
              </w:rPr>
              <w:fldChar w:fldCharType="separate"/>
            </w:r>
            <w:r w:rsidR="00FF3549">
              <w:rPr>
                <w:noProof/>
                <w:webHidden/>
              </w:rPr>
              <w:t>55</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69" w:history="1">
            <w:r w:rsidR="002A6C53" w:rsidRPr="00652321">
              <w:rPr>
                <w:rStyle w:val="a9"/>
                <w:noProof/>
              </w:rPr>
              <w:t>Статья 28. Основные принципы организации застройки на территории поселения</w:t>
            </w:r>
            <w:r w:rsidR="002A6C53">
              <w:rPr>
                <w:noProof/>
                <w:webHidden/>
              </w:rPr>
              <w:tab/>
            </w:r>
            <w:r w:rsidR="002A6C53">
              <w:rPr>
                <w:noProof/>
                <w:webHidden/>
              </w:rPr>
              <w:fldChar w:fldCharType="begin"/>
            </w:r>
            <w:r w:rsidR="002A6C53">
              <w:rPr>
                <w:noProof/>
                <w:webHidden/>
              </w:rPr>
              <w:instrText xml:space="preserve"> PAGEREF _Toc51615869 \h </w:instrText>
            </w:r>
            <w:r w:rsidR="002A6C53">
              <w:rPr>
                <w:noProof/>
                <w:webHidden/>
              </w:rPr>
            </w:r>
            <w:r w:rsidR="002A6C53">
              <w:rPr>
                <w:noProof/>
                <w:webHidden/>
              </w:rPr>
              <w:fldChar w:fldCharType="separate"/>
            </w:r>
            <w:r w:rsidR="00FF3549">
              <w:rPr>
                <w:noProof/>
                <w:webHidden/>
              </w:rPr>
              <w:t>57</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70" w:history="1">
            <w:r w:rsidR="002A6C53" w:rsidRPr="00652321">
              <w:rPr>
                <w:rStyle w:val="a9"/>
                <w:noProof/>
              </w:rPr>
              <w:t>Статья 29. Право на осуществление строительства, реконструкции и капитального ремонта объектов капитального строительства</w:t>
            </w:r>
            <w:r w:rsidR="002A6C53">
              <w:rPr>
                <w:noProof/>
                <w:webHidden/>
              </w:rPr>
              <w:tab/>
            </w:r>
            <w:r w:rsidR="002A6C53">
              <w:rPr>
                <w:noProof/>
                <w:webHidden/>
              </w:rPr>
              <w:fldChar w:fldCharType="begin"/>
            </w:r>
            <w:r w:rsidR="002A6C53">
              <w:rPr>
                <w:noProof/>
                <w:webHidden/>
              </w:rPr>
              <w:instrText xml:space="preserve"> PAGEREF _Toc51615870 \h </w:instrText>
            </w:r>
            <w:r w:rsidR="002A6C53">
              <w:rPr>
                <w:noProof/>
                <w:webHidden/>
              </w:rPr>
            </w:r>
            <w:r w:rsidR="002A6C53">
              <w:rPr>
                <w:noProof/>
                <w:webHidden/>
              </w:rPr>
              <w:fldChar w:fldCharType="separate"/>
            </w:r>
            <w:r w:rsidR="00FF3549">
              <w:rPr>
                <w:noProof/>
                <w:webHidden/>
              </w:rPr>
              <w:t>59</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71" w:history="1">
            <w:r w:rsidR="002A6C53" w:rsidRPr="00652321">
              <w:rPr>
                <w:rStyle w:val="a9"/>
                <w:noProof/>
              </w:rPr>
              <w:t>Статья 30. Проектная документация объекта капитального строительства</w:t>
            </w:r>
            <w:r w:rsidR="002A6C53">
              <w:rPr>
                <w:noProof/>
                <w:webHidden/>
              </w:rPr>
              <w:tab/>
            </w:r>
            <w:r w:rsidR="002A6C53">
              <w:rPr>
                <w:noProof/>
                <w:webHidden/>
              </w:rPr>
              <w:fldChar w:fldCharType="begin"/>
            </w:r>
            <w:r w:rsidR="002A6C53">
              <w:rPr>
                <w:noProof/>
                <w:webHidden/>
              </w:rPr>
              <w:instrText xml:space="preserve"> PAGEREF _Toc51615871 \h </w:instrText>
            </w:r>
            <w:r w:rsidR="002A6C53">
              <w:rPr>
                <w:noProof/>
                <w:webHidden/>
              </w:rPr>
            </w:r>
            <w:r w:rsidR="002A6C53">
              <w:rPr>
                <w:noProof/>
                <w:webHidden/>
              </w:rPr>
              <w:fldChar w:fldCharType="separate"/>
            </w:r>
            <w:r w:rsidR="00FF3549">
              <w:rPr>
                <w:noProof/>
                <w:webHidden/>
              </w:rPr>
              <w:t>59</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72" w:history="1">
            <w:r w:rsidR="002A6C53" w:rsidRPr="00652321">
              <w:rPr>
                <w:rStyle w:val="a9"/>
                <w:noProof/>
              </w:rPr>
              <w:t>Статья 31. Экспертиза и утверждение проектной документации</w:t>
            </w:r>
            <w:r w:rsidR="002A6C53">
              <w:rPr>
                <w:noProof/>
                <w:webHidden/>
              </w:rPr>
              <w:tab/>
            </w:r>
            <w:r w:rsidR="002A6C53">
              <w:rPr>
                <w:noProof/>
                <w:webHidden/>
              </w:rPr>
              <w:fldChar w:fldCharType="begin"/>
            </w:r>
            <w:r w:rsidR="002A6C53">
              <w:rPr>
                <w:noProof/>
                <w:webHidden/>
              </w:rPr>
              <w:instrText xml:space="preserve"> PAGEREF _Toc51615872 \h </w:instrText>
            </w:r>
            <w:r w:rsidR="002A6C53">
              <w:rPr>
                <w:noProof/>
                <w:webHidden/>
              </w:rPr>
            </w:r>
            <w:r w:rsidR="002A6C53">
              <w:rPr>
                <w:noProof/>
                <w:webHidden/>
              </w:rPr>
              <w:fldChar w:fldCharType="separate"/>
            </w:r>
            <w:r w:rsidR="00FF3549">
              <w:rPr>
                <w:noProof/>
                <w:webHidden/>
              </w:rPr>
              <w:t>60</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73" w:history="1">
            <w:r w:rsidR="002A6C53" w:rsidRPr="00652321">
              <w:rPr>
                <w:rStyle w:val="a9"/>
                <w:noProof/>
              </w:rPr>
              <w:t>Статья 32. Выдача разрешения на строительство и разрешения на ввод объекта в эксплуатацию</w:t>
            </w:r>
            <w:r w:rsidR="002A6C53">
              <w:rPr>
                <w:noProof/>
                <w:webHidden/>
              </w:rPr>
              <w:tab/>
            </w:r>
            <w:r w:rsidR="002A6C53">
              <w:rPr>
                <w:noProof/>
                <w:webHidden/>
              </w:rPr>
              <w:fldChar w:fldCharType="begin"/>
            </w:r>
            <w:r w:rsidR="002A6C53">
              <w:rPr>
                <w:noProof/>
                <w:webHidden/>
              </w:rPr>
              <w:instrText xml:space="preserve"> PAGEREF _Toc51615873 \h </w:instrText>
            </w:r>
            <w:r w:rsidR="002A6C53">
              <w:rPr>
                <w:noProof/>
                <w:webHidden/>
              </w:rPr>
            </w:r>
            <w:r w:rsidR="002A6C53">
              <w:rPr>
                <w:noProof/>
                <w:webHidden/>
              </w:rPr>
              <w:fldChar w:fldCharType="separate"/>
            </w:r>
            <w:r w:rsidR="00FF3549">
              <w:rPr>
                <w:noProof/>
                <w:webHidden/>
              </w:rPr>
              <w:t>61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74" w:history="1">
            <w:r w:rsidR="002A6C53" w:rsidRPr="00652321">
              <w:rPr>
                <w:rStyle w:val="a9"/>
                <w:noProof/>
              </w:rPr>
              <w:t>Статья 33. Строительный контроль и Государственный строительный надзор</w:t>
            </w:r>
            <w:r w:rsidR="002A6C53">
              <w:rPr>
                <w:noProof/>
                <w:webHidden/>
              </w:rPr>
              <w:tab/>
            </w:r>
            <w:r w:rsidR="002A6C53">
              <w:rPr>
                <w:noProof/>
                <w:webHidden/>
              </w:rPr>
              <w:fldChar w:fldCharType="begin"/>
            </w:r>
            <w:r w:rsidR="002A6C53">
              <w:rPr>
                <w:noProof/>
                <w:webHidden/>
              </w:rPr>
              <w:instrText xml:space="preserve"> PAGEREF _Toc51615874 \h </w:instrText>
            </w:r>
            <w:r w:rsidR="002A6C53">
              <w:rPr>
                <w:noProof/>
                <w:webHidden/>
              </w:rPr>
            </w:r>
            <w:r w:rsidR="002A6C53">
              <w:rPr>
                <w:noProof/>
                <w:webHidden/>
              </w:rPr>
              <w:fldChar w:fldCharType="separate"/>
            </w:r>
            <w:r w:rsidR="00FF3549">
              <w:rPr>
                <w:noProof/>
                <w:webHidden/>
              </w:rPr>
              <w:t>62</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75" w:history="1">
            <w:r w:rsidR="002A6C53" w:rsidRPr="00652321">
              <w:rPr>
                <w:rStyle w:val="a9"/>
                <w:noProof/>
              </w:rPr>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2A6C53">
              <w:rPr>
                <w:noProof/>
                <w:webHidden/>
              </w:rPr>
              <w:tab/>
            </w:r>
            <w:r w:rsidR="002A6C53">
              <w:rPr>
                <w:noProof/>
                <w:webHidden/>
              </w:rPr>
              <w:fldChar w:fldCharType="begin"/>
            </w:r>
            <w:r w:rsidR="002A6C53">
              <w:rPr>
                <w:noProof/>
                <w:webHidden/>
              </w:rPr>
              <w:instrText xml:space="preserve"> PAGEREF _Toc51615875 \h </w:instrText>
            </w:r>
            <w:r w:rsidR="002A6C53">
              <w:rPr>
                <w:noProof/>
                <w:webHidden/>
              </w:rPr>
            </w:r>
            <w:r w:rsidR="002A6C53">
              <w:rPr>
                <w:noProof/>
                <w:webHidden/>
              </w:rPr>
              <w:fldChar w:fldCharType="separate"/>
            </w:r>
            <w:r w:rsidR="00FF3549">
              <w:rPr>
                <w:noProof/>
                <w:webHidden/>
              </w:rPr>
              <w:t>63</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76" w:history="1">
            <w:r w:rsidR="002A6C53" w:rsidRPr="00652321">
              <w:rPr>
                <w:rStyle w:val="a9"/>
                <w:noProof/>
              </w:rPr>
              <w:t>Статья 35. Условия принятия решений о резервировании земельных участков для реализации государственных, муниципальных нужд</w:t>
            </w:r>
            <w:r w:rsidR="002A6C53">
              <w:rPr>
                <w:noProof/>
                <w:webHidden/>
              </w:rPr>
              <w:tab/>
            </w:r>
            <w:r w:rsidR="002A6C53">
              <w:rPr>
                <w:noProof/>
                <w:webHidden/>
              </w:rPr>
              <w:fldChar w:fldCharType="begin"/>
            </w:r>
            <w:r w:rsidR="002A6C53">
              <w:rPr>
                <w:noProof/>
                <w:webHidden/>
              </w:rPr>
              <w:instrText xml:space="preserve"> PAGEREF _Toc51615876 \h </w:instrText>
            </w:r>
            <w:r w:rsidR="002A6C53">
              <w:rPr>
                <w:noProof/>
                <w:webHidden/>
              </w:rPr>
            </w:r>
            <w:r w:rsidR="002A6C53">
              <w:rPr>
                <w:noProof/>
                <w:webHidden/>
              </w:rPr>
              <w:fldChar w:fldCharType="separate"/>
            </w:r>
            <w:r w:rsidR="00FF3549">
              <w:rPr>
                <w:noProof/>
                <w:webHidden/>
              </w:rPr>
              <w:t>64</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77" w:history="1">
            <w:r w:rsidR="002A6C53" w:rsidRPr="00652321">
              <w:rPr>
                <w:rStyle w:val="a9"/>
                <w:noProof/>
              </w:rPr>
              <w:t>Статья 36. Условия установления публичных сервитутов</w:t>
            </w:r>
            <w:r w:rsidR="002A6C53">
              <w:rPr>
                <w:noProof/>
                <w:webHidden/>
              </w:rPr>
              <w:tab/>
            </w:r>
            <w:r w:rsidR="002A6C53">
              <w:rPr>
                <w:noProof/>
                <w:webHidden/>
              </w:rPr>
              <w:fldChar w:fldCharType="begin"/>
            </w:r>
            <w:r w:rsidR="002A6C53">
              <w:rPr>
                <w:noProof/>
                <w:webHidden/>
              </w:rPr>
              <w:instrText xml:space="preserve"> PAGEREF _Toc51615877 \h </w:instrText>
            </w:r>
            <w:r w:rsidR="002A6C53">
              <w:rPr>
                <w:noProof/>
                <w:webHidden/>
              </w:rPr>
            </w:r>
            <w:r w:rsidR="002A6C53">
              <w:rPr>
                <w:noProof/>
                <w:webHidden/>
              </w:rPr>
              <w:fldChar w:fldCharType="separate"/>
            </w:r>
            <w:r w:rsidR="00FF3549">
              <w:rPr>
                <w:noProof/>
                <w:webHidden/>
              </w:rPr>
              <w:t>66</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78" w:history="1">
            <w:r w:rsidR="002A6C53" w:rsidRPr="00652321">
              <w:rPr>
                <w:rStyle w:val="a9"/>
                <w:noProof/>
              </w:rPr>
              <w:t>Статья 37. Контроль за использованием земельных участков и объектов капитального строительства</w:t>
            </w:r>
            <w:r w:rsidR="002A6C53">
              <w:rPr>
                <w:noProof/>
                <w:webHidden/>
              </w:rPr>
              <w:tab/>
            </w:r>
            <w:r w:rsidR="002A6C53">
              <w:rPr>
                <w:noProof/>
                <w:webHidden/>
              </w:rPr>
              <w:fldChar w:fldCharType="begin"/>
            </w:r>
            <w:r w:rsidR="002A6C53">
              <w:rPr>
                <w:noProof/>
                <w:webHidden/>
              </w:rPr>
              <w:instrText xml:space="preserve"> PAGEREF _Toc51615878 \h </w:instrText>
            </w:r>
            <w:r w:rsidR="002A6C53">
              <w:rPr>
                <w:noProof/>
                <w:webHidden/>
              </w:rPr>
            </w:r>
            <w:r w:rsidR="002A6C53">
              <w:rPr>
                <w:noProof/>
                <w:webHidden/>
              </w:rPr>
              <w:fldChar w:fldCharType="separate"/>
            </w:r>
            <w:r w:rsidR="00FF3549">
              <w:rPr>
                <w:noProof/>
                <w:webHidden/>
              </w:rPr>
              <w:t>66</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79" w:history="1">
            <w:r w:rsidR="002A6C53" w:rsidRPr="00652321">
              <w:rPr>
                <w:rStyle w:val="a9"/>
                <w:noProof/>
              </w:rPr>
              <w:t xml:space="preserve">Статья 38. Ответственность за нарушения Правил землепользования и </w:t>
            </w:r>
            <w:r w:rsidR="002A6C53">
              <w:rPr>
                <w:rStyle w:val="a9"/>
                <w:noProof/>
              </w:rPr>
              <w:br/>
            </w:r>
            <w:r w:rsidR="002A6C53" w:rsidRPr="00652321">
              <w:rPr>
                <w:rStyle w:val="a9"/>
                <w:noProof/>
              </w:rPr>
              <w:t>застройки</w:t>
            </w:r>
            <w:r w:rsidR="002A6C53">
              <w:rPr>
                <w:noProof/>
                <w:webHidden/>
              </w:rPr>
              <w:tab/>
            </w:r>
            <w:r w:rsidR="002A6C53">
              <w:rPr>
                <w:noProof/>
                <w:webHidden/>
              </w:rPr>
              <w:fldChar w:fldCharType="begin"/>
            </w:r>
            <w:r w:rsidR="002A6C53">
              <w:rPr>
                <w:noProof/>
                <w:webHidden/>
              </w:rPr>
              <w:instrText xml:space="preserve"> PAGEREF _Toc51615879 \h </w:instrText>
            </w:r>
            <w:r w:rsidR="002A6C53">
              <w:rPr>
                <w:noProof/>
                <w:webHidden/>
              </w:rPr>
            </w:r>
            <w:r w:rsidR="002A6C53">
              <w:rPr>
                <w:noProof/>
                <w:webHidden/>
              </w:rPr>
              <w:fldChar w:fldCharType="separate"/>
            </w:r>
            <w:r w:rsidR="00FF3549">
              <w:rPr>
                <w:noProof/>
                <w:webHidden/>
              </w:rPr>
              <w:t>67</w:t>
            </w:r>
            <w:r w:rsidR="002A6C53">
              <w:rPr>
                <w:noProof/>
                <w:webHidden/>
              </w:rPr>
              <w:fldChar w:fldCharType="end"/>
            </w:r>
          </w:hyperlink>
        </w:p>
        <w:p w:rsidR="002A6C53" w:rsidRDefault="00877FD9" w:rsidP="002A6C53">
          <w:pPr>
            <w:pStyle w:val="11"/>
            <w:rPr>
              <w:rFonts w:asciiTheme="minorHAnsi" w:eastAsiaTheme="minorEastAsia" w:hAnsiTheme="minorHAnsi"/>
              <w:noProof/>
              <w:sz w:val="22"/>
              <w:lang w:eastAsia="ru-RU"/>
            </w:rPr>
          </w:pPr>
          <w:hyperlink w:anchor="_Toc51615880" w:history="1">
            <w:r w:rsidR="002A6C53" w:rsidRPr="00652321">
              <w:rPr>
                <w:rStyle w:val="a9"/>
                <w:noProof/>
              </w:rPr>
              <w:t>Часть II. Карта градостроительного зонирования</w:t>
            </w:r>
            <w:r w:rsidR="002A6C53">
              <w:rPr>
                <w:noProof/>
                <w:webHidden/>
              </w:rPr>
              <w:tab/>
            </w:r>
            <w:r w:rsidR="002A6C53">
              <w:rPr>
                <w:noProof/>
                <w:webHidden/>
              </w:rPr>
              <w:fldChar w:fldCharType="begin"/>
            </w:r>
            <w:r w:rsidR="002A6C53">
              <w:rPr>
                <w:noProof/>
                <w:webHidden/>
              </w:rPr>
              <w:instrText xml:space="preserve"> PAGEREF _Toc51615880 \h </w:instrText>
            </w:r>
            <w:r w:rsidR="002A6C53">
              <w:rPr>
                <w:noProof/>
                <w:webHidden/>
              </w:rPr>
            </w:r>
            <w:r w:rsidR="002A6C53">
              <w:rPr>
                <w:noProof/>
                <w:webHidden/>
              </w:rPr>
              <w:fldChar w:fldCharType="separate"/>
            </w:r>
            <w:r w:rsidR="00FF3549">
              <w:rPr>
                <w:noProof/>
                <w:webHidden/>
              </w:rPr>
              <w:t>68</w:t>
            </w:r>
            <w:r w:rsidR="002A6C53">
              <w:rPr>
                <w:noProof/>
                <w:webHidden/>
              </w:rPr>
              <w:fldChar w:fldCharType="end"/>
            </w:r>
          </w:hyperlink>
        </w:p>
        <w:p w:rsidR="002A6C53" w:rsidRDefault="00877FD9" w:rsidP="002A6C53">
          <w:pPr>
            <w:pStyle w:val="21"/>
            <w:tabs>
              <w:tab w:val="right" w:leader="dot" w:pos="9345"/>
            </w:tabs>
            <w:jc w:val="both"/>
            <w:rPr>
              <w:rFonts w:asciiTheme="minorHAnsi" w:eastAsiaTheme="minorEastAsia" w:hAnsiTheme="minorHAnsi"/>
              <w:noProof/>
              <w:sz w:val="22"/>
              <w:lang w:eastAsia="ru-RU"/>
            </w:rPr>
          </w:pPr>
          <w:hyperlink w:anchor="_Toc51615881" w:history="1">
            <w:r w:rsidR="002A6C53" w:rsidRPr="00652321">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sidR="002A6C53">
              <w:rPr>
                <w:noProof/>
                <w:webHidden/>
              </w:rPr>
              <w:tab/>
            </w:r>
            <w:r w:rsidR="002A6C53">
              <w:rPr>
                <w:noProof/>
                <w:webHidden/>
              </w:rPr>
              <w:fldChar w:fldCharType="begin"/>
            </w:r>
            <w:r w:rsidR="002A6C53">
              <w:rPr>
                <w:noProof/>
                <w:webHidden/>
              </w:rPr>
              <w:instrText xml:space="preserve"> PAGEREF _Toc51615881 \h </w:instrText>
            </w:r>
            <w:r w:rsidR="002A6C53">
              <w:rPr>
                <w:noProof/>
                <w:webHidden/>
              </w:rPr>
            </w:r>
            <w:r w:rsidR="002A6C53">
              <w:rPr>
                <w:noProof/>
                <w:webHidden/>
              </w:rPr>
              <w:fldChar w:fldCharType="separate"/>
            </w:r>
            <w:r w:rsidR="00FF3549">
              <w:rPr>
                <w:noProof/>
                <w:webHidden/>
              </w:rPr>
              <w:t>68</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82" w:history="1">
            <w:r w:rsidR="002A6C53" w:rsidRPr="00652321">
              <w:rPr>
                <w:rStyle w:val="a9"/>
                <w:noProof/>
              </w:rPr>
              <w:t>Статья 39. Порядок установления территориальных зон</w:t>
            </w:r>
            <w:r w:rsidR="002A6C53">
              <w:rPr>
                <w:noProof/>
                <w:webHidden/>
              </w:rPr>
              <w:tab/>
            </w:r>
            <w:r w:rsidR="002A6C53">
              <w:rPr>
                <w:noProof/>
                <w:webHidden/>
              </w:rPr>
              <w:fldChar w:fldCharType="begin"/>
            </w:r>
            <w:r w:rsidR="002A6C53">
              <w:rPr>
                <w:noProof/>
                <w:webHidden/>
              </w:rPr>
              <w:instrText xml:space="preserve"> PAGEREF _Toc51615882 \h </w:instrText>
            </w:r>
            <w:r w:rsidR="002A6C53">
              <w:rPr>
                <w:noProof/>
                <w:webHidden/>
              </w:rPr>
            </w:r>
            <w:r w:rsidR="002A6C53">
              <w:rPr>
                <w:noProof/>
                <w:webHidden/>
              </w:rPr>
              <w:fldChar w:fldCharType="separate"/>
            </w:r>
            <w:r w:rsidR="00FF3549">
              <w:rPr>
                <w:noProof/>
                <w:webHidden/>
              </w:rPr>
              <w:t>68</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83" w:history="1">
            <w:r w:rsidR="002A6C53" w:rsidRPr="00652321">
              <w:rPr>
                <w:rStyle w:val="a9"/>
                <w:noProof/>
              </w:rPr>
              <w:t>Статья 40. Виды территориальных зон</w:t>
            </w:r>
            <w:r w:rsidR="002A6C53">
              <w:rPr>
                <w:noProof/>
                <w:webHidden/>
              </w:rPr>
              <w:tab/>
            </w:r>
            <w:r w:rsidR="002A6C53">
              <w:rPr>
                <w:noProof/>
                <w:webHidden/>
              </w:rPr>
              <w:fldChar w:fldCharType="begin"/>
            </w:r>
            <w:r w:rsidR="002A6C53">
              <w:rPr>
                <w:noProof/>
                <w:webHidden/>
              </w:rPr>
              <w:instrText xml:space="preserve"> PAGEREF _Toc51615883 \h </w:instrText>
            </w:r>
            <w:r w:rsidR="002A6C53">
              <w:rPr>
                <w:noProof/>
                <w:webHidden/>
              </w:rPr>
            </w:r>
            <w:r w:rsidR="002A6C53">
              <w:rPr>
                <w:noProof/>
                <w:webHidden/>
              </w:rPr>
              <w:fldChar w:fldCharType="separate"/>
            </w:r>
            <w:r w:rsidR="00FF3549">
              <w:rPr>
                <w:noProof/>
                <w:webHidden/>
              </w:rPr>
              <w:t>70</w:t>
            </w:r>
            <w:r w:rsidR="002A6C53">
              <w:rPr>
                <w:noProof/>
                <w:webHidden/>
              </w:rPr>
              <w:fldChar w:fldCharType="end"/>
            </w:r>
          </w:hyperlink>
        </w:p>
        <w:p w:rsidR="002A6C53" w:rsidRDefault="00877FD9" w:rsidP="002A6C53">
          <w:pPr>
            <w:pStyle w:val="11"/>
            <w:rPr>
              <w:rFonts w:asciiTheme="minorHAnsi" w:eastAsiaTheme="minorEastAsia" w:hAnsiTheme="minorHAnsi"/>
              <w:noProof/>
              <w:sz w:val="22"/>
              <w:lang w:eastAsia="ru-RU"/>
            </w:rPr>
          </w:pPr>
          <w:hyperlink w:anchor="_Toc51615884" w:history="1">
            <w:r w:rsidR="002A6C53" w:rsidRPr="00652321">
              <w:rPr>
                <w:rStyle w:val="a9"/>
                <w:noProof/>
              </w:rPr>
              <w:t>Часть III. Градостроительные регламенты</w:t>
            </w:r>
            <w:r w:rsidR="002A6C53">
              <w:rPr>
                <w:noProof/>
                <w:webHidden/>
              </w:rPr>
              <w:tab/>
            </w:r>
            <w:r w:rsidR="002A6C53">
              <w:rPr>
                <w:noProof/>
                <w:webHidden/>
              </w:rPr>
              <w:fldChar w:fldCharType="begin"/>
            </w:r>
            <w:r w:rsidR="002A6C53">
              <w:rPr>
                <w:noProof/>
                <w:webHidden/>
              </w:rPr>
              <w:instrText xml:space="preserve"> PAGEREF _Toc51615884 \h </w:instrText>
            </w:r>
            <w:r w:rsidR="002A6C53">
              <w:rPr>
                <w:noProof/>
                <w:webHidden/>
              </w:rPr>
            </w:r>
            <w:r w:rsidR="002A6C53">
              <w:rPr>
                <w:noProof/>
                <w:webHidden/>
              </w:rPr>
              <w:fldChar w:fldCharType="separate"/>
            </w:r>
            <w:r w:rsidR="00FF3549">
              <w:rPr>
                <w:noProof/>
                <w:webHidden/>
              </w:rPr>
              <w:t>73</w:t>
            </w:r>
            <w:r w:rsidR="002A6C53">
              <w:rPr>
                <w:noProof/>
                <w:webHidden/>
              </w:rPr>
              <w:fldChar w:fldCharType="end"/>
            </w:r>
          </w:hyperlink>
        </w:p>
        <w:p w:rsidR="002A6C53" w:rsidRDefault="00877FD9" w:rsidP="002A6C53">
          <w:pPr>
            <w:pStyle w:val="21"/>
            <w:tabs>
              <w:tab w:val="right" w:leader="dot" w:pos="9345"/>
            </w:tabs>
            <w:jc w:val="both"/>
            <w:rPr>
              <w:rFonts w:asciiTheme="minorHAnsi" w:eastAsiaTheme="minorEastAsia" w:hAnsiTheme="minorHAnsi"/>
              <w:noProof/>
              <w:sz w:val="22"/>
              <w:lang w:eastAsia="ru-RU"/>
            </w:rPr>
          </w:pPr>
          <w:hyperlink w:anchor="_Toc51615885" w:history="1">
            <w:r w:rsidR="002A6C53" w:rsidRPr="00652321">
              <w:rPr>
                <w:rStyle w:val="a9"/>
                <w:noProof/>
              </w:rPr>
              <w:t>Глава 8. Градостроительные регламенты территориальных зон</w:t>
            </w:r>
            <w:r w:rsidR="002A6C53">
              <w:rPr>
                <w:noProof/>
                <w:webHidden/>
              </w:rPr>
              <w:tab/>
            </w:r>
            <w:r w:rsidR="002A6C53">
              <w:rPr>
                <w:noProof/>
                <w:webHidden/>
              </w:rPr>
              <w:fldChar w:fldCharType="begin"/>
            </w:r>
            <w:r w:rsidR="002A6C53">
              <w:rPr>
                <w:noProof/>
                <w:webHidden/>
              </w:rPr>
              <w:instrText xml:space="preserve"> PAGEREF _Toc51615885 \h </w:instrText>
            </w:r>
            <w:r w:rsidR="002A6C53">
              <w:rPr>
                <w:noProof/>
                <w:webHidden/>
              </w:rPr>
            </w:r>
            <w:r w:rsidR="002A6C53">
              <w:rPr>
                <w:noProof/>
                <w:webHidden/>
              </w:rPr>
              <w:fldChar w:fldCharType="separate"/>
            </w:r>
            <w:r w:rsidR="00FF3549">
              <w:rPr>
                <w:noProof/>
                <w:webHidden/>
              </w:rPr>
              <w:t>73</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86" w:history="1">
            <w:r w:rsidR="002A6C53" w:rsidRPr="00652321">
              <w:rPr>
                <w:rStyle w:val="a9"/>
                <w:noProof/>
              </w:rPr>
              <w:t>Статья 41. Градостроительные регламенты и их применение</w:t>
            </w:r>
            <w:r w:rsidR="002A6C53">
              <w:rPr>
                <w:noProof/>
                <w:webHidden/>
              </w:rPr>
              <w:tab/>
            </w:r>
            <w:r w:rsidR="002A6C53">
              <w:rPr>
                <w:noProof/>
                <w:webHidden/>
              </w:rPr>
              <w:fldChar w:fldCharType="begin"/>
            </w:r>
            <w:r w:rsidR="002A6C53">
              <w:rPr>
                <w:noProof/>
                <w:webHidden/>
              </w:rPr>
              <w:instrText xml:space="preserve"> PAGEREF _Toc51615886 \h </w:instrText>
            </w:r>
            <w:r w:rsidR="002A6C53">
              <w:rPr>
                <w:noProof/>
                <w:webHidden/>
              </w:rPr>
            </w:r>
            <w:r w:rsidR="002A6C53">
              <w:rPr>
                <w:noProof/>
                <w:webHidden/>
              </w:rPr>
              <w:fldChar w:fldCharType="separate"/>
            </w:r>
            <w:r w:rsidR="00FF3549">
              <w:rPr>
                <w:noProof/>
                <w:webHidden/>
              </w:rPr>
              <w:t>73</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87" w:history="1">
            <w:r w:rsidR="002A6C53" w:rsidRPr="00652321">
              <w:rPr>
                <w:rStyle w:val="a9"/>
                <w:noProof/>
              </w:rPr>
              <w:t>Статья 42.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2A6C53">
              <w:rPr>
                <w:noProof/>
                <w:webHidden/>
              </w:rPr>
              <w:tab/>
            </w:r>
            <w:r w:rsidR="002A6C53">
              <w:rPr>
                <w:noProof/>
                <w:webHidden/>
              </w:rPr>
              <w:fldChar w:fldCharType="begin"/>
            </w:r>
            <w:r w:rsidR="002A6C53">
              <w:rPr>
                <w:noProof/>
                <w:webHidden/>
              </w:rPr>
              <w:instrText xml:space="preserve"> PAGEREF _Toc51615887 \h </w:instrText>
            </w:r>
            <w:r w:rsidR="002A6C53">
              <w:rPr>
                <w:noProof/>
                <w:webHidden/>
              </w:rPr>
            </w:r>
            <w:r w:rsidR="002A6C53">
              <w:rPr>
                <w:noProof/>
                <w:webHidden/>
              </w:rPr>
              <w:fldChar w:fldCharType="separate"/>
            </w:r>
            <w:r w:rsidR="00FF3549">
              <w:rPr>
                <w:noProof/>
                <w:webHidden/>
              </w:rPr>
              <w:t>80</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88" w:history="1">
            <w:r w:rsidR="002A6C53" w:rsidRPr="00652321">
              <w:rPr>
                <w:rStyle w:val="a9"/>
                <w:noProof/>
              </w:rPr>
              <w:t>Статья 43. Минимальная площадь земельного участка</w:t>
            </w:r>
            <w:r w:rsidR="002A6C53">
              <w:rPr>
                <w:noProof/>
                <w:webHidden/>
              </w:rPr>
              <w:tab/>
            </w:r>
            <w:r w:rsidR="002A6C53">
              <w:rPr>
                <w:noProof/>
                <w:webHidden/>
              </w:rPr>
              <w:fldChar w:fldCharType="begin"/>
            </w:r>
            <w:r w:rsidR="002A6C53">
              <w:rPr>
                <w:noProof/>
                <w:webHidden/>
              </w:rPr>
              <w:instrText xml:space="preserve"> PAGEREF _Toc51615888 \h </w:instrText>
            </w:r>
            <w:r w:rsidR="002A6C53">
              <w:rPr>
                <w:noProof/>
                <w:webHidden/>
              </w:rPr>
            </w:r>
            <w:r w:rsidR="002A6C53">
              <w:rPr>
                <w:noProof/>
                <w:webHidden/>
              </w:rPr>
              <w:fldChar w:fldCharType="separate"/>
            </w:r>
            <w:r w:rsidR="00FF3549">
              <w:rPr>
                <w:noProof/>
                <w:webHidden/>
              </w:rPr>
              <w:t>81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89" w:history="1">
            <w:r w:rsidR="002A6C53" w:rsidRPr="00652321">
              <w:rPr>
                <w:rStyle w:val="a9"/>
                <w:noProof/>
              </w:rPr>
              <w:t>Статья 44. Минимальные отступы объектов капитального строительства от границ земельных участков</w:t>
            </w:r>
            <w:r w:rsidR="002A6C53">
              <w:rPr>
                <w:noProof/>
                <w:webHidden/>
              </w:rPr>
              <w:tab/>
            </w:r>
            <w:r w:rsidR="002A6C53">
              <w:rPr>
                <w:noProof/>
                <w:webHidden/>
              </w:rPr>
              <w:fldChar w:fldCharType="begin"/>
            </w:r>
            <w:r w:rsidR="002A6C53">
              <w:rPr>
                <w:noProof/>
                <w:webHidden/>
              </w:rPr>
              <w:instrText xml:space="preserve"> PAGEREF _Toc51615889 \h </w:instrText>
            </w:r>
            <w:r w:rsidR="002A6C53">
              <w:rPr>
                <w:noProof/>
                <w:webHidden/>
              </w:rPr>
            </w:r>
            <w:r w:rsidR="002A6C53">
              <w:rPr>
                <w:noProof/>
                <w:webHidden/>
              </w:rPr>
              <w:fldChar w:fldCharType="separate"/>
            </w:r>
            <w:r w:rsidR="00FF3549">
              <w:rPr>
                <w:noProof/>
                <w:webHidden/>
              </w:rPr>
              <w:t>81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90" w:history="1">
            <w:r w:rsidR="002A6C53" w:rsidRPr="00652321">
              <w:rPr>
                <w:rStyle w:val="a9"/>
                <w:noProof/>
              </w:rPr>
              <w:t>Статья 45. Максимальные выступы за красную линию зданий, строений, сооружений</w:t>
            </w:r>
            <w:r w:rsidR="002A6C53">
              <w:rPr>
                <w:noProof/>
                <w:webHidden/>
              </w:rPr>
              <w:tab/>
            </w:r>
            <w:r w:rsidR="002A6C53">
              <w:rPr>
                <w:noProof/>
                <w:webHidden/>
              </w:rPr>
              <w:fldChar w:fldCharType="begin"/>
            </w:r>
            <w:r w:rsidR="002A6C53">
              <w:rPr>
                <w:noProof/>
                <w:webHidden/>
              </w:rPr>
              <w:instrText xml:space="preserve"> PAGEREF _Toc51615890 \h </w:instrText>
            </w:r>
            <w:r w:rsidR="002A6C53">
              <w:rPr>
                <w:noProof/>
                <w:webHidden/>
              </w:rPr>
            </w:r>
            <w:r w:rsidR="002A6C53">
              <w:rPr>
                <w:noProof/>
                <w:webHidden/>
              </w:rPr>
              <w:fldChar w:fldCharType="separate"/>
            </w:r>
            <w:r w:rsidR="00FF3549">
              <w:rPr>
                <w:noProof/>
                <w:webHidden/>
              </w:rPr>
              <w:t>82</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91" w:history="1">
            <w:r w:rsidR="002A6C53" w:rsidRPr="00652321">
              <w:rPr>
                <w:rStyle w:val="a9"/>
                <w:noProof/>
              </w:rPr>
              <w:t>Статья 46. Максимальная высота зданий, строений, сооружений</w:t>
            </w:r>
            <w:r w:rsidR="002A6C53">
              <w:rPr>
                <w:noProof/>
                <w:webHidden/>
              </w:rPr>
              <w:tab/>
            </w:r>
            <w:r w:rsidR="002A6C53">
              <w:rPr>
                <w:noProof/>
                <w:webHidden/>
              </w:rPr>
              <w:fldChar w:fldCharType="begin"/>
            </w:r>
            <w:r w:rsidR="002A6C53">
              <w:rPr>
                <w:noProof/>
                <w:webHidden/>
              </w:rPr>
              <w:instrText xml:space="preserve"> PAGEREF _Toc51615891 \h </w:instrText>
            </w:r>
            <w:r w:rsidR="002A6C53">
              <w:rPr>
                <w:noProof/>
                <w:webHidden/>
              </w:rPr>
            </w:r>
            <w:r w:rsidR="002A6C53">
              <w:rPr>
                <w:noProof/>
                <w:webHidden/>
              </w:rPr>
              <w:fldChar w:fldCharType="separate"/>
            </w:r>
            <w:r w:rsidR="00FF3549">
              <w:rPr>
                <w:noProof/>
                <w:webHidden/>
              </w:rPr>
              <w:t>82</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92" w:history="1">
            <w:r w:rsidR="002A6C53" w:rsidRPr="00652321">
              <w:rPr>
                <w:rStyle w:val="a9"/>
                <w:noProof/>
              </w:rPr>
              <w:t>Статья 47. Минимальная доля озелененной территории</w:t>
            </w:r>
            <w:r w:rsidR="002A6C53">
              <w:rPr>
                <w:noProof/>
                <w:webHidden/>
              </w:rPr>
              <w:tab/>
            </w:r>
            <w:r w:rsidR="002A6C53">
              <w:rPr>
                <w:noProof/>
                <w:webHidden/>
              </w:rPr>
              <w:fldChar w:fldCharType="begin"/>
            </w:r>
            <w:r w:rsidR="002A6C53">
              <w:rPr>
                <w:noProof/>
                <w:webHidden/>
              </w:rPr>
              <w:instrText xml:space="preserve"> PAGEREF _Toc51615892 \h </w:instrText>
            </w:r>
            <w:r w:rsidR="002A6C53">
              <w:rPr>
                <w:noProof/>
                <w:webHidden/>
              </w:rPr>
            </w:r>
            <w:r w:rsidR="002A6C53">
              <w:rPr>
                <w:noProof/>
                <w:webHidden/>
              </w:rPr>
              <w:fldChar w:fldCharType="separate"/>
            </w:r>
            <w:r w:rsidR="00FF3549">
              <w:rPr>
                <w:noProof/>
                <w:webHidden/>
              </w:rPr>
              <w:t>83</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93" w:history="1">
            <w:r w:rsidR="002A6C53" w:rsidRPr="00652321">
              <w:rPr>
                <w:rStyle w:val="a9"/>
                <w:noProof/>
              </w:rPr>
              <w:t>Статья 48. Минимальное количество машино-мест для хранения индивидуального автотранспорта</w:t>
            </w:r>
            <w:r w:rsidR="002A6C53">
              <w:rPr>
                <w:noProof/>
                <w:webHidden/>
              </w:rPr>
              <w:tab/>
            </w:r>
            <w:r w:rsidR="002A6C53">
              <w:rPr>
                <w:noProof/>
                <w:webHidden/>
              </w:rPr>
              <w:fldChar w:fldCharType="begin"/>
            </w:r>
            <w:r w:rsidR="002A6C53">
              <w:rPr>
                <w:noProof/>
                <w:webHidden/>
              </w:rPr>
              <w:instrText xml:space="preserve"> PAGEREF _Toc51615893 \h </w:instrText>
            </w:r>
            <w:r w:rsidR="002A6C53">
              <w:rPr>
                <w:noProof/>
                <w:webHidden/>
              </w:rPr>
            </w:r>
            <w:r w:rsidR="002A6C53">
              <w:rPr>
                <w:noProof/>
                <w:webHidden/>
              </w:rPr>
              <w:fldChar w:fldCharType="separate"/>
            </w:r>
            <w:r w:rsidR="00FF3549">
              <w:rPr>
                <w:noProof/>
                <w:webHidden/>
              </w:rPr>
              <w:t>85</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94" w:history="1">
            <w:r w:rsidR="002A6C53" w:rsidRPr="00652321">
              <w:rPr>
                <w:rStyle w:val="a9"/>
                <w:noProof/>
              </w:rPr>
              <w:t>Статья 49. Минимальное количество мест на погрузочно-разгрузочных площадках</w:t>
            </w:r>
            <w:r w:rsidR="002A6C53">
              <w:rPr>
                <w:noProof/>
                <w:webHidden/>
              </w:rPr>
              <w:tab/>
            </w:r>
            <w:r w:rsidR="002A6C53">
              <w:rPr>
                <w:noProof/>
                <w:webHidden/>
              </w:rPr>
              <w:fldChar w:fldCharType="begin"/>
            </w:r>
            <w:r w:rsidR="002A6C53">
              <w:rPr>
                <w:noProof/>
                <w:webHidden/>
              </w:rPr>
              <w:instrText xml:space="preserve"> PAGEREF _Toc51615894 \h </w:instrText>
            </w:r>
            <w:r w:rsidR="002A6C53">
              <w:rPr>
                <w:noProof/>
                <w:webHidden/>
              </w:rPr>
            </w:r>
            <w:r w:rsidR="002A6C53">
              <w:rPr>
                <w:noProof/>
                <w:webHidden/>
              </w:rPr>
              <w:fldChar w:fldCharType="separate"/>
            </w:r>
            <w:r w:rsidR="00FF3549">
              <w:rPr>
                <w:noProof/>
                <w:webHidden/>
              </w:rPr>
              <w:t>87</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95" w:history="1">
            <w:r w:rsidR="002A6C53" w:rsidRPr="00652321">
              <w:rPr>
                <w:rStyle w:val="a9"/>
                <w:noProof/>
              </w:rPr>
              <w:t>Статья 50. Максимальная высота ограждений земельных участков</w:t>
            </w:r>
            <w:r w:rsidR="002A6C53">
              <w:rPr>
                <w:noProof/>
                <w:webHidden/>
              </w:rPr>
              <w:tab/>
            </w:r>
            <w:r w:rsidR="002A6C53">
              <w:rPr>
                <w:noProof/>
                <w:webHidden/>
              </w:rPr>
              <w:fldChar w:fldCharType="begin"/>
            </w:r>
            <w:r w:rsidR="002A6C53">
              <w:rPr>
                <w:noProof/>
                <w:webHidden/>
              </w:rPr>
              <w:instrText xml:space="preserve"> PAGEREF _Toc51615895 \h </w:instrText>
            </w:r>
            <w:r w:rsidR="002A6C53">
              <w:rPr>
                <w:noProof/>
                <w:webHidden/>
              </w:rPr>
            </w:r>
            <w:r w:rsidR="002A6C53">
              <w:rPr>
                <w:noProof/>
                <w:webHidden/>
              </w:rPr>
              <w:fldChar w:fldCharType="separate"/>
            </w:r>
            <w:r w:rsidR="00FF3549">
              <w:rPr>
                <w:noProof/>
                <w:webHidden/>
              </w:rPr>
              <w:t>88</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96" w:history="1">
            <w:r w:rsidR="002A6C53" w:rsidRPr="00652321">
              <w:rPr>
                <w:rStyle w:val="a9"/>
                <w:noProof/>
              </w:rPr>
              <w:t>Статья 51. Зона застройки индивидуальными жилыми домами (Ж-1)</w:t>
            </w:r>
            <w:r w:rsidR="002A6C53">
              <w:rPr>
                <w:noProof/>
                <w:webHidden/>
              </w:rPr>
              <w:tab/>
            </w:r>
            <w:r w:rsidR="002A6C53">
              <w:rPr>
                <w:noProof/>
                <w:webHidden/>
              </w:rPr>
              <w:fldChar w:fldCharType="begin"/>
            </w:r>
            <w:r w:rsidR="002A6C53">
              <w:rPr>
                <w:noProof/>
                <w:webHidden/>
              </w:rPr>
              <w:instrText xml:space="preserve"> PAGEREF _Toc51615896 \h </w:instrText>
            </w:r>
            <w:r w:rsidR="002A6C53">
              <w:rPr>
                <w:noProof/>
                <w:webHidden/>
              </w:rPr>
            </w:r>
            <w:r w:rsidR="002A6C53">
              <w:rPr>
                <w:noProof/>
                <w:webHidden/>
              </w:rPr>
              <w:fldChar w:fldCharType="separate"/>
            </w:r>
            <w:r w:rsidR="00FF3549">
              <w:rPr>
                <w:noProof/>
                <w:webHidden/>
              </w:rPr>
              <w:t>89</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97" w:history="1">
            <w:r w:rsidR="002A6C53" w:rsidRPr="00652321">
              <w:rPr>
                <w:rStyle w:val="a9"/>
                <w:noProof/>
              </w:rPr>
              <w:t>Статья 52. Зона общественно-деловой застройки (ОД-1)</w:t>
            </w:r>
            <w:r w:rsidR="002A6C53">
              <w:rPr>
                <w:noProof/>
                <w:webHidden/>
              </w:rPr>
              <w:tab/>
            </w:r>
            <w:r w:rsidR="002A6C53">
              <w:rPr>
                <w:noProof/>
                <w:webHidden/>
              </w:rPr>
              <w:fldChar w:fldCharType="begin"/>
            </w:r>
            <w:r w:rsidR="002A6C53">
              <w:rPr>
                <w:noProof/>
                <w:webHidden/>
              </w:rPr>
              <w:instrText xml:space="preserve"> PAGEREF _Toc51615897 \h </w:instrText>
            </w:r>
            <w:r w:rsidR="002A6C53">
              <w:rPr>
                <w:noProof/>
                <w:webHidden/>
              </w:rPr>
            </w:r>
            <w:r w:rsidR="002A6C53">
              <w:rPr>
                <w:noProof/>
                <w:webHidden/>
              </w:rPr>
              <w:fldChar w:fldCharType="separate"/>
            </w:r>
            <w:r w:rsidR="00FF3549">
              <w:rPr>
                <w:noProof/>
                <w:webHidden/>
              </w:rPr>
              <w:t>96</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98" w:history="1">
            <w:r w:rsidR="002A6C53" w:rsidRPr="00652321">
              <w:rPr>
                <w:rStyle w:val="a9"/>
                <w:noProof/>
              </w:rPr>
              <w:t>Статья 53. Зона учебно-образовательного назначения (ОД-2)</w:t>
            </w:r>
            <w:r w:rsidR="002A6C53">
              <w:rPr>
                <w:noProof/>
                <w:webHidden/>
              </w:rPr>
              <w:tab/>
            </w:r>
            <w:r w:rsidR="002A6C53">
              <w:rPr>
                <w:noProof/>
                <w:webHidden/>
              </w:rPr>
              <w:fldChar w:fldCharType="begin"/>
            </w:r>
            <w:r w:rsidR="002A6C53">
              <w:rPr>
                <w:noProof/>
                <w:webHidden/>
              </w:rPr>
              <w:instrText xml:space="preserve"> PAGEREF _Toc51615898 \h </w:instrText>
            </w:r>
            <w:r w:rsidR="002A6C53">
              <w:rPr>
                <w:noProof/>
                <w:webHidden/>
              </w:rPr>
            </w:r>
            <w:r w:rsidR="002A6C53">
              <w:rPr>
                <w:noProof/>
                <w:webHidden/>
              </w:rPr>
              <w:fldChar w:fldCharType="separate"/>
            </w:r>
            <w:r w:rsidR="00FF3549">
              <w:rPr>
                <w:noProof/>
                <w:webHidden/>
              </w:rPr>
              <w:t>101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899" w:history="1">
            <w:r w:rsidR="002A6C53" w:rsidRPr="00652321">
              <w:rPr>
                <w:rStyle w:val="a9"/>
                <w:noProof/>
              </w:rPr>
              <w:t>Статья 54. Зона объектов здравоохранения (ОД-3)</w:t>
            </w:r>
            <w:r w:rsidR="002A6C53">
              <w:rPr>
                <w:noProof/>
                <w:webHidden/>
              </w:rPr>
              <w:tab/>
            </w:r>
            <w:r w:rsidR="002A6C53">
              <w:rPr>
                <w:noProof/>
                <w:webHidden/>
              </w:rPr>
              <w:fldChar w:fldCharType="begin"/>
            </w:r>
            <w:r w:rsidR="002A6C53">
              <w:rPr>
                <w:noProof/>
                <w:webHidden/>
              </w:rPr>
              <w:instrText xml:space="preserve"> PAGEREF _Toc51615899 \h </w:instrText>
            </w:r>
            <w:r w:rsidR="002A6C53">
              <w:rPr>
                <w:noProof/>
                <w:webHidden/>
              </w:rPr>
            </w:r>
            <w:r w:rsidR="002A6C53">
              <w:rPr>
                <w:noProof/>
                <w:webHidden/>
              </w:rPr>
              <w:fldChar w:fldCharType="separate"/>
            </w:r>
            <w:r w:rsidR="00FF3549">
              <w:rPr>
                <w:noProof/>
                <w:webHidden/>
              </w:rPr>
              <w:t>104</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00" w:history="1">
            <w:r w:rsidR="002A6C53" w:rsidRPr="00652321">
              <w:rPr>
                <w:rStyle w:val="a9"/>
                <w:noProof/>
              </w:rPr>
              <w:t>Статья 55. Зона объектов физической культуры и массового спорта (ОД-4)</w:t>
            </w:r>
            <w:r w:rsidR="002A6C53">
              <w:rPr>
                <w:noProof/>
                <w:webHidden/>
              </w:rPr>
              <w:tab/>
            </w:r>
            <w:r w:rsidR="002A6C53">
              <w:rPr>
                <w:noProof/>
                <w:webHidden/>
              </w:rPr>
              <w:fldChar w:fldCharType="begin"/>
            </w:r>
            <w:r w:rsidR="002A6C53">
              <w:rPr>
                <w:noProof/>
                <w:webHidden/>
              </w:rPr>
              <w:instrText xml:space="preserve"> PAGEREF _Toc51615900 \h </w:instrText>
            </w:r>
            <w:r w:rsidR="002A6C53">
              <w:rPr>
                <w:noProof/>
                <w:webHidden/>
              </w:rPr>
            </w:r>
            <w:r w:rsidR="002A6C53">
              <w:rPr>
                <w:noProof/>
                <w:webHidden/>
              </w:rPr>
              <w:fldChar w:fldCharType="separate"/>
            </w:r>
            <w:r w:rsidR="00FF3549">
              <w:rPr>
                <w:noProof/>
                <w:webHidden/>
              </w:rPr>
              <w:t>106</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01" w:history="1">
            <w:r w:rsidR="002A6C53" w:rsidRPr="00652321">
              <w:rPr>
                <w:rStyle w:val="a9"/>
                <w:noProof/>
              </w:rPr>
              <w:t>Статья 56. Зона инженерной инфраструктуры (И)</w:t>
            </w:r>
            <w:r w:rsidR="002A6C53">
              <w:rPr>
                <w:noProof/>
                <w:webHidden/>
              </w:rPr>
              <w:tab/>
            </w:r>
            <w:r w:rsidR="002A6C53">
              <w:rPr>
                <w:noProof/>
                <w:webHidden/>
              </w:rPr>
              <w:fldChar w:fldCharType="begin"/>
            </w:r>
            <w:r w:rsidR="002A6C53">
              <w:rPr>
                <w:noProof/>
                <w:webHidden/>
              </w:rPr>
              <w:instrText xml:space="preserve"> PAGEREF _Toc51615901 \h </w:instrText>
            </w:r>
            <w:r w:rsidR="002A6C53">
              <w:rPr>
                <w:noProof/>
                <w:webHidden/>
              </w:rPr>
            </w:r>
            <w:r w:rsidR="002A6C53">
              <w:rPr>
                <w:noProof/>
                <w:webHidden/>
              </w:rPr>
              <w:fldChar w:fldCharType="separate"/>
            </w:r>
            <w:r w:rsidR="00FF3549">
              <w:rPr>
                <w:noProof/>
                <w:webHidden/>
              </w:rPr>
              <w:t>109</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02" w:history="1">
            <w:r w:rsidR="002A6C53" w:rsidRPr="00652321">
              <w:rPr>
                <w:rStyle w:val="a9"/>
                <w:noProof/>
              </w:rPr>
              <w:t>Статья 57. Зона транспортной инфраструктуры (Т-1)</w:t>
            </w:r>
            <w:r w:rsidR="002A6C53">
              <w:rPr>
                <w:noProof/>
                <w:webHidden/>
              </w:rPr>
              <w:tab/>
            </w:r>
            <w:r w:rsidR="002A6C53">
              <w:rPr>
                <w:noProof/>
                <w:webHidden/>
              </w:rPr>
              <w:fldChar w:fldCharType="begin"/>
            </w:r>
            <w:r w:rsidR="002A6C53">
              <w:rPr>
                <w:noProof/>
                <w:webHidden/>
              </w:rPr>
              <w:instrText xml:space="preserve"> PAGEREF _Toc51615902 \h </w:instrText>
            </w:r>
            <w:r w:rsidR="002A6C53">
              <w:rPr>
                <w:noProof/>
                <w:webHidden/>
              </w:rPr>
            </w:r>
            <w:r w:rsidR="002A6C53">
              <w:rPr>
                <w:noProof/>
                <w:webHidden/>
              </w:rPr>
              <w:fldChar w:fldCharType="separate"/>
            </w:r>
            <w:r w:rsidR="00FF3549">
              <w:rPr>
                <w:noProof/>
                <w:webHidden/>
              </w:rPr>
              <w:t>111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03" w:history="1">
            <w:r w:rsidR="002A6C53" w:rsidRPr="00652321">
              <w:rPr>
                <w:rStyle w:val="a9"/>
                <w:noProof/>
              </w:rPr>
              <w:t>Статья 58. Зона улично-дорожной сети (Т-2)</w:t>
            </w:r>
            <w:r w:rsidR="002A6C53">
              <w:rPr>
                <w:noProof/>
                <w:webHidden/>
              </w:rPr>
              <w:tab/>
            </w:r>
            <w:r w:rsidR="002A6C53">
              <w:rPr>
                <w:noProof/>
                <w:webHidden/>
              </w:rPr>
              <w:fldChar w:fldCharType="begin"/>
            </w:r>
            <w:r w:rsidR="002A6C53">
              <w:rPr>
                <w:noProof/>
                <w:webHidden/>
              </w:rPr>
              <w:instrText xml:space="preserve"> PAGEREF _Toc51615903 \h </w:instrText>
            </w:r>
            <w:r w:rsidR="002A6C53">
              <w:rPr>
                <w:noProof/>
                <w:webHidden/>
              </w:rPr>
            </w:r>
            <w:r w:rsidR="002A6C53">
              <w:rPr>
                <w:noProof/>
                <w:webHidden/>
              </w:rPr>
              <w:fldChar w:fldCharType="separate"/>
            </w:r>
            <w:r w:rsidR="00FF3549">
              <w:rPr>
                <w:noProof/>
                <w:webHidden/>
              </w:rPr>
              <w:t>117</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04" w:history="1">
            <w:r w:rsidR="002A6C53" w:rsidRPr="00652321">
              <w:rPr>
                <w:rStyle w:val="a9"/>
                <w:noProof/>
              </w:rPr>
              <w:t>Статья 59. Зона сельскохозяйственных угодий (СХ-1)</w:t>
            </w:r>
            <w:r w:rsidR="002A6C53">
              <w:rPr>
                <w:noProof/>
                <w:webHidden/>
              </w:rPr>
              <w:tab/>
            </w:r>
            <w:r w:rsidR="002A6C53">
              <w:rPr>
                <w:noProof/>
                <w:webHidden/>
              </w:rPr>
              <w:fldChar w:fldCharType="begin"/>
            </w:r>
            <w:r w:rsidR="002A6C53">
              <w:rPr>
                <w:noProof/>
                <w:webHidden/>
              </w:rPr>
              <w:instrText xml:space="preserve"> PAGEREF _Toc51615904 \h </w:instrText>
            </w:r>
            <w:r w:rsidR="002A6C53">
              <w:rPr>
                <w:noProof/>
                <w:webHidden/>
              </w:rPr>
            </w:r>
            <w:r w:rsidR="002A6C53">
              <w:rPr>
                <w:noProof/>
                <w:webHidden/>
              </w:rPr>
              <w:fldChar w:fldCharType="separate"/>
            </w:r>
            <w:r w:rsidR="00FF3549">
              <w:rPr>
                <w:noProof/>
                <w:webHidden/>
              </w:rPr>
              <w:t>118</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05" w:history="1">
            <w:r w:rsidR="002A6C53" w:rsidRPr="00652321">
              <w:rPr>
                <w:rStyle w:val="a9"/>
                <w:noProof/>
              </w:rPr>
              <w:t xml:space="preserve">Статья 60. Производственная зона сельскохозяйственных предприятий </w:t>
            </w:r>
            <w:r w:rsidR="002A6C53">
              <w:rPr>
                <w:rStyle w:val="a9"/>
                <w:noProof/>
              </w:rPr>
              <w:br/>
            </w:r>
            <w:r w:rsidR="002A6C53" w:rsidRPr="00652321">
              <w:rPr>
                <w:rStyle w:val="a9"/>
                <w:noProof/>
              </w:rPr>
              <w:t>(СХ-2)</w:t>
            </w:r>
            <w:r w:rsidR="002A6C53">
              <w:rPr>
                <w:noProof/>
                <w:webHidden/>
              </w:rPr>
              <w:tab/>
            </w:r>
            <w:r w:rsidR="002A6C53">
              <w:rPr>
                <w:noProof/>
                <w:webHidden/>
              </w:rPr>
              <w:fldChar w:fldCharType="begin"/>
            </w:r>
            <w:r w:rsidR="002A6C53">
              <w:rPr>
                <w:noProof/>
                <w:webHidden/>
              </w:rPr>
              <w:instrText xml:space="preserve"> PAGEREF _Toc51615905 \h </w:instrText>
            </w:r>
            <w:r w:rsidR="002A6C53">
              <w:rPr>
                <w:noProof/>
                <w:webHidden/>
              </w:rPr>
            </w:r>
            <w:r w:rsidR="002A6C53">
              <w:rPr>
                <w:noProof/>
                <w:webHidden/>
              </w:rPr>
              <w:fldChar w:fldCharType="separate"/>
            </w:r>
            <w:r w:rsidR="00FF3549">
              <w:rPr>
                <w:noProof/>
                <w:webHidden/>
              </w:rPr>
              <w:t>121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06" w:history="1">
            <w:r w:rsidR="002A6C53" w:rsidRPr="00652321">
              <w:rPr>
                <w:rStyle w:val="a9"/>
                <w:noProof/>
              </w:rPr>
              <w:t>Статья 61. Рекреационная зона (Р-1)</w:t>
            </w:r>
            <w:r w:rsidR="002A6C53">
              <w:rPr>
                <w:noProof/>
                <w:webHidden/>
              </w:rPr>
              <w:tab/>
            </w:r>
            <w:r w:rsidR="002A6C53">
              <w:rPr>
                <w:noProof/>
                <w:webHidden/>
              </w:rPr>
              <w:fldChar w:fldCharType="begin"/>
            </w:r>
            <w:r w:rsidR="002A6C53">
              <w:rPr>
                <w:noProof/>
                <w:webHidden/>
              </w:rPr>
              <w:instrText xml:space="preserve"> PAGEREF _Toc51615906 \h </w:instrText>
            </w:r>
            <w:r w:rsidR="002A6C53">
              <w:rPr>
                <w:noProof/>
                <w:webHidden/>
              </w:rPr>
            </w:r>
            <w:r w:rsidR="002A6C53">
              <w:rPr>
                <w:noProof/>
                <w:webHidden/>
              </w:rPr>
              <w:fldChar w:fldCharType="separate"/>
            </w:r>
            <w:r w:rsidR="00FF3549">
              <w:rPr>
                <w:noProof/>
                <w:webHidden/>
              </w:rPr>
              <w:t>125</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07" w:history="1">
            <w:r w:rsidR="002A6C53" w:rsidRPr="00652321">
              <w:rPr>
                <w:rStyle w:val="a9"/>
                <w:noProof/>
              </w:rPr>
              <w:t>Статья 62. Зона озелененных территорий общего пользования (Р-2)</w:t>
            </w:r>
            <w:r w:rsidR="002A6C53">
              <w:rPr>
                <w:noProof/>
                <w:webHidden/>
              </w:rPr>
              <w:tab/>
            </w:r>
            <w:r w:rsidR="002A6C53">
              <w:rPr>
                <w:noProof/>
                <w:webHidden/>
              </w:rPr>
              <w:fldChar w:fldCharType="begin"/>
            </w:r>
            <w:r w:rsidR="002A6C53">
              <w:rPr>
                <w:noProof/>
                <w:webHidden/>
              </w:rPr>
              <w:instrText xml:space="preserve"> PAGEREF _Toc51615907 \h </w:instrText>
            </w:r>
            <w:r w:rsidR="002A6C53">
              <w:rPr>
                <w:noProof/>
                <w:webHidden/>
              </w:rPr>
            </w:r>
            <w:r w:rsidR="002A6C53">
              <w:rPr>
                <w:noProof/>
                <w:webHidden/>
              </w:rPr>
              <w:fldChar w:fldCharType="separate"/>
            </w:r>
            <w:r w:rsidR="00FF3549">
              <w:rPr>
                <w:noProof/>
                <w:webHidden/>
              </w:rPr>
              <w:t>127</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08" w:history="1">
            <w:r w:rsidR="002A6C53" w:rsidRPr="00652321">
              <w:rPr>
                <w:rStyle w:val="a9"/>
                <w:noProof/>
              </w:rPr>
              <w:t>Статья 63. Зона ритуального назначения (СН-1)</w:t>
            </w:r>
            <w:r w:rsidR="002A6C53">
              <w:rPr>
                <w:noProof/>
                <w:webHidden/>
              </w:rPr>
              <w:tab/>
            </w:r>
            <w:r w:rsidR="002A6C53">
              <w:rPr>
                <w:noProof/>
                <w:webHidden/>
              </w:rPr>
              <w:fldChar w:fldCharType="begin"/>
            </w:r>
            <w:r w:rsidR="002A6C53">
              <w:rPr>
                <w:noProof/>
                <w:webHidden/>
              </w:rPr>
              <w:instrText xml:space="preserve"> PAGEREF _Toc51615908 \h </w:instrText>
            </w:r>
            <w:r w:rsidR="002A6C53">
              <w:rPr>
                <w:noProof/>
                <w:webHidden/>
              </w:rPr>
            </w:r>
            <w:r w:rsidR="002A6C53">
              <w:rPr>
                <w:noProof/>
                <w:webHidden/>
              </w:rPr>
              <w:fldChar w:fldCharType="separate"/>
            </w:r>
            <w:r w:rsidR="00FF3549">
              <w:rPr>
                <w:noProof/>
                <w:webHidden/>
              </w:rPr>
              <w:t>128</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09" w:history="1">
            <w:r w:rsidR="002A6C53" w:rsidRPr="00652321">
              <w:rPr>
                <w:rStyle w:val="a9"/>
                <w:noProof/>
              </w:rPr>
              <w:t>Статья 64. Зона складирования и захоронения отходов (СН-2)</w:t>
            </w:r>
            <w:r w:rsidR="002A6C53">
              <w:rPr>
                <w:noProof/>
                <w:webHidden/>
              </w:rPr>
              <w:tab/>
            </w:r>
            <w:r w:rsidR="002A6C53">
              <w:rPr>
                <w:noProof/>
                <w:webHidden/>
              </w:rPr>
              <w:fldChar w:fldCharType="begin"/>
            </w:r>
            <w:r w:rsidR="002A6C53">
              <w:rPr>
                <w:noProof/>
                <w:webHidden/>
              </w:rPr>
              <w:instrText xml:space="preserve"> PAGEREF _Toc51615909 \h </w:instrText>
            </w:r>
            <w:r w:rsidR="002A6C53">
              <w:rPr>
                <w:noProof/>
                <w:webHidden/>
              </w:rPr>
            </w:r>
            <w:r w:rsidR="002A6C53">
              <w:rPr>
                <w:noProof/>
                <w:webHidden/>
              </w:rPr>
              <w:fldChar w:fldCharType="separate"/>
            </w:r>
            <w:r w:rsidR="00FF3549">
              <w:rPr>
                <w:noProof/>
                <w:webHidden/>
              </w:rPr>
              <w:t>129</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10" w:history="1">
            <w:r w:rsidR="002A6C53" w:rsidRPr="00652321">
              <w:rPr>
                <w:rStyle w:val="a9"/>
                <w:noProof/>
              </w:rPr>
              <w:t>Статья 65. Зона озелененных территорий специального назначения (СН-3)</w:t>
            </w:r>
            <w:r w:rsidR="002A6C53">
              <w:rPr>
                <w:noProof/>
                <w:webHidden/>
              </w:rPr>
              <w:tab/>
            </w:r>
            <w:r w:rsidR="002A6C53">
              <w:rPr>
                <w:noProof/>
                <w:webHidden/>
              </w:rPr>
              <w:fldChar w:fldCharType="begin"/>
            </w:r>
            <w:r w:rsidR="002A6C53">
              <w:rPr>
                <w:noProof/>
                <w:webHidden/>
              </w:rPr>
              <w:instrText xml:space="preserve"> PAGEREF _Toc51615910 \h </w:instrText>
            </w:r>
            <w:r w:rsidR="002A6C53">
              <w:rPr>
                <w:noProof/>
                <w:webHidden/>
              </w:rPr>
            </w:r>
            <w:r w:rsidR="002A6C53">
              <w:rPr>
                <w:noProof/>
                <w:webHidden/>
              </w:rPr>
              <w:fldChar w:fldCharType="separate"/>
            </w:r>
            <w:r w:rsidR="00FF3549">
              <w:rPr>
                <w:noProof/>
                <w:webHidden/>
              </w:rPr>
              <w:t>131</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11" w:history="1">
            <w:r w:rsidR="002A6C53" w:rsidRPr="00652321">
              <w:rPr>
                <w:rStyle w:val="a9"/>
                <w:noProof/>
              </w:rPr>
              <w:t>Статья 66. Зона режимных территорий (РТ)</w:t>
            </w:r>
            <w:r w:rsidR="002A6C53">
              <w:rPr>
                <w:noProof/>
                <w:webHidden/>
              </w:rPr>
              <w:tab/>
            </w:r>
            <w:r w:rsidR="002A6C53">
              <w:rPr>
                <w:noProof/>
                <w:webHidden/>
              </w:rPr>
              <w:fldChar w:fldCharType="begin"/>
            </w:r>
            <w:r w:rsidR="002A6C53">
              <w:rPr>
                <w:noProof/>
                <w:webHidden/>
              </w:rPr>
              <w:instrText xml:space="preserve"> PAGEREF _Toc51615911 \h </w:instrText>
            </w:r>
            <w:r w:rsidR="002A6C53">
              <w:rPr>
                <w:noProof/>
                <w:webHidden/>
              </w:rPr>
            </w:r>
            <w:r w:rsidR="002A6C53">
              <w:rPr>
                <w:noProof/>
                <w:webHidden/>
              </w:rPr>
              <w:fldChar w:fldCharType="separate"/>
            </w:r>
            <w:r w:rsidR="00FF3549">
              <w:rPr>
                <w:noProof/>
                <w:webHidden/>
              </w:rPr>
              <w:t>132</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12" w:history="1">
            <w:r w:rsidR="002A6C53" w:rsidRPr="00652321">
              <w:rPr>
                <w:rStyle w:val="a9"/>
                <w:noProof/>
              </w:rPr>
              <w:t>Статья 67. Зона акваторий (А)</w:t>
            </w:r>
            <w:r w:rsidR="002A6C53">
              <w:rPr>
                <w:noProof/>
                <w:webHidden/>
              </w:rPr>
              <w:tab/>
            </w:r>
            <w:r w:rsidR="002A6C53">
              <w:rPr>
                <w:noProof/>
                <w:webHidden/>
              </w:rPr>
              <w:fldChar w:fldCharType="begin"/>
            </w:r>
            <w:r w:rsidR="002A6C53">
              <w:rPr>
                <w:noProof/>
                <w:webHidden/>
              </w:rPr>
              <w:instrText xml:space="preserve"> PAGEREF _Toc51615912 \h </w:instrText>
            </w:r>
            <w:r w:rsidR="002A6C53">
              <w:rPr>
                <w:noProof/>
                <w:webHidden/>
              </w:rPr>
            </w:r>
            <w:r w:rsidR="002A6C53">
              <w:rPr>
                <w:noProof/>
                <w:webHidden/>
              </w:rPr>
              <w:fldChar w:fldCharType="separate"/>
            </w:r>
            <w:r w:rsidR="00FF3549">
              <w:rPr>
                <w:noProof/>
                <w:webHidden/>
              </w:rPr>
              <w:t>135</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13" w:history="1">
            <w:r w:rsidR="002A6C53" w:rsidRPr="00652321">
              <w:rPr>
                <w:rStyle w:val="a9"/>
                <w:noProof/>
              </w:rPr>
              <w:t>Статья 68. Зона природного ландшафта (ПЛ)</w:t>
            </w:r>
            <w:r w:rsidR="002A6C53">
              <w:rPr>
                <w:noProof/>
                <w:webHidden/>
              </w:rPr>
              <w:tab/>
            </w:r>
            <w:r w:rsidR="002A6C53">
              <w:rPr>
                <w:noProof/>
                <w:webHidden/>
              </w:rPr>
              <w:fldChar w:fldCharType="begin"/>
            </w:r>
            <w:r w:rsidR="002A6C53">
              <w:rPr>
                <w:noProof/>
                <w:webHidden/>
              </w:rPr>
              <w:instrText xml:space="preserve"> PAGEREF _Toc51615913 \h </w:instrText>
            </w:r>
            <w:r w:rsidR="002A6C53">
              <w:rPr>
                <w:noProof/>
                <w:webHidden/>
              </w:rPr>
            </w:r>
            <w:r w:rsidR="002A6C53">
              <w:rPr>
                <w:noProof/>
                <w:webHidden/>
              </w:rPr>
              <w:fldChar w:fldCharType="separate"/>
            </w:r>
            <w:r w:rsidR="00FF3549">
              <w:rPr>
                <w:noProof/>
                <w:webHidden/>
              </w:rPr>
              <w:t>135</w:t>
            </w:r>
            <w:r w:rsidR="002A6C53">
              <w:rPr>
                <w:noProof/>
                <w:webHidden/>
              </w:rPr>
              <w:fldChar w:fldCharType="end"/>
            </w:r>
          </w:hyperlink>
        </w:p>
        <w:p w:rsidR="002A6C53" w:rsidRDefault="00877FD9" w:rsidP="002A6C53">
          <w:pPr>
            <w:pStyle w:val="21"/>
            <w:tabs>
              <w:tab w:val="right" w:leader="dot" w:pos="9345"/>
            </w:tabs>
            <w:jc w:val="both"/>
            <w:rPr>
              <w:rFonts w:asciiTheme="minorHAnsi" w:eastAsiaTheme="minorEastAsia" w:hAnsiTheme="minorHAnsi"/>
              <w:noProof/>
              <w:sz w:val="22"/>
              <w:lang w:eastAsia="ru-RU"/>
            </w:rPr>
          </w:pPr>
          <w:hyperlink w:anchor="_Toc51615914" w:history="1">
            <w:r w:rsidR="002A6C53" w:rsidRPr="00652321">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sidR="002A6C53">
              <w:rPr>
                <w:noProof/>
                <w:webHidden/>
              </w:rPr>
              <w:tab/>
            </w:r>
            <w:r w:rsidR="002A6C53">
              <w:rPr>
                <w:noProof/>
                <w:webHidden/>
              </w:rPr>
              <w:fldChar w:fldCharType="begin"/>
            </w:r>
            <w:r w:rsidR="002A6C53">
              <w:rPr>
                <w:noProof/>
                <w:webHidden/>
              </w:rPr>
              <w:instrText xml:space="preserve"> PAGEREF _Toc51615914 \h </w:instrText>
            </w:r>
            <w:r w:rsidR="002A6C53">
              <w:rPr>
                <w:noProof/>
                <w:webHidden/>
              </w:rPr>
            </w:r>
            <w:r w:rsidR="002A6C53">
              <w:rPr>
                <w:noProof/>
                <w:webHidden/>
              </w:rPr>
              <w:fldChar w:fldCharType="separate"/>
            </w:r>
            <w:r w:rsidR="00FF3549">
              <w:rPr>
                <w:noProof/>
                <w:webHidden/>
              </w:rPr>
              <w:t>138</w:t>
            </w:r>
            <w:r w:rsidR="002A6C53">
              <w:rPr>
                <w:noProof/>
                <w:webHidden/>
              </w:rPr>
              <w:fldChar w:fldCharType="end"/>
            </w:r>
          </w:hyperlink>
        </w:p>
        <w:p w:rsidR="002A6C53" w:rsidRDefault="00877FD9" w:rsidP="002A6C53">
          <w:pPr>
            <w:pStyle w:val="3"/>
            <w:tabs>
              <w:tab w:val="right" w:leader="dot" w:pos="9345"/>
            </w:tabs>
            <w:jc w:val="both"/>
            <w:rPr>
              <w:rFonts w:asciiTheme="minorHAnsi" w:eastAsiaTheme="minorEastAsia" w:hAnsiTheme="minorHAnsi"/>
              <w:noProof/>
              <w:sz w:val="22"/>
              <w:lang w:eastAsia="ru-RU"/>
            </w:rPr>
          </w:pPr>
          <w:hyperlink w:anchor="_Toc51615915" w:history="1">
            <w:r w:rsidR="002A6C53" w:rsidRPr="00652321">
              <w:rPr>
                <w:rStyle w:val="a9"/>
                <w:noProof/>
              </w:rPr>
              <w:t>Статья 69. Осуществление землепользования и застройки в зонах с особыми условиями использования территорий поселения</w:t>
            </w:r>
            <w:r w:rsidR="002A6C53">
              <w:rPr>
                <w:noProof/>
                <w:webHidden/>
              </w:rPr>
              <w:tab/>
            </w:r>
            <w:r w:rsidR="002A6C53">
              <w:rPr>
                <w:noProof/>
                <w:webHidden/>
              </w:rPr>
              <w:fldChar w:fldCharType="begin"/>
            </w:r>
            <w:r w:rsidR="002A6C53">
              <w:rPr>
                <w:noProof/>
                <w:webHidden/>
              </w:rPr>
              <w:instrText xml:space="preserve"> PAGEREF _Toc51615915 \h </w:instrText>
            </w:r>
            <w:r w:rsidR="002A6C53">
              <w:rPr>
                <w:noProof/>
                <w:webHidden/>
              </w:rPr>
            </w:r>
            <w:r w:rsidR="002A6C53">
              <w:rPr>
                <w:noProof/>
                <w:webHidden/>
              </w:rPr>
              <w:fldChar w:fldCharType="separate"/>
            </w:r>
            <w:r w:rsidR="00FF3549">
              <w:rPr>
                <w:noProof/>
                <w:webHidden/>
              </w:rPr>
              <w:t>138</w:t>
            </w:r>
            <w:r w:rsidR="002A6C53">
              <w:rPr>
                <w:noProof/>
                <w:webHidden/>
              </w:rPr>
              <w:fldChar w:fldCharType="end"/>
            </w:r>
          </w:hyperlink>
        </w:p>
        <w:p w:rsidR="000932F1" w:rsidRPr="00B22F54" w:rsidRDefault="000932F1" w:rsidP="001968D6">
          <w:pPr>
            <w:rPr>
              <w:rFonts w:cs="Times New Roman"/>
              <w:bCs/>
              <w:color w:val="000000" w:themeColor="text1"/>
              <w:szCs w:val="26"/>
            </w:rPr>
          </w:pPr>
          <w:r w:rsidRPr="00B22F54">
            <w:rPr>
              <w:rFonts w:cs="Times New Roman"/>
              <w:bCs/>
              <w:color w:val="000000" w:themeColor="text1"/>
              <w:szCs w:val="26"/>
            </w:rPr>
            <w:fldChar w:fldCharType="end"/>
          </w:r>
        </w:p>
      </w:sdtContent>
    </w:sdt>
    <w:p w:rsidR="000932F1" w:rsidRPr="00B22F54" w:rsidRDefault="000932F1" w:rsidP="000932F1"/>
    <w:p w:rsidR="000932F1" w:rsidRPr="00B22F54" w:rsidRDefault="000932F1">
      <w:pPr>
        <w:spacing w:after="160" w:line="259" w:lineRule="auto"/>
        <w:ind w:firstLine="0"/>
        <w:jc w:val="left"/>
      </w:pPr>
      <w:r w:rsidRPr="00B22F54">
        <w:br w:type="page"/>
      </w:r>
    </w:p>
    <w:p w:rsidR="00565F91" w:rsidRPr="00B22F54" w:rsidRDefault="00565F91" w:rsidP="00565F91">
      <w:pPr>
        <w:pStyle w:val="1"/>
      </w:pPr>
      <w:bookmarkStart w:id="5" w:name="_Toc51615834"/>
      <w:r w:rsidRPr="00B22F54">
        <w:lastRenderedPageBreak/>
        <w:t>Введение</w:t>
      </w:r>
      <w:bookmarkEnd w:id="5"/>
    </w:p>
    <w:p w:rsidR="00565F91" w:rsidRPr="00B22F54" w:rsidRDefault="00565F91" w:rsidP="00565F91"/>
    <w:p w:rsidR="00565F91" w:rsidRPr="00B22F54" w:rsidRDefault="00565F91" w:rsidP="00565F91">
      <w:r w:rsidRPr="00B22F54">
        <w:t xml:space="preserve">Правила землепользования и застройки </w:t>
      </w:r>
      <w:r w:rsidR="005640F6">
        <w:t>Вербовологовск</w:t>
      </w:r>
      <w:r w:rsidRPr="00B22F54">
        <w:t xml:space="preserve">ого сельского поселения Дубовского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5640F6">
        <w:t>Вербовологовск</w:t>
      </w:r>
      <w:r w:rsidRPr="00B22F54">
        <w:t>ого 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65F91" w:rsidRPr="00B22F54" w:rsidRDefault="00565F91" w:rsidP="00565F91"/>
    <w:p w:rsidR="00565F91" w:rsidRPr="00B22F54" w:rsidRDefault="00565F91">
      <w:pPr>
        <w:spacing w:after="160" w:line="259" w:lineRule="auto"/>
        <w:ind w:firstLine="0"/>
        <w:jc w:val="left"/>
      </w:pPr>
      <w:r w:rsidRPr="00B22F54">
        <w:br w:type="page"/>
      </w:r>
    </w:p>
    <w:p w:rsidR="00B23B13" w:rsidRPr="00B22F54" w:rsidRDefault="00000B34" w:rsidP="00B23B13">
      <w:pPr>
        <w:pStyle w:val="1"/>
      </w:pPr>
      <w:bookmarkStart w:id="6" w:name="_Toc51615835"/>
      <w:r w:rsidRPr="00B22F54">
        <w:lastRenderedPageBreak/>
        <w:t>Часть I. Порядок применения п</w:t>
      </w:r>
      <w:r w:rsidR="00B23B13" w:rsidRPr="00B22F54">
        <w:t>равил землепользования и застройки и внесения в них изменений</w:t>
      </w:r>
      <w:bookmarkEnd w:id="6"/>
    </w:p>
    <w:p w:rsidR="000932F1" w:rsidRPr="00B22F54" w:rsidRDefault="000932F1"/>
    <w:p w:rsidR="00657425" w:rsidRPr="00B22F54" w:rsidRDefault="0087587C" w:rsidP="00657425">
      <w:pPr>
        <w:pStyle w:val="2"/>
      </w:pPr>
      <w:bookmarkStart w:id="7" w:name="_Toc51615836"/>
      <w:r w:rsidRPr="00B22F54">
        <w:t>Глава 1. Положение о регулировании</w:t>
      </w:r>
      <w:r w:rsidR="00657425" w:rsidRPr="00B22F54">
        <w:t xml:space="preserve"> землепользования и застройки органами местного самоуправления</w:t>
      </w:r>
      <w:bookmarkEnd w:id="7"/>
    </w:p>
    <w:p w:rsidR="000932F1" w:rsidRPr="00B22F54" w:rsidRDefault="000932F1"/>
    <w:p w:rsidR="00565F91" w:rsidRPr="00B22F54" w:rsidRDefault="00565F91" w:rsidP="00565F91">
      <w:pPr>
        <w:pStyle w:val="a3"/>
      </w:pPr>
      <w:bookmarkStart w:id="8" w:name="_Toc51615837"/>
      <w:r w:rsidRPr="00B22F54">
        <w:t>Статья 1. Основные понятия, используемые в настоящих Правилах</w:t>
      </w:r>
      <w:bookmarkEnd w:id="8"/>
    </w:p>
    <w:p w:rsidR="00565F91" w:rsidRPr="00B22F54" w:rsidRDefault="00565F91" w:rsidP="00565F91">
      <w:r w:rsidRPr="00B22F54">
        <w:t>В настоящих Правилах используются следующие основные понятия:</w:t>
      </w:r>
    </w:p>
    <w:p w:rsidR="00565F91" w:rsidRPr="00B22F54" w:rsidRDefault="00565F91" w:rsidP="00565F91">
      <w:r w:rsidRPr="00B22F54">
        <w:t xml:space="preserve">1) </w:t>
      </w:r>
      <w:r w:rsidRPr="00B22F54">
        <w:rPr>
          <w:b/>
        </w:rPr>
        <w:t>правообладатель земельного участка, объекта капитального строительства</w:t>
      </w:r>
      <w:r w:rsidRPr="00B22F54">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565F91" w:rsidRPr="00B22F54" w:rsidRDefault="00565F91" w:rsidP="00565F91">
      <w:r w:rsidRPr="00B22F54">
        <w:t xml:space="preserve">2) </w:t>
      </w:r>
      <w:r w:rsidRPr="00B22F54">
        <w:rPr>
          <w:b/>
        </w:rPr>
        <w:t>государственный кадастровый учет недвижимого имущества</w:t>
      </w:r>
      <w:r w:rsidRPr="00B22F54">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565F91" w:rsidRPr="00B22F54" w:rsidRDefault="00565F91" w:rsidP="00565F91">
      <w:r w:rsidRPr="00B22F54">
        <w:t xml:space="preserve">3) </w:t>
      </w:r>
      <w:r w:rsidRPr="00B22F54">
        <w:rPr>
          <w:b/>
        </w:rPr>
        <w:t>градостроительная документация</w:t>
      </w:r>
      <w:r w:rsidRPr="00B22F54">
        <w:t xml:space="preserve"> – документы территориального планирования, документы градостроительного зонирования и документация по планировке территорий; </w:t>
      </w:r>
    </w:p>
    <w:p w:rsidR="00565F91" w:rsidRPr="00B22F54" w:rsidRDefault="00565F91" w:rsidP="00565F91">
      <w:r w:rsidRPr="00B22F54">
        <w:t xml:space="preserve">4) </w:t>
      </w:r>
      <w:r w:rsidRPr="00B22F54">
        <w:rPr>
          <w:b/>
        </w:rPr>
        <w:t>градостроительный регламент</w:t>
      </w:r>
      <w:r w:rsidRPr="00B22F54">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B22F54">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65F91" w:rsidRPr="00B22F54" w:rsidRDefault="00565F91" w:rsidP="00565F91">
      <w:r w:rsidRPr="00B22F54">
        <w:t xml:space="preserve">5) </w:t>
      </w:r>
      <w:r w:rsidRPr="00B22F54">
        <w:rPr>
          <w:b/>
        </w:rPr>
        <w:t>градостроительная подготовка земельных участков</w:t>
      </w:r>
      <w:r w:rsidRPr="00B22F54">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65F91" w:rsidRPr="00B22F54" w:rsidRDefault="00565F91" w:rsidP="00565F91">
      <w:r w:rsidRPr="00B22F54">
        <w:t xml:space="preserve">6) </w:t>
      </w:r>
      <w:r w:rsidRPr="00B22F54">
        <w:rPr>
          <w:b/>
        </w:rPr>
        <w:t>градостроительный план земельного участка</w:t>
      </w:r>
      <w:r w:rsidRPr="00B22F54">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65F91" w:rsidRPr="00B22F54" w:rsidRDefault="00565F91" w:rsidP="00565F91">
      <w:r w:rsidRPr="00B22F54">
        <w:t xml:space="preserve">7) </w:t>
      </w:r>
      <w:r w:rsidRPr="00B22F54">
        <w:rPr>
          <w:b/>
        </w:rPr>
        <w:t>заказчик</w:t>
      </w:r>
      <w:r w:rsidRPr="00B22F54">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565F91" w:rsidRPr="00B22F54" w:rsidRDefault="00565F91" w:rsidP="00565F91">
      <w:r w:rsidRPr="00B22F54">
        <w:t xml:space="preserve">8) </w:t>
      </w:r>
      <w:r w:rsidRPr="00B22F54">
        <w:rPr>
          <w:b/>
        </w:rPr>
        <w:t>застройщик</w:t>
      </w:r>
      <w:r w:rsidRPr="00B22F5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65F91" w:rsidRPr="00B22F54" w:rsidRDefault="00565F91" w:rsidP="00565F91">
      <w:r w:rsidRPr="00B22F54">
        <w:t xml:space="preserve">9) </w:t>
      </w:r>
      <w:r w:rsidRPr="00B22F54">
        <w:rPr>
          <w:b/>
        </w:rPr>
        <w:t>земельный участок</w:t>
      </w:r>
      <w:r w:rsidRPr="00B22F54">
        <w:t xml:space="preserve"> – часть поверхности земли (в т.ч. почвенный слой), границы которой описаны и удостоверены в установленном порядке;</w:t>
      </w:r>
    </w:p>
    <w:p w:rsidR="00565F91" w:rsidRPr="00B22F54" w:rsidRDefault="00565F91" w:rsidP="00565F91">
      <w:r w:rsidRPr="00B22F54">
        <w:t xml:space="preserve">10) </w:t>
      </w:r>
      <w:r w:rsidRPr="00B22F54">
        <w:rPr>
          <w:b/>
        </w:rPr>
        <w:t>инвестор</w:t>
      </w:r>
      <w:r w:rsidRPr="00B22F54">
        <w:t xml:space="preserve"> – физические и юридические лица, государственные органы, органы местного самоуправления, осуществляющие капитальные вложения на </w:t>
      </w:r>
      <w:r w:rsidRPr="00B22F54">
        <w:lastRenderedPageBreak/>
        <w:t>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565F91" w:rsidRPr="00B22F54" w:rsidRDefault="00565F91" w:rsidP="00565F91">
      <w:r w:rsidRPr="00B22F54">
        <w:t xml:space="preserve">11) </w:t>
      </w:r>
      <w:r w:rsidRPr="00B22F54">
        <w:rPr>
          <w:b/>
        </w:rPr>
        <w:t>инженерное (инженерно-техническое) обеспечение территории</w:t>
      </w:r>
      <w:r w:rsidRPr="00B22F54">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65F91" w:rsidRPr="00B22F54" w:rsidRDefault="00565F91" w:rsidP="00565F91">
      <w:r w:rsidRPr="00B22F54">
        <w:t xml:space="preserve">12) </w:t>
      </w:r>
      <w:r w:rsidRPr="00B22F54">
        <w:rPr>
          <w:b/>
        </w:rPr>
        <w:t>инженерная подготовка территории</w:t>
      </w:r>
      <w:r w:rsidRPr="00B22F54">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65F91" w:rsidRPr="00B22F54" w:rsidRDefault="00565F91" w:rsidP="00565F91">
      <w:r w:rsidRPr="00B22F54">
        <w:t xml:space="preserve">13) </w:t>
      </w:r>
      <w:r w:rsidRPr="00B22F54">
        <w:rPr>
          <w:b/>
        </w:rPr>
        <w:t>капитальный ремонт объектов капитального строительства</w:t>
      </w:r>
      <w:r w:rsidRPr="00B22F54">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565F91" w:rsidRPr="00B22F54" w:rsidRDefault="00565F91" w:rsidP="00565F91">
      <w:r w:rsidRPr="00B22F54">
        <w:t xml:space="preserve">14) </w:t>
      </w:r>
      <w:r w:rsidRPr="00B22F54">
        <w:rPr>
          <w:b/>
        </w:rPr>
        <w:t>квартал</w:t>
      </w:r>
      <w:r w:rsidRPr="00B22F54">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565F91" w:rsidRPr="00B22F54" w:rsidRDefault="00565F91" w:rsidP="00565F91">
      <w:r w:rsidRPr="00B22F54">
        <w:t xml:space="preserve">15) </w:t>
      </w:r>
      <w:r w:rsidRPr="00B22F54">
        <w:rPr>
          <w:b/>
        </w:rPr>
        <w:t>красные линии</w:t>
      </w:r>
      <w:r w:rsidRPr="00B22F54">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65F91" w:rsidRPr="00B22F54" w:rsidRDefault="00565F91" w:rsidP="00565F91">
      <w:r w:rsidRPr="00B22F54">
        <w:lastRenderedPageBreak/>
        <w:t xml:space="preserve">16) </w:t>
      </w:r>
      <w:r w:rsidRPr="00B22F54">
        <w:rPr>
          <w:b/>
        </w:rPr>
        <w:t>органы местного самоуправления</w:t>
      </w:r>
      <w:r w:rsidRPr="00B22F54">
        <w:t xml:space="preserve"> – Собрание депутатов </w:t>
      </w:r>
      <w:r w:rsidR="005640F6">
        <w:t>Вербовологовск</w:t>
      </w:r>
      <w:r w:rsidRPr="00B22F54">
        <w:t xml:space="preserve">ого сельского поселения (далее – Собрание депутатов), Глава </w:t>
      </w:r>
      <w:r w:rsidR="005640F6">
        <w:t>Вербовологовск</w:t>
      </w:r>
      <w:r w:rsidRPr="00B22F54">
        <w:t xml:space="preserve">ого сельского поселения (далее – Глава поселения), администрация </w:t>
      </w:r>
      <w:r w:rsidR="005640F6">
        <w:t>Вербовологовск</w:t>
      </w:r>
      <w:r w:rsidRPr="00B22F54">
        <w:t>ого сельского поселения (далее – администрация поселения);</w:t>
      </w:r>
    </w:p>
    <w:p w:rsidR="00565F91" w:rsidRPr="00B22F54" w:rsidRDefault="00565F91" w:rsidP="00565F91">
      <w:r w:rsidRPr="00B22F54">
        <w:t xml:space="preserve">17) </w:t>
      </w:r>
      <w:r w:rsidRPr="00B22F54">
        <w:rPr>
          <w:b/>
        </w:rPr>
        <w:t>линии отступа от красных линий</w:t>
      </w:r>
      <w:r w:rsidRPr="00B22F54">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65F91" w:rsidRPr="00B22F54" w:rsidRDefault="00565F91" w:rsidP="00565F91">
      <w:r w:rsidRPr="00B22F54">
        <w:t xml:space="preserve">18) </w:t>
      </w:r>
      <w:r w:rsidRPr="00B22F54">
        <w:rPr>
          <w:b/>
        </w:rPr>
        <w:t>правообладатель земельного участка</w:t>
      </w:r>
      <w:r w:rsidRPr="00B22F54">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565F91" w:rsidRPr="00B22F54" w:rsidRDefault="00565F91" w:rsidP="00565F91">
      <w:r w:rsidRPr="00B22F54">
        <w:t xml:space="preserve">19) </w:t>
      </w:r>
      <w:r w:rsidRPr="00B22F54">
        <w:rPr>
          <w:b/>
        </w:rPr>
        <w:t>разрешение на строительство</w:t>
      </w:r>
      <w:r w:rsidRPr="00B22F54">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5F91" w:rsidRPr="00B22F54" w:rsidRDefault="00565F91" w:rsidP="00565F91">
      <w:r w:rsidRPr="00B22F54">
        <w:t xml:space="preserve">20) </w:t>
      </w:r>
      <w:r w:rsidRPr="00B22F54">
        <w:rPr>
          <w:b/>
        </w:rPr>
        <w:t>разрешение на ввод объекта в эксплуатацию</w:t>
      </w:r>
      <w:r w:rsidRPr="00B22F5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65F91" w:rsidRPr="00B22F54" w:rsidRDefault="00565F91" w:rsidP="00565F91">
      <w:r w:rsidRPr="00B22F54">
        <w:t xml:space="preserve">21) </w:t>
      </w:r>
      <w:r w:rsidRPr="00B22F54">
        <w:rPr>
          <w:b/>
        </w:rPr>
        <w:t>сервитут частный</w:t>
      </w:r>
      <w:r w:rsidRPr="00B22F54">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565F91" w:rsidRPr="00B22F54" w:rsidRDefault="00565F91" w:rsidP="00565F91">
      <w:r w:rsidRPr="00B22F54">
        <w:lastRenderedPageBreak/>
        <w:t xml:space="preserve">22) </w:t>
      </w:r>
      <w:r w:rsidRPr="00B22F54">
        <w:rPr>
          <w:b/>
        </w:rPr>
        <w:t>сервитут публичный</w:t>
      </w:r>
      <w:r w:rsidRPr="00B22F54">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565F91" w:rsidRPr="00B22F54" w:rsidRDefault="00565F91" w:rsidP="00565F91">
      <w:r w:rsidRPr="00B22F54">
        <w:t xml:space="preserve">23) </w:t>
      </w:r>
      <w:r w:rsidRPr="00B22F54">
        <w:rPr>
          <w:b/>
        </w:rPr>
        <w:t>территориальная зона</w:t>
      </w:r>
      <w:r w:rsidRPr="00B22F54">
        <w:t xml:space="preserve"> – зона, для которой в настоящих Правилах определены границы и установлены градостроительные регламенты;</w:t>
      </w:r>
    </w:p>
    <w:p w:rsidR="00565F91" w:rsidRPr="00B22F54" w:rsidRDefault="00565F91" w:rsidP="00565F91">
      <w:r w:rsidRPr="00B22F54">
        <w:t xml:space="preserve">24) </w:t>
      </w:r>
      <w:r w:rsidRPr="00B22F54">
        <w:rPr>
          <w:b/>
        </w:rPr>
        <w:t>территории общего пользования</w:t>
      </w:r>
      <w:r w:rsidRPr="00B22F54">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565F91" w:rsidRPr="00B22F54" w:rsidRDefault="00565F91" w:rsidP="00565F91">
      <w:r w:rsidRPr="00B22F54">
        <w:t xml:space="preserve">25) </w:t>
      </w:r>
      <w:r w:rsidRPr="00B22F54">
        <w:rPr>
          <w:b/>
        </w:rPr>
        <w:t>торги</w:t>
      </w:r>
      <w:r w:rsidRPr="00B22F54">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65F91" w:rsidRPr="00B22F54" w:rsidRDefault="00565F91" w:rsidP="00565F91">
      <w:r w:rsidRPr="00B22F54">
        <w:t xml:space="preserve">26) </w:t>
      </w:r>
      <w:r w:rsidRPr="00B22F54">
        <w:rPr>
          <w:b/>
        </w:rPr>
        <w:t>улично-дорожная сеть</w:t>
      </w:r>
      <w:r w:rsidRPr="00B22F54">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00B34" w:rsidRPr="00B22F54" w:rsidRDefault="00565F91" w:rsidP="00565F91">
      <w:r w:rsidRPr="00B22F54">
        <w:t>27) иные понятия применяются в значениях, используемых в действующем законодательстве Российской Федерации.</w:t>
      </w:r>
    </w:p>
    <w:p w:rsidR="00565F91" w:rsidRPr="00B22F54" w:rsidRDefault="00565F91"/>
    <w:p w:rsidR="00565F91" w:rsidRPr="00B22F54" w:rsidRDefault="00565F91" w:rsidP="00565F91">
      <w:pPr>
        <w:pStyle w:val="a3"/>
      </w:pPr>
      <w:bookmarkStart w:id="9" w:name="_Toc51615838"/>
      <w:r w:rsidRPr="00B22F54">
        <w:t>Статья 2. Правовой статус и сфера применения настоящих Правил</w:t>
      </w:r>
      <w:bookmarkEnd w:id="9"/>
    </w:p>
    <w:p w:rsidR="00565F91" w:rsidRPr="00B22F54" w:rsidRDefault="00565F91" w:rsidP="00565F91">
      <w:r w:rsidRPr="00B22F54">
        <w:t>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w:t>
      </w:r>
    </w:p>
    <w:p w:rsidR="00565F91" w:rsidRPr="00B22F54" w:rsidRDefault="00565F91" w:rsidP="00565F91">
      <w:r w:rsidRPr="00B22F54">
        <w:t>Градостроительное зонирование действует как механизм реализации планов и намерений местного сообщества по созданию благоприятной среды проживания.</w:t>
      </w:r>
    </w:p>
    <w:p w:rsidR="00565F91" w:rsidRPr="00B22F54" w:rsidRDefault="00565F91" w:rsidP="00565F91">
      <w:r w:rsidRPr="00B22F54">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w:t>
      </w:r>
      <w:r w:rsidRPr="00B22F54">
        <w:lastRenderedPageBreak/>
        <w:t xml:space="preserve">градостроительных отношений и подлежат применению на всей территории </w:t>
      </w:r>
      <w:r w:rsidR="005640F6">
        <w:t>Вербовологовск</w:t>
      </w:r>
      <w:r w:rsidRPr="00B22F54">
        <w:t>ого сельского поселения</w:t>
      </w:r>
      <w:r w:rsidR="001D774E" w:rsidRPr="00B22F54">
        <w:t>.</w:t>
      </w:r>
    </w:p>
    <w:p w:rsidR="00565F91" w:rsidRPr="00B22F54" w:rsidRDefault="00565F91" w:rsidP="00565F91">
      <w:r w:rsidRPr="00B22F54">
        <w:t>Правила землепользования и застройки – основание для разрешения споров в судебном порядке.</w:t>
      </w:r>
    </w:p>
    <w:p w:rsidR="00565F91" w:rsidRPr="00B22F54" w:rsidRDefault="00565F91"/>
    <w:p w:rsidR="00565F91" w:rsidRPr="00B22F54" w:rsidRDefault="00565F91" w:rsidP="00565F91">
      <w:pPr>
        <w:pStyle w:val="a3"/>
      </w:pPr>
      <w:bookmarkStart w:id="10" w:name="_Toc51615839"/>
      <w:r w:rsidRPr="00B22F54">
        <w:t>Статья 3. Назначение и содержание настоящих Правил</w:t>
      </w:r>
      <w:bookmarkEnd w:id="10"/>
    </w:p>
    <w:p w:rsidR="00565F91" w:rsidRPr="00B22F54" w:rsidRDefault="00565F91" w:rsidP="00565F91">
      <w:r w:rsidRPr="00B22F54">
        <w:t>1. Назначение настоящих Правил:</w:t>
      </w:r>
    </w:p>
    <w:p w:rsidR="00565F91" w:rsidRPr="00B22F54" w:rsidRDefault="00565F91" w:rsidP="00565F91">
      <w:r w:rsidRPr="00B22F54">
        <w:t>1) обеспечение условий для реализации генерального плана поселения, сохранения природной и культурно-исторической среды;</w:t>
      </w:r>
    </w:p>
    <w:p w:rsidR="00565F91" w:rsidRPr="00B22F54" w:rsidRDefault="00565F91" w:rsidP="00565F91">
      <w:r w:rsidRPr="00B22F54">
        <w:t>2) создание условий для формирования земельных участков, их предоставления с применением процедуры торгов;</w:t>
      </w:r>
    </w:p>
    <w:p w:rsidR="00565F91" w:rsidRPr="00B22F54" w:rsidRDefault="00565F91" w:rsidP="00565F91">
      <w:r w:rsidRPr="00B22F54">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565F91" w:rsidRPr="00B22F54" w:rsidRDefault="00565F91" w:rsidP="00565F91">
      <w:r w:rsidRPr="00B22F54">
        <w:t>4) обеспечение контроля за соблюдением прав граждан и юридических лиц в области землепользования и застройки.</w:t>
      </w:r>
    </w:p>
    <w:p w:rsidR="00565F91" w:rsidRPr="00B22F54" w:rsidRDefault="00565F91" w:rsidP="00565F91">
      <w:r w:rsidRPr="00B22F54">
        <w:t>2. Настоящие Правила содержат:</w:t>
      </w:r>
    </w:p>
    <w:p w:rsidR="00565F91" w:rsidRPr="00B22F54" w:rsidRDefault="00565F91" w:rsidP="00565F91">
      <w:r w:rsidRPr="00B22F54">
        <w:t>1) порядок применения настоящих Правил и внесения в них изменений;</w:t>
      </w:r>
    </w:p>
    <w:p w:rsidR="00565F91" w:rsidRPr="00B22F54" w:rsidRDefault="00565F91" w:rsidP="00565F91">
      <w:r w:rsidRPr="00B22F54">
        <w:t>2) карту градостроительного зонирования;</w:t>
      </w:r>
    </w:p>
    <w:p w:rsidR="00565F91" w:rsidRPr="00B22F54" w:rsidRDefault="00565F91" w:rsidP="00565F91">
      <w:r w:rsidRPr="00B22F54">
        <w:t>3) градостроительные регламенты.</w:t>
      </w:r>
    </w:p>
    <w:p w:rsidR="00565F91" w:rsidRPr="00B22F54" w:rsidRDefault="00565F91"/>
    <w:p w:rsidR="001D774E" w:rsidRPr="00B22F54" w:rsidRDefault="001D774E" w:rsidP="001D774E">
      <w:pPr>
        <w:pStyle w:val="a3"/>
      </w:pPr>
      <w:bookmarkStart w:id="11" w:name="_Toc51615840"/>
      <w:r w:rsidRPr="00B22F54">
        <w:t>Статья 4. Цели градостроительного зонирования</w:t>
      </w:r>
      <w:bookmarkEnd w:id="11"/>
    </w:p>
    <w:p w:rsidR="001D774E" w:rsidRPr="00B22F54" w:rsidRDefault="001D774E" w:rsidP="001D774E">
      <w:r w:rsidRPr="00B22F54">
        <w:t>Целями введения системы регулирования землепользования и застройки, основанной на градостроительном зонировании, является:</w:t>
      </w:r>
    </w:p>
    <w:p w:rsidR="001D774E" w:rsidRPr="00B22F54" w:rsidRDefault="001D774E" w:rsidP="001D774E">
      <w:r w:rsidRPr="00B22F54">
        <w:t xml:space="preserve">1) создание условий для устойчивого развития территории </w:t>
      </w:r>
      <w:r w:rsidR="005640F6">
        <w:t>Вербовологовск</w:t>
      </w:r>
      <w:r w:rsidRPr="00B22F54">
        <w:t>ого сельского поселения, сохранения окружающей среды и объектов культурного наследия;</w:t>
      </w:r>
    </w:p>
    <w:p w:rsidR="001D774E" w:rsidRPr="00B22F54" w:rsidRDefault="001D774E" w:rsidP="001D774E">
      <w:r w:rsidRPr="00B22F54">
        <w:t xml:space="preserve">2) создание условий для планировки территорий </w:t>
      </w:r>
      <w:r w:rsidR="005640F6">
        <w:t>Вербовологовск</w:t>
      </w:r>
      <w:r w:rsidRPr="00B22F54">
        <w:t>ого сельского поселения;</w:t>
      </w:r>
    </w:p>
    <w:p w:rsidR="001D774E" w:rsidRPr="00B22F54" w:rsidRDefault="001D774E" w:rsidP="001D774E">
      <w:r w:rsidRPr="00B22F54">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w:t>
      </w:r>
      <w:r w:rsidRPr="00B22F54">
        <w:lastRenderedPageBreak/>
        <w:t xml:space="preserve">строительства, расположенных на территории </w:t>
      </w:r>
      <w:r w:rsidR="005640F6">
        <w:t>Вербовологовск</w:t>
      </w:r>
      <w:r w:rsidRPr="00B22F54">
        <w:t>ого сельского поселения;</w:t>
      </w:r>
    </w:p>
    <w:p w:rsidR="00CD09CA" w:rsidRPr="00B22F54" w:rsidRDefault="001D774E" w:rsidP="00C14C09">
      <w:r w:rsidRPr="00B22F54">
        <w:t xml:space="preserve">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5640F6">
        <w:t>Вербовологовск</w:t>
      </w:r>
      <w:r w:rsidRPr="00B22F54">
        <w:t>ого сельского поселения.</w:t>
      </w:r>
    </w:p>
    <w:p w:rsidR="00C20DDD" w:rsidRPr="00B22F54" w:rsidRDefault="00C20DDD"/>
    <w:p w:rsidR="001D36EB" w:rsidRPr="00B22F54" w:rsidRDefault="001D36EB" w:rsidP="001D36EB">
      <w:pPr>
        <w:pStyle w:val="a3"/>
      </w:pPr>
      <w:bookmarkStart w:id="12" w:name="_Toc51615841"/>
      <w:r w:rsidRPr="00B22F54">
        <w:t>Статья 5. Объекты и субъекты градостроительных отношений</w:t>
      </w:r>
      <w:bookmarkEnd w:id="12"/>
    </w:p>
    <w:p w:rsidR="001D36EB" w:rsidRPr="00B22F54" w:rsidRDefault="001D36EB" w:rsidP="001D36EB">
      <w:r w:rsidRPr="00B22F54">
        <w:t>1. Объектами градостроительных отношений в поселении является его территория в границах, установленных Областным законом Ростовской области от 27.12.2004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1D36EB" w:rsidRPr="00B22F54" w:rsidRDefault="001D36EB" w:rsidP="001D36EB">
      <w:r w:rsidRPr="00B22F54">
        <w:t>2. Субъектами градостроительных отношений на территории поселения являются:</w:t>
      </w:r>
    </w:p>
    <w:p w:rsidR="001D36EB" w:rsidRPr="00B22F54" w:rsidRDefault="001D36EB" w:rsidP="001D36EB">
      <w:r w:rsidRPr="00B22F54">
        <w:t>1) органы государственной власти и органы местного самоуправления;</w:t>
      </w:r>
    </w:p>
    <w:p w:rsidR="001D36EB" w:rsidRPr="00B22F54" w:rsidRDefault="001D36EB" w:rsidP="001D36EB">
      <w:r w:rsidRPr="00B22F54">
        <w:t>2) физические и юридические лица.</w:t>
      </w:r>
    </w:p>
    <w:p w:rsidR="001D36EB" w:rsidRPr="00B22F54" w:rsidRDefault="001D36EB" w:rsidP="001D36EB">
      <w:r w:rsidRPr="00B22F54">
        <w:t>3. От имени поселения в градостроительных отношениях выступают:</w:t>
      </w:r>
    </w:p>
    <w:p w:rsidR="001D36EB" w:rsidRPr="00B22F54" w:rsidRDefault="001D36EB" w:rsidP="001D36EB">
      <w:r w:rsidRPr="00B22F54">
        <w:t>- Собрание депутатов;</w:t>
      </w:r>
    </w:p>
    <w:p w:rsidR="001D36EB" w:rsidRPr="00B22F54" w:rsidRDefault="001D36EB" w:rsidP="001D36EB">
      <w:r w:rsidRPr="00B22F54">
        <w:t>- администрация поселения;</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1D36EB" w:rsidRPr="00B22F54" w:rsidRDefault="001D36EB" w:rsidP="001D36EB">
      <w:r w:rsidRPr="00B22F54">
        <w:t>- иные органы, которые могут создаваться по решению Главы поселения.</w:t>
      </w:r>
    </w:p>
    <w:p w:rsidR="00CD09CA" w:rsidRDefault="00CD09CA"/>
    <w:p w:rsidR="005640F6" w:rsidRDefault="005640F6"/>
    <w:p w:rsidR="005640F6" w:rsidRPr="00B22F54" w:rsidRDefault="005640F6"/>
    <w:p w:rsidR="00C14C09" w:rsidRPr="00B22F54" w:rsidRDefault="00C14C09" w:rsidP="00C14C09">
      <w:pPr>
        <w:pStyle w:val="a3"/>
      </w:pPr>
      <w:bookmarkStart w:id="13" w:name="_Toc51615842"/>
      <w:r w:rsidRPr="00B22F54">
        <w:lastRenderedPageBreak/>
        <w:t>Статья 6. Открытость и доступность информации о порядке землепользования и застройки</w:t>
      </w:r>
      <w:bookmarkEnd w:id="13"/>
    </w:p>
    <w:p w:rsidR="00C14C09" w:rsidRPr="00B22F54" w:rsidRDefault="00C14C09" w:rsidP="00C14C09">
      <w:r w:rsidRPr="00B22F54">
        <w:t>1. Настоящие Правила, включая все входящие в их состав документы, являются открытыми для физических и юридических лиц, 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14C09" w:rsidRPr="00B22F54" w:rsidRDefault="00C14C09" w:rsidP="00C14C09">
      <w:r w:rsidRPr="00B22F54">
        <w:t>2. Администрация поселения обеспечивает возможность ознакомления с настоящими Правилами путем:</w:t>
      </w:r>
    </w:p>
    <w:p w:rsidR="00C14C09" w:rsidRPr="00B22F54" w:rsidRDefault="00C14C09" w:rsidP="00C14C09">
      <w:r w:rsidRPr="00B22F54">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C14C09" w:rsidRPr="00B22F54" w:rsidRDefault="00C14C09" w:rsidP="00C14C09">
      <w:r w:rsidRPr="00B22F54">
        <w:t>- предоставления экземпляра настоящих Правил в муниципальные библиотеки поселения;</w:t>
      </w:r>
    </w:p>
    <w:p w:rsidR="00C14C09" w:rsidRPr="00B22F54" w:rsidRDefault="00C14C09" w:rsidP="00C14C09">
      <w:r w:rsidRPr="00B22F54">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C14C09" w:rsidRPr="00B22F54" w:rsidRDefault="00C14C09" w:rsidP="00C14C09">
      <w:r w:rsidRPr="00B22F54">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C14C09" w:rsidRPr="00B22F54" w:rsidRDefault="00C14C09" w:rsidP="00C14C09">
      <w:r w:rsidRPr="00B22F54">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14C09" w:rsidRPr="00B22F54" w:rsidRDefault="00C14C09" w:rsidP="00C14C09">
      <w:r w:rsidRPr="00B22F54">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C14C09" w:rsidRPr="00B22F54" w:rsidRDefault="00C14C09" w:rsidP="00C14C09">
      <w:r w:rsidRPr="00B22F54">
        <w:lastRenderedPageBreak/>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14C09" w:rsidRPr="00B22F54" w:rsidRDefault="00C14C09" w:rsidP="00C14C09">
      <w:r w:rsidRPr="00B22F54">
        <w:t>- участие в собраниях граждан;</w:t>
      </w:r>
    </w:p>
    <w:p w:rsidR="00C14C09" w:rsidRPr="00B22F54" w:rsidRDefault="00C14C09" w:rsidP="00C14C09">
      <w:r w:rsidRPr="00B22F54">
        <w:t>- участие в публичных слушаниях;</w:t>
      </w:r>
    </w:p>
    <w:p w:rsidR="00C14C09" w:rsidRPr="00B22F54" w:rsidRDefault="00C14C09" w:rsidP="00C14C09">
      <w:r w:rsidRPr="00B22F54">
        <w:t>- проведение независимых экспертиз градостроительной документации за счет собственных средств;</w:t>
      </w:r>
    </w:p>
    <w:p w:rsidR="00C14C09" w:rsidRPr="00B22F54" w:rsidRDefault="00C14C09" w:rsidP="00C14C09">
      <w:r w:rsidRPr="00B22F54">
        <w:t>- иных формах, установленных действующим законодательством Российской Федерации.</w:t>
      </w:r>
    </w:p>
    <w:p w:rsidR="00C14C09" w:rsidRPr="00B22F54" w:rsidRDefault="00C14C09" w:rsidP="00C14C09">
      <w:r w:rsidRPr="00B22F54">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поселения в соответствии с действующим законодательством Российской Федерации и иными нормативными правовыми актами Ростовской области.</w:t>
      </w:r>
    </w:p>
    <w:p w:rsidR="001D36EB" w:rsidRPr="00B22F54" w:rsidRDefault="00C14C09" w:rsidP="00C14C09">
      <w:r w:rsidRPr="00B22F54">
        <w:t>7. 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1D36EB" w:rsidRPr="00B22F54" w:rsidRDefault="001D36EB"/>
    <w:p w:rsidR="00C14C09" w:rsidRPr="00B22F54" w:rsidRDefault="00C14C09" w:rsidP="00C14C09">
      <w:pPr>
        <w:pStyle w:val="a3"/>
      </w:pPr>
      <w:bookmarkStart w:id="14" w:name="_Toc51615843"/>
      <w:r w:rsidRPr="00B22F54">
        <w:t>Статья 7. Полномочия Собрания депутатов в области землепользования и застройки</w:t>
      </w:r>
      <w:bookmarkEnd w:id="14"/>
    </w:p>
    <w:p w:rsidR="00C14C09" w:rsidRPr="00B22F54" w:rsidRDefault="00C14C09" w:rsidP="00C14C09">
      <w:r w:rsidRPr="00B22F54">
        <w:t>К полномочиям Собрания депутатов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w:t>
      </w:r>
    </w:p>
    <w:p w:rsidR="00C14C09" w:rsidRPr="00B22F54" w:rsidRDefault="00C14C09" w:rsidP="00C14C09">
      <w:r w:rsidRPr="00B22F54">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C14C09" w:rsidRPr="00B22F54" w:rsidRDefault="00C14C09" w:rsidP="00C14C09">
      <w:r w:rsidRPr="00B22F54">
        <w:lastRenderedPageBreak/>
        <w:t>3) утверждение схемы ценового зонирования территории поселения;</w:t>
      </w:r>
    </w:p>
    <w:p w:rsidR="00C14C09" w:rsidRPr="00B22F54" w:rsidRDefault="00C14C09" w:rsidP="00C14C09">
      <w:r w:rsidRPr="00B22F54">
        <w:t>4) установление ставок земельного налога и арендной платы;</w:t>
      </w:r>
    </w:p>
    <w:p w:rsidR="00C14C09" w:rsidRPr="00B22F54" w:rsidRDefault="00C14C09" w:rsidP="00C14C09">
      <w:r w:rsidRPr="00B22F54">
        <w:t>5) осуществление контроля за исполнением настоящих Правил, деятельностью администрации поселения, их структурных подразделений, уполномоченных в сфере землепользования и застройки, в пределах своей компетенции;</w:t>
      </w:r>
    </w:p>
    <w:p w:rsidR="00C14C09" w:rsidRPr="00B22F54" w:rsidRDefault="00C14C09" w:rsidP="00C14C09">
      <w:r w:rsidRPr="00B22F54">
        <w:t>6) 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p w:rsidR="00C14C09" w:rsidRPr="00B22F54" w:rsidRDefault="00C14C09" w:rsidP="00C14C09">
      <w:pPr>
        <w:pStyle w:val="a3"/>
      </w:pPr>
      <w:bookmarkStart w:id="15" w:name="_Toc51615844"/>
      <w:r w:rsidRPr="00B22F54">
        <w:t>Статья 8. Полномочия администрации поселения в области землепользования и застройки</w:t>
      </w:r>
      <w:bookmarkEnd w:id="15"/>
    </w:p>
    <w:p w:rsidR="00C14C09" w:rsidRPr="00B22F54" w:rsidRDefault="00C14C09" w:rsidP="00C14C09">
      <w:r w:rsidRPr="00B22F54">
        <w:t>1. К полномочиям администрации поселения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и правовых актов в области регулирования землепользования и застройки;</w:t>
      </w:r>
    </w:p>
    <w:p w:rsidR="00C14C09" w:rsidRPr="00B22F54" w:rsidRDefault="00C14C09" w:rsidP="00C14C09">
      <w:r w:rsidRPr="00B22F54">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3) утверждение градостроительной документации по планировке территории поселения;</w:t>
      </w:r>
    </w:p>
    <w:p w:rsidR="00C14C09" w:rsidRPr="00B22F54" w:rsidRDefault="00C14C09" w:rsidP="00C14C09">
      <w:r w:rsidRPr="00B22F54">
        <w:t>4) утверждение местных нормативов градостроительного проектирования;</w:t>
      </w:r>
    </w:p>
    <w:p w:rsidR="00C14C09" w:rsidRPr="00B22F54" w:rsidRDefault="00C14C09" w:rsidP="00C14C09">
      <w:r w:rsidRPr="00B22F54">
        <w:t>5) предоставление в установленном порядке земельных участков;</w:t>
      </w:r>
    </w:p>
    <w:p w:rsidR="00C14C09" w:rsidRPr="00B22F54" w:rsidRDefault="00C14C09" w:rsidP="00C14C09">
      <w:r w:rsidRPr="00B22F54">
        <w:t>6) резервирование и изъятие, в том числе путем выкупа, земельных участков в границах поселения для нужд поселения;</w:t>
      </w:r>
    </w:p>
    <w:p w:rsidR="00C14C09" w:rsidRPr="00B22F54" w:rsidRDefault="00C14C09" w:rsidP="00C14C09">
      <w:r w:rsidRPr="00B22F54">
        <w:t>7) установление публичных сервитутов в качестве обременений использования земельных участков и объектов капитального строительства;</w:t>
      </w:r>
    </w:p>
    <w:p w:rsidR="00C14C09" w:rsidRPr="00B22F54" w:rsidRDefault="00C14C09" w:rsidP="00C14C09">
      <w:r w:rsidRPr="00B22F54">
        <w:t>8) взимание земельного налога и арендной платы за земельные участки;</w:t>
      </w:r>
    </w:p>
    <w:p w:rsidR="00C14C09" w:rsidRPr="00B22F54" w:rsidRDefault="00C14C09" w:rsidP="00C14C09">
      <w:r w:rsidRPr="00B22F54">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C14C09" w:rsidRPr="00B22F54" w:rsidRDefault="00C14C09" w:rsidP="00C14C09">
      <w:r w:rsidRPr="00B22F54">
        <w:t>10) разрешение в пределах своей компетенции земельных споров;</w:t>
      </w:r>
    </w:p>
    <w:p w:rsidR="00C14C09" w:rsidRPr="00B22F54" w:rsidRDefault="00C14C09" w:rsidP="00C14C09">
      <w:r w:rsidRPr="00B22F54">
        <w:lastRenderedPageBreak/>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r w:rsidRPr="00B22F54">
        <w:t xml:space="preserve">2. В целях реализации полномочий администрации поселения в области землепользования и застройки </w:t>
      </w:r>
      <w:r w:rsidR="001D1B51">
        <w:t xml:space="preserve">уполномоченным </w:t>
      </w:r>
      <w:r w:rsidR="001D1B51">
        <w:rPr>
          <w:rStyle w:val="blk"/>
          <w:rFonts w:cs="Times New Roman"/>
        </w:rPr>
        <w:t>в области градостроительной деятельности</w:t>
      </w:r>
      <w:r w:rsidR="001D1B51">
        <w:t xml:space="preserve"> </w:t>
      </w:r>
      <w:r w:rsidR="001D1B51">
        <w:rPr>
          <w:rStyle w:val="blk"/>
          <w:rFonts w:cs="Times New Roman"/>
        </w:rPr>
        <w:t xml:space="preserve">органом местного самоуправления </w:t>
      </w:r>
      <w:r w:rsidRPr="00B22F54">
        <w:t>издаются муниципальные нормативные и правовые акты в соответствии с определенными Уставом поселения полномочиями.</w:t>
      </w:r>
    </w:p>
    <w:p w:rsidR="00C14C09" w:rsidRPr="00B22F54" w:rsidRDefault="00C14C09" w:rsidP="00C14C09"/>
    <w:p w:rsidR="00C14C09" w:rsidRPr="00B22F54" w:rsidRDefault="00C14C09" w:rsidP="00C14C09">
      <w:pPr>
        <w:pStyle w:val="a3"/>
      </w:pPr>
      <w:bookmarkStart w:id="16" w:name="_Toc51615845"/>
      <w:r w:rsidRPr="00B22F54">
        <w:t>Статья 9. Полномочия органа местного самоуправления уполномоченного в области градостроительной деятельности</w:t>
      </w:r>
      <w:bookmarkEnd w:id="16"/>
    </w:p>
    <w:p w:rsidR="00C14C09" w:rsidRPr="00B22F54" w:rsidRDefault="00C14C09" w:rsidP="00C14C09">
      <w:r w:rsidRPr="00B22F54">
        <w:t>1. К полномочиям органа местного самоуправления, уполномоченного в области градостроительной деятельности относятся:</w:t>
      </w:r>
    </w:p>
    <w:p w:rsidR="00C14C09" w:rsidRPr="00B22F54" w:rsidRDefault="00C14C09" w:rsidP="00C14C09">
      <w:r w:rsidRPr="00B22F54">
        <w:t>1) разработка проектов муниципальных нормативных и правовых актов в области землепользования и застройки, архитектуры и градостроительства;</w:t>
      </w:r>
    </w:p>
    <w:p w:rsidR="00C14C09" w:rsidRPr="00B22F54" w:rsidRDefault="00C14C09" w:rsidP="00C14C09">
      <w:r w:rsidRPr="00B22F54">
        <w:t>2) разработка и представление на утверждение местных нормативов градостроительного проектирования поселения;</w:t>
      </w:r>
    </w:p>
    <w:p w:rsidR="00C14C09" w:rsidRPr="00B22F54" w:rsidRDefault="00C14C09" w:rsidP="00C14C09">
      <w:r w:rsidRPr="00B22F54">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C14C09" w:rsidRPr="00B22F54" w:rsidRDefault="00C14C09" w:rsidP="00C14C09">
      <w:r w:rsidRPr="00B22F54">
        <w:t>5) выдача разрешений на строительство, разрешений на ввод объектов в эксплуатацию;</w:t>
      </w:r>
    </w:p>
    <w:p w:rsidR="00C14C09" w:rsidRPr="00B22F54" w:rsidRDefault="00C14C09" w:rsidP="00C14C09">
      <w:r w:rsidRPr="00B22F54">
        <w:t>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w:t>
      </w:r>
    </w:p>
    <w:p w:rsidR="00C14C09" w:rsidRPr="00B22F54" w:rsidRDefault="00C14C09" w:rsidP="00C14C09">
      <w:r w:rsidRPr="00B22F54">
        <w:lastRenderedPageBreak/>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C14C09" w:rsidRPr="00B22F54" w:rsidRDefault="00C14C09" w:rsidP="00C14C09">
      <w:r w:rsidRPr="00B22F54">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C14C09" w:rsidRPr="00B22F54" w:rsidRDefault="00C14C09" w:rsidP="00C14C09">
      <w:r w:rsidRPr="00B22F54">
        <w:t>9) иные полномочия, отнесенные к компетенции органа архитектуры и градостроительства муниципальными правовыми актами Главы поселения.</w:t>
      </w:r>
    </w:p>
    <w:p w:rsidR="00C14C09" w:rsidRPr="00B22F54" w:rsidRDefault="00C14C09" w:rsidP="00C14C09">
      <w:r w:rsidRPr="00B22F54">
        <w:t>2. В целях реализации полномочий по решению вопросов местного значения, Главой поселения заключается соглашение с органом местного самоуправления Дубовского района о передаче органу местного самоуправления Дубовского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C14C09" w:rsidRPr="00B22F54" w:rsidRDefault="00C14C09" w:rsidP="00C14C09"/>
    <w:p w:rsidR="00C14C09" w:rsidRPr="00B22F54" w:rsidRDefault="00C14C09" w:rsidP="00C14C09">
      <w:pPr>
        <w:pStyle w:val="a3"/>
      </w:pPr>
      <w:bookmarkStart w:id="17" w:name="_Toc51615846"/>
      <w:r w:rsidRPr="00B22F54">
        <w:t>Статья 10. Полномочия комиссии по землепользованию и застройке</w:t>
      </w:r>
      <w:bookmarkEnd w:id="17"/>
    </w:p>
    <w:p w:rsidR="00C14C09" w:rsidRPr="00B22F54" w:rsidRDefault="00C14C09" w:rsidP="00C14C09">
      <w:r w:rsidRPr="00B22F54">
        <w:t>1. К полномочиям комиссии по землепользованию и застройке – постоянно действующего коллегиального органа в области землепользования и застройки относятся:</w:t>
      </w:r>
    </w:p>
    <w:p w:rsidR="00C14C09" w:rsidRPr="00B22F54" w:rsidRDefault="00C14C09" w:rsidP="00C14C09">
      <w:r w:rsidRPr="00B22F54">
        <w:t>1) рассмотрение предложений о внесении изменений в настоящие Правила;</w:t>
      </w:r>
    </w:p>
    <w:p w:rsidR="00C14C09" w:rsidRPr="00B22F54" w:rsidRDefault="00C14C09" w:rsidP="00C14C09">
      <w:r w:rsidRPr="00B22F54">
        <w:t xml:space="preserve">2) подготовка проекта решения </w:t>
      </w:r>
      <w:r w:rsidR="00FF3549">
        <w:t xml:space="preserve">уполномоченного </w:t>
      </w:r>
      <w:r w:rsidR="00FF3549">
        <w:rPr>
          <w:rStyle w:val="blk"/>
          <w:rFonts w:cs="Times New Roman"/>
        </w:rPr>
        <w:t>в области градостроительной деятельности</w:t>
      </w:r>
      <w:r w:rsidR="00FF3549">
        <w:t xml:space="preserve"> </w:t>
      </w:r>
      <w:r w:rsidR="00FF3549">
        <w:rPr>
          <w:rStyle w:val="blk"/>
          <w:rFonts w:cs="Times New Roman"/>
        </w:rPr>
        <w:t>органа местного самоуправления</w:t>
      </w:r>
      <w:r w:rsidRPr="00B22F54">
        <w:t xml:space="preserve"> о внесении изменений в настоящие Правила;</w:t>
      </w:r>
    </w:p>
    <w:p w:rsidR="00C14C09" w:rsidRPr="00B22F54" w:rsidRDefault="00C14C09" w:rsidP="00C14C09">
      <w:r w:rsidRPr="00B22F54">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C14C09" w:rsidRPr="00B22F54" w:rsidRDefault="00C14C09" w:rsidP="00C14C09">
      <w:r w:rsidRPr="00B22F54">
        <w:t xml:space="preserve">4) иные полномочия, отнесенные к компетенции комиссии по землепользованию и застройке муниципальными нормативными и правовыми актами </w:t>
      </w:r>
      <w:r w:rsidR="00FF3549">
        <w:t xml:space="preserve">уполномоченного </w:t>
      </w:r>
      <w:r w:rsidR="00FF3549">
        <w:rPr>
          <w:rStyle w:val="blk"/>
          <w:rFonts w:cs="Times New Roman"/>
        </w:rPr>
        <w:t>в области градостроительной деятельности</w:t>
      </w:r>
      <w:r w:rsidR="00FF3549">
        <w:t xml:space="preserve"> </w:t>
      </w:r>
      <w:r w:rsidR="00FF3549">
        <w:rPr>
          <w:rStyle w:val="blk"/>
          <w:rFonts w:cs="Times New Roman"/>
        </w:rPr>
        <w:t>органа местного самоуправления</w:t>
      </w:r>
      <w:r w:rsidRPr="00B22F54">
        <w:t>.</w:t>
      </w:r>
    </w:p>
    <w:p w:rsidR="00C14C09" w:rsidRPr="00B22F54" w:rsidRDefault="00C14C09" w:rsidP="00C14C09">
      <w:r w:rsidRPr="00B22F54">
        <w:t xml:space="preserve">2. Состав комиссии по землепользованию и застройке и Положение о ней утверждаются постановлением </w:t>
      </w:r>
      <w:r w:rsidR="00FF3549">
        <w:t xml:space="preserve">уполномоченного </w:t>
      </w:r>
      <w:r w:rsidR="00FF3549">
        <w:rPr>
          <w:rStyle w:val="blk"/>
          <w:rFonts w:cs="Times New Roman"/>
        </w:rPr>
        <w:t>в области градостроительной деятельности</w:t>
      </w:r>
      <w:r w:rsidR="00FF3549">
        <w:t xml:space="preserve"> </w:t>
      </w:r>
      <w:r w:rsidR="00FF3549">
        <w:rPr>
          <w:rStyle w:val="blk"/>
          <w:rFonts w:cs="Times New Roman"/>
        </w:rPr>
        <w:t>органа местного самоуправления</w:t>
      </w:r>
      <w:r w:rsidRPr="00B22F54">
        <w:t>.</w:t>
      </w:r>
    </w:p>
    <w:p w:rsidR="00657425" w:rsidRPr="00B22F54" w:rsidRDefault="0087587C" w:rsidP="00657425">
      <w:pPr>
        <w:pStyle w:val="2"/>
      </w:pPr>
      <w:bookmarkStart w:id="18" w:name="_Toc51615847"/>
      <w:r w:rsidRPr="00B22F54">
        <w:lastRenderedPageBreak/>
        <w:t>Глава 2</w:t>
      </w:r>
      <w:r w:rsidR="00657425" w:rsidRPr="00B22F54">
        <w:t xml:space="preserve">. </w:t>
      </w:r>
      <w:r w:rsidR="00994843" w:rsidRPr="00B22F54">
        <w:t>Положение об изменении</w:t>
      </w:r>
      <w:r w:rsidR="00657425" w:rsidRPr="00B22F54">
        <w:t xml:space="preserve"> видов разрешенного использования земельных участков и объектов капитального строительства физическими и юридическими лицами</w:t>
      </w:r>
      <w:bookmarkEnd w:id="18"/>
    </w:p>
    <w:p w:rsidR="00657425" w:rsidRPr="00B22F54" w:rsidRDefault="00657425"/>
    <w:p w:rsidR="00F57EC9" w:rsidRPr="00B22F54" w:rsidRDefault="00F57EC9" w:rsidP="00F57EC9">
      <w:pPr>
        <w:pStyle w:val="a3"/>
      </w:pPr>
      <w:bookmarkStart w:id="19" w:name="_Toc51615848"/>
      <w:r w:rsidRPr="00B22F54">
        <w:t>Статья 11. Порядок изменения видов разрешенного использования земельных участков и объектов капитального строительства</w:t>
      </w:r>
      <w:bookmarkEnd w:id="19"/>
    </w:p>
    <w:p w:rsidR="00F57EC9" w:rsidRPr="00B22F54" w:rsidRDefault="00F57EC9" w:rsidP="00F57EC9">
      <w:r w:rsidRPr="00B22F54">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F57EC9" w:rsidRPr="00B22F54" w:rsidRDefault="00F57EC9" w:rsidP="00F57EC9">
      <w:r w:rsidRPr="00B22F54">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F57EC9" w:rsidRPr="00B22F54" w:rsidRDefault="00F57EC9" w:rsidP="00F57EC9">
      <w:r w:rsidRPr="00B22F54">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F57EC9" w:rsidRPr="00B22F54" w:rsidRDefault="00F57EC9" w:rsidP="00F57EC9">
      <w:r w:rsidRPr="00B22F54">
        <w:t xml:space="preserve">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w:t>
      </w:r>
      <w:r w:rsidR="00AE3B66">
        <w:t xml:space="preserve">уполномоченным </w:t>
      </w:r>
      <w:r w:rsidR="00AE3B66">
        <w:rPr>
          <w:rStyle w:val="blk"/>
          <w:rFonts w:cs="Times New Roman"/>
        </w:rPr>
        <w:t xml:space="preserve">в </w:t>
      </w:r>
      <w:r w:rsidR="00AE3B66">
        <w:rPr>
          <w:rStyle w:val="blk"/>
          <w:rFonts w:cs="Times New Roman"/>
        </w:rPr>
        <w:lastRenderedPageBreak/>
        <w:t>области градостроительной деятельности</w:t>
      </w:r>
      <w:r w:rsidR="00AE3B66">
        <w:t xml:space="preserve"> </w:t>
      </w:r>
      <w:r w:rsidR="00AE3B66">
        <w:rPr>
          <w:rStyle w:val="blk"/>
          <w:rFonts w:cs="Times New Roman"/>
        </w:rPr>
        <w:t xml:space="preserve">органом местного самоуправления </w:t>
      </w:r>
      <w:r w:rsidRPr="00B22F54">
        <w:t>в порядке, установленном Градостроительным кодексом Российской Федер</w:t>
      </w:r>
      <w:r w:rsidR="00163C99" w:rsidRPr="00B22F54">
        <w:t>ации, и статьей 12</w:t>
      </w:r>
      <w:r w:rsidRPr="00B22F54">
        <w:t xml:space="preserve"> настоящих Правил.</w:t>
      </w:r>
    </w:p>
    <w:p w:rsidR="00F57EC9" w:rsidRPr="00B22F54" w:rsidRDefault="00F57EC9" w:rsidP="00F57EC9">
      <w:r w:rsidRPr="00B22F54">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F57EC9" w:rsidRPr="00B22F54" w:rsidRDefault="00F57EC9" w:rsidP="00F57EC9"/>
    <w:p w:rsidR="00F57EC9" w:rsidRPr="00B22F54" w:rsidRDefault="00E33CCE" w:rsidP="00163C99">
      <w:pPr>
        <w:pStyle w:val="a3"/>
      </w:pPr>
      <w:bookmarkStart w:id="20" w:name="_Toc51615849"/>
      <w:r w:rsidRPr="00B22F54">
        <w:t>Статья 12</w:t>
      </w:r>
      <w:r w:rsidR="00F57EC9" w:rsidRPr="00B22F54">
        <w:t>. Порядок предоставления разрешения на условно разрешенный вид использования земельного участка или объекта капитального строительства</w:t>
      </w:r>
      <w:bookmarkEnd w:id="20"/>
    </w:p>
    <w:p w:rsidR="00F57EC9" w:rsidRPr="00B22F54" w:rsidRDefault="00F57EC9" w:rsidP="00F57EC9">
      <w:r w:rsidRPr="00B22F54">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w:t>
      </w:r>
      <w:r w:rsidR="00163C99" w:rsidRPr="00B22F54">
        <w:t>итального строительства (далее –</w:t>
      </w:r>
      <w:r w:rsidRPr="00B22F54">
        <w:t xml:space="preserve"> разрешение на условно разрешенный вид использования) направляет заявление о его предоставлении в комиссию по землепользованию и застройке.</w:t>
      </w:r>
    </w:p>
    <w:p w:rsidR="00F57EC9" w:rsidRPr="00B22F54" w:rsidRDefault="00F57EC9" w:rsidP="00F57EC9">
      <w:r w:rsidRPr="00B22F54">
        <w:t>Заявление о выдаче разрешения на условно разрешенный вид использования может подаваться:</w:t>
      </w:r>
    </w:p>
    <w:p w:rsidR="00F57EC9" w:rsidRPr="00B22F54" w:rsidRDefault="00F57EC9" w:rsidP="00F57EC9">
      <w:r w:rsidRPr="00B22F54">
        <w:t>- при подготовке документации по планировке территории;</w:t>
      </w:r>
    </w:p>
    <w:p w:rsidR="00F57EC9" w:rsidRPr="00B22F54" w:rsidRDefault="00F57EC9" w:rsidP="00F57EC9">
      <w:r w:rsidRPr="00B22F54">
        <w:t>- при планировании строительства (реконструкции) капитальных зданий и сооружений;</w:t>
      </w:r>
    </w:p>
    <w:p w:rsidR="00F57EC9" w:rsidRPr="00B22F54" w:rsidRDefault="00F57EC9" w:rsidP="00F57EC9">
      <w:r w:rsidRPr="00B22F54">
        <w:t>- при планировании изменения вида использования земельных участков, объектов капитального строительства в процессе их использования.</w:t>
      </w:r>
    </w:p>
    <w:p w:rsidR="00F57EC9" w:rsidRPr="00B22F54" w:rsidRDefault="00F57EC9" w:rsidP="00F57EC9">
      <w:r w:rsidRPr="00B22F54">
        <w:t>2. Право, определенное частью 1 настоящей статьи, может быть реализовано только в случаях, когда выполняются следующие условия:</w:t>
      </w:r>
    </w:p>
    <w:p w:rsidR="00F57EC9" w:rsidRPr="00B22F54" w:rsidRDefault="00F57EC9" w:rsidP="00F57EC9">
      <w:r w:rsidRPr="00B22F54">
        <w:t>1) на соответствующую территорию распространяет свое действие градостроительный регламент, установленный настоящими Правилами;</w:t>
      </w:r>
    </w:p>
    <w:p w:rsidR="00F57EC9" w:rsidRPr="00B22F54" w:rsidRDefault="00F57EC9" w:rsidP="00F57EC9">
      <w:r w:rsidRPr="00B22F54">
        <w:t xml:space="preserve">2) применительно к соответствующей территориальной зоне в составе градостроительного регламента установлен условно разрешенный вид </w:t>
      </w:r>
      <w:r w:rsidRPr="00B22F54">
        <w:lastRenderedPageBreak/>
        <w:t>использования земельных участков и объектов капитального строительства, который запрашивается заявителем.</w:t>
      </w:r>
    </w:p>
    <w:p w:rsidR="00F57EC9" w:rsidRPr="00B22F54" w:rsidRDefault="00F57EC9" w:rsidP="00F57EC9">
      <w:r w:rsidRPr="00B22F54">
        <w:t>3. Вопрос о предоставлении разрешения на условно разрешенный вид использования подлежит обсуждению на публичных слушаниях, которые проводятся в</w:t>
      </w:r>
      <w:r w:rsidR="00E33CCE" w:rsidRPr="00B22F54">
        <w:t xml:space="preserve"> порядке, установленном главой 4</w:t>
      </w:r>
      <w:r w:rsidRPr="00B22F54">
        <w:t xml:space="preserve"> настоящих Правил.</w:t>
      </w:r>
    </w:p>
    <w:p w:rsidR="00F57EC9" w:rsidRPr="00B22F54" w:rsidRDefault="00F57EC9" w:rsidP="00F57EC9">
      <w:r w:rsidRPr="00B22F54">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57EC9" w:rsidRPr="00B22F54" w:rsidRDefault="00F57EC9" w:rsidP="00F57EC9">
      <w:r w:rsidRPr="00B22F54">
        <w:t>4.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комиссии по землепользованию и застройке с учетом заключения о результатах публичных слушаний.</w:t>
      </w:r>
    </w:p>
    <w:p w:rsidR="00F57EC9" w:rsidRPr="00B22F54" w:rsidRDefault="00F57EC9" w:rsidP="00F57EC9">
      <w:r w:rsidRPr="00B22F54">
        <w:t xml:space="preserve">5. Решение о предоставлении разрешения на условно разрешенный вид использования или об отказе в предоставлении такого разрешения принимает </w:t>
      </w:r>
      <w:r w:rsidR="001D1B51">
        <w:t xml:space="preserve">уполномоченный </w:t>
      </w:r>
      <w:r w:rsidR="001D1B51">
        <w:rPr>
          <w:rStyle w:val="blk"/>
          <w:rFonts w:cs="Times New Roman"/>
        </w:rPr>
        <w:t>в области градостроительной деятельности</w:t>
      </w:r>
      <w:r w:rsidR="001D1B51">
        <w:t xml:space="preserve"> </w:t>
      </w:r>
      <w:r w:rsidR="001D1B51">
        <w:rPr>
          <w:rStyle w:val="blk"/>
          <w:rFonts w:cs="Times New Roman"/>
        </w:rPr>
        <w:t>орган местного самоуправления</w:t>
      </w:r>
      <w:r w:rsidRPr="00B22F54">
        <w:t xml:space="preserve"> в течение трех дней со дня поступления рекомендаций Комиссии </w:t>
      </w:r>
      <w:r w:rsidR="00E33CCE" w:rsidRPr="00B22F54">
        <w:t>по землепользованию и застройке</w:t>
      </w:r>
      <w:r w:rsidRPr="00B22F54">
        <w:t>.</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57EC9" w:rsidRPr="00B22F54" w:rsidRDefault="00E33CCE" w:rsidP="00E33CCE">
      <w:pPr>
        <w:pStyle w:val="a3"/>
      </w:pPr>
      <w:bookmarkStart w:id="21" w:name="_Toc51615850"/>
      <w:r w:rsidRPr="00B22F54">
        <w:lastRenderedPageBreak/>
        <w:t>Статья 13</w:t>
      </w:r>
      <w:r w:rsidR="00F57EC9" w:rsidRPr="00B22F54">
        <w:t>. Отклонение от предельных параметров разрешенного строительства, реконструкции объектов капитального строительства</w:t>
      </w:r>
      <w:bookmarkEnd w:id="21"/>
    </w:p>
    <w:p w:rsidR="00F57EC9" w:rsidRPr="00B22F54" w:rsidRDefault="00F57EC9" w:rsidP="00F57EC9">
      <w:r w:rsidRPr="00B22F5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F57EC9" w:rsidRPr="00B22F54" w:rsidRDefault="00F57EC9" w:rsidP="00F57EC9">
      <w:r w:rsidRPr="00B22F5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57EC9" w:rsidRPr="00B22F54" w:rsidRDefault="00F57EC9" w:rsidP="00F57EC9">
      <w:r w:rsidRPr="00B22F54">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w:t>
      </w:r>
      <w:r w:rsidR="00E33CCE" w:rsidRPr="00B22F54">
        <w:t>ении в администрацию поселения.</w:t>
      </w:r>
    </w:p>
    <w:p w:rsidR="00F57EC9" w:rsidRPr="00B22F54" w:rsidRDefault="00E33CCE" w:rsidP="00F57EC9">
      <w:r w:rsidRPr="00B22F54">
        <w:t>4.</w:t>
      </w:r>
      <w:r w:rsidR="00F57EC9" w:rsidRPr="00B22F54">
        <w:t xml:space="preserve">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7EC9" w:rsidRPr="00B22F54" w:rsidRDefault="00F57EC9" w:rsidP="00F57EC9">
      <w:r w:rsidRPr="00B22F54">
        <w:t>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статьей 39 Градостроительного кодекса Российской Федерации, при соблюдении требований технических регламентов.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7EC9" w:rsidRPr="00B22F54" w:rsidRDefault="00E33CCE" w:rsidP="00F57EC9">
      <w:r w:rsidRPr="00B22F54">
        <w:t xml:space="preserve">5. </w:t>
      </w:r>
      <w:r w:rsidR="00F57EC9" w:rsidRPr="00B22F54">
        <w:t xml:space="preserve">По результатам публичных слушаний комиссия по землепользованию и застройке осуществляет подготовку рекомендаций о предоставлении разрешения на </w:t>
      </w:r>
      <w:r w:rsidR="00F57EC9" w:rsidRPr="00B22F54">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w:t>
      </w:r>
      <w:r w:rsidRPr="00B22F54">
        <w:t xml:space="preserve"> направляет их Главе поселения.</w:t>
      </w:r>
    </w:p>
    <w:p w:rsidR="00F57EC9" w:rsidRPr="00B22F54" w:rsidRDefault="00F57EC9" w:rsidP="00F57EC9">
      <w:r w:rsidRPr="00B22F54">
        <w:t xml:space="preserve">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w:t>
      </w:r>
      <w:r w:rsidR="001D1B51">
        <w:t xml:space="preserve">уполномоченный </w:t>
      </w:r>
      <w:r w:rsidR="001D1B51">
        <w:rPr>
          <w:rStyle w:val="blk"/>
          <w:rFonts w:cs="Times New Roman"/>
        </w:rPr>
        <w:t>в области градостроительной деятельности</w:t>
      </w:r>
      <w:r w:rsidR="001D1B51">
        <w:t xml:space="preserve"> </w:t>
      </w:r>
      <w:r w:rsidR="001D1B51">
        <w:rPr>
          <w:rStyle w:val="blk"/>
          <w:rFonts w:cs="Times New Roman"/>
        </w:rPr>
        <w:t>орган местного самоуправления</w:t>
      </w:r>
      <w:r w:rsidRPr="00B22F54">
        <w:t xml:space="preserve"> в течение семи дней со дня поступления рекомендаций Комиссии по землепользованию и застройке.</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7425" w:rsidRPr="00B22F54" w:rsidRDefault="00657425"/>
    <w:p w:rsidR="00657425" w:rsidRPr="00B22F54" w:rsidRDefault="0087587C" w:rsidP="00657425">
      <w:pPr>
        <w:pStyle w:val="2"/>
      </w:pPr>
      <w:bookmarkStart w:id="22" w:name="_Toc51615851"/>
      <w:r w:rsidRPr="00B22F54">
        <w:t>Глава 3</w:t>
      </w:r>
      <w:r w:rsidR="00657425" w:rsidRPr="00B22F54">
        <w:t>. П</w:t>
      </w:r>
      <w:r w:rsidR="00984A9F" w:rsidRPr="00B22F54">
        <w:t>оложение о подготовке</w:t>
      </w:r>
      <w:r w:rsidR="00657425" w:rsidRPr="00B22F54">
        <w:t xml:space="preserve"> документации по планировке территории органами местного самоуправления</w:t>
      </w:r>
      <w:bookmarkEnd w:id="22"/>
    </w:p>
    <w:p w:rsidR="00657425" w:rsidRPr="00B22F54" w:rsidRDefault="00657425"/>
    <w:p w:rsidR="006E7B2B" w:rsidRPr="00B22F54" w:rsidRDefault="006E7B2B" w:rsidP="006E7B2B">
      <w:pPr>
        <w:pStyle w:val="a3"/>
      </w:pPr>
      <w:bookmarkStart w:id="23" w:name="_Toc51615852"/>
      <w:r w:rsidRPr="00B22F54">
        <w:t xml:space="preserve">Статья </w:t>
      </w:r>
      <w:r w:rsidR="00BF42A6" w:rsidRPr="00B22F54">
        <w:t>14</w:t>
      </w:r>
      <w:r w:rsidRPr="00B22F54">
        <w:t>. Назначение, виды и состав документации по планировке территории поселения</w:t>
      </w:r>
      <w:bookmarkEnd w:id="23"/>
    </w:p>
    <w:p w:rsidR="006E7B2B" w:rsidRPr="00B22F54" w:rsidRDefault="006E7B2B" w:rsidP="006E7B2B">
      <w:r w:rsidRPr="00B22F54">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7B2B" w:rsidRPr="00B22F54" w:rsidRDefault="006E7B2B" w:rsidP="006E7B2B">
      <w:r w:rsidRPr="00B22F54">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6E7B2B" w:rsidRPr="00B22F54" w:rsidRDefault="006E7B2B" w:rsidP="006E7B2B">
      <w:r w:rsidRPr="00B22F54">
        <w:t>3. При подготовке документации по планировке территории может осуществляться разработка:</w:t>
      </w:r>
    </w:p>
    <w:p w:rsidR="006E7B2B" w:rsidRPr="00B22F54" w:rsidRDefault="006E7B2B" w:rsidP="006E7B2B">
      <w:r w:rsidRPr="00B22F54">
        <w:t>- проекта планировки территории;</w:t>
      </w:r>
    </w:p>
    <w:p w:rsidR="006E7B2B" w:rsidRPr="00B22F54" w:rsidRDefault="006E7B2B" w:rsidP="006E7B2B">
      <w:r w:rsidRPr="00B22F54">
        <w:t>- проекта планировки территории с проектом межевания;</w:t>
      </w:r>
    </w:p>
    <w:p w:rsidR="006E7B2B" w:rsidRPr="00B22F54" w:rsidRDefault="006E7B2B" w:rsidP="006E7B2B">
      <w:r w:rsidRPr="00B22F54">
        <w:t>- проекта межевания территории.</w:t>
      </w:r>
    </w:p>
    <w:p w:rsidR="006E7B2B" w:rsidRPr="00B22F54" w:rsidRDefault="006E7B2B" w:rsidP="006E7B2B">
      <w:r w:rsidRPr="00B22F54">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6E7B2B" w:rsidRPr="00B22F54" w:rsidRDefault="006E7B2B" w:rsidP="006E7B2B">
      <w:r w:rsidRPr="00B22F54">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6E7B2B" w:rsidRPr="00B22F54" w:rsidRDefault="006E7B2B" w:rsidP="006E7B2B"/>
    <w:p w:rsidR="006E7B2B" w:rsidRPr="00B22F54" w:rsidRDefault="00BF42A6" w:rsidP="006E7B2B">
      <w:pPr>
        <w:pStyle w:val="a3"/>
      </w:pPr>
      <w:bookmarkStart w:id="24" w:name="_Toc51615853"/>
      <w:r w:rsidRPr="00B22F54">
        <w:t>Статья 15</w:t>
      </w:r>
      <w:r w:rsidR="006E7B2B" w:rsidRPr="00B22F54">
        <w:t>. Порядок подготовки документации по планировке территории поселения</w:t>
      </w:r>
      <w:bookmarkEnd w:id="24"/>
    </w:p>
    <w:p w:rsidR="006E7B2B" w:rsidRPr="00B22F54" w:rsidRDefault="006E7B2B" w:rsidP="006E7B2B">
      <w:r w:rsidRPr="00B22F54">
        <w:t xml:space="preserve">1. Решение о подготовке документации по планировке территории поселения принимается </w:t>
      </w:r>
      <w:r w:rsidR="00AE3B66">
        <w:t xml:space="preserve">уполномоченным </w:t>
      </w:r>
      <w:r w:rsidR="00AE3B66">
        <w:rPr>
          <w:rStyle w:val="blk"/>
          <w:rFonts w:cs="Times New Roman"/>
        </w:rPr>
        <w:t>в области градостроительной деятельности</w:t>
      </w:r>
      <w:r w:rsidR="00AE3B66">
        <w:t xml:space="preserve"> </w:t>
      </w:r>
      <w:r w:rsidR="00AE3B66">
        <w:rPr>
          <w:rStyle w:val="blk"/>
          <w:rFonts w:cs="Times New Roman"/>
        </w:rPr>
        <w:t>органом местного самоуправления</w:t>
      </w:r>
      <w:r w:rsidRPr="00B22F54">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6E7B2B" w:rsidRPr="00B22F54" w:rsidRDefault="006E7B2B" w:rsidP="006E7B2B">
      <w:r w:rsidRPr="00B22F54">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6E7B2B" w:rsidRPr="00B22F54" w:rsidRDefault="006E7B2B" w:rsidP="006E7B2B">
      <w:r w:rsidRPr="00B22F54">
        <w:t xml:space="preserve">2. Состав и содержание документации по планировке территории соответствуют требованиям Градостроительного кодекса Российской Федерации и </w:t>
      </w:r>
      <w:r w:rsidRPr="00B22F54">
        <w:lastRenderedPageBreak/>
        <w:t>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6E7B2B" w:rsidRPr="00B22F54" w:rsidRDefault="006E7B2B" w:rsidP="006E7B2B">
      <w:r w:rsidRPr="00B22F54">
        <w:t>3. Подготовку документации по планировке территории (проекта планировки и межевания) может осуществлять за свой счет заинтересованное лицо.</w:t>
      </w:r>
    </w:p>
    <w:p w:rsidR="006E7B2B" w:rsidRPr="00B22F54" w:rsidRDefault="006E7B2B" w:rsidP="006E7B2B">
      <w:r w:rsidRPr="00B22F54">
        <w:t>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w:t>
      </w:r>
    </w:p>
    <w:p w:rsidR="006E7B2B" w:rsidRPr="00B22F54" w:rsidRDefault="006E7B2B" w:rsidP="006E7B2B">
      <w:r w:rsidRPr="00B22F54">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6E7B2B" w:rsidRPr="00B22F54" w:rsidRDefault="006E7B2B" w:rsidP="006E7B2B">
      <w:r w:rsidRPr="00B22F54">
        <w:t>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w:t>
      </w:r>
    </w:p>
    <w:p w:rsidR="006E7B2B" w:rsidRPr="00B22F54" w:rsidRDefault="006E7B2B" w:rsidP="006E7B2B">
      <w:r w:rsidRPr="00B22F54">
        <w:t>7.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6E7B2B" w:rsidRPr="00B22F54" w:rsidRDefault="006E7B2B" w:rsidP="006E7B2B">
      <w:r w:rsidRPr="00B22F54">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E7B2B" w:rsidRPr="00B22F54" w:rsidRDefault="006E7B2B" w:rsidP="006E7B2B">
      <w:r w:rsidRPr="00B22F54">
        <w:t xml:space="preserve">9. </w:t>
      </w:r>
      <w:r w:rsidR="001D1B51">
        <w:t xml:space="preserve">Уполномоченный </w:t>
      </w:r>
      <w:r w:rsidR="001D1B51">
        <w:rPr>
          <w:rStyle w:val="blk"/>
          <w:rFonts w:cs="Times New Roman"/>
        </w:rPr>
        <w:t>в области градостроительной деятельности</w:t>
      </w:r>
      <w:r w:rsidR="001D1B51">
        <w:t xml:space="preserve"> </w:t>
      </w:r>
      <w:r w:rsidR="001D1B51">
        <w:rPr>
          <w:rStyle w:val="blk"/>
          <w:rFonts w:cs="Times New Roman"/>
        </w:rPr>
        <w:t xml:space="preserve">орган местного самоуправления </w:t>
      </w:r>
      <w:r w:rsidRPr="00B22F54">
        <w:t xml:space="preserve">с учетом протокола публичных слушаний по проекту планировки территории и проекту межевания территории и заключения о </w:t>
      </w:r>
      <w:r w:rsidRPr="00B22F54">
        <w:lastRenderedPageBreak/>
        <w:t>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6E7B2B" w:rsidRPr="00B22F54" w:rsidRDefault="006E7B2B" w:rsidP="006E7B2B">
      <w:r w:rsidRPr="00B22F54">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6E7B2B" w:rsidRPr="00B22F54" w:rsidRDefault="006E7B2B" w:rsidP="006E7B2B"/>
    <w:p w:rsidR="006E7B2B" w:rsidRPr="00B22F54" w:rsidRDefault="00BF42A6" w:rsidP="006E7B2B">
      <w:pPr>
        <w:pStyle w:val="a3"/>
      </w:pPr>
      <w:bookmarkStart w:id="25" w:name="_Toc51615854"/>
      <w:r w:rsidRPr="00B22F54">
        <w:t>Статья 16</w:t>
      </w:r>
      <w:r w:rsidR="006E7B2B" w:rsidRPr="00B22F54">
        <w:t>. Принятие решения об утверждении или об отклонении документации по планировке территории</w:t>
      </w:r>
      <w:bookmarkEnd w:id="25"/>
    </w:p>
    <w:p w:rsidR="006E7B2B" w:rsidRPr="00B22F54" w:rsidRDefault="006E7B2B" w:rsidP="006E7B2B">
      <w:r w:rsidRPr="00B22F54">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6E7B2B" w:rsidRPr="00B22F54" w:rsidRDefault="006E7B2B" w:rsidP="006E7B2B">
      <w:r w:rsidRPr="00B22F54">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w:t>
      </w:r>
      <w:r w:rsidR="00AE3B66">
        <w:t xml:space="preserve">уполномоченным </w:t>
      </w:r>
      <w:r w:rsidR="00AE3B66">
        <w:rPr>
          <w:rStyle w:val="blk"/>
          <w:rFonts w:cs="Times New Roman"/>
        </w:rPr>
        <w:t>в области градостроительной деятельности</w:t>
      </w:r>
      <w:r w:rsidR="00AE3B66">
        <w:t xml:space="preserve"> </w:t>
      </w:r>
      <w:r w:rsidR="00AE3B66">
        <w:rPr>
          <w:rStyle w:val="blk"/>
          <w:rFonts w:cs="Times New Roman"/>
        </w:rPr>
        <w:t xml:space="preserve">органом местного самоуправления </w:t>
      </w:r>
      <w:r w:rsidRPr="00B22F54">
        <w:t>подлежит обязательному рассмотрению на публичных слушаниях, которые проводятся в порядке, установленном главой 4 настоящих Правил.</w:t>
      </w:r>
    </w:p>
    <w:p w:rsidR="006E7B2B" w:rsidRPr="00B22F54" w:rsidRDefault="00937118" w:rsidP="006E7B2B">
      <w:r w:rsidRPr="00B22F54">
        <w:t xml:space="preserve">3. </w:t>
      </w:r>
      <w:r w:rsidR="006E7B2B" w:rsidRPr="00B22F54">
        <w:t>Орган местного самоуправления, уполномоченный в области</w:t>
      </w:r>
      <w:r w:rsidRPr="00B22F54">
        <w:t xml:space="preserve"> градостроительной деятельности</w:t>
      </w:r>
      <w:r w:rsidR="006E7B2B" w:rsidRPr="00B22F54">
        <w:t xml:space="preserve">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6E7B2B" w:rsidRPr="00B22F54" w:rsidRDefault="00937118" w:rsidP="006E7B2B">
      <w:r w:rsidRPr="00B22F54">
        <w:lastRenderedPageBreak/>
        <w:t xml:space="preserve">4. </w:t>
      </w:r>
      <w:r w:rsidR="001D1B51">
        <w:t xml:space="preserve">Уполномоченный </w:t>
      </w:r>
      <w:r w:rsidR="001D1B51">
        <w:rPr>
          <w:rStyle w:val="blk"/>
          <w:rFonts w:cs="Times New Roman"/>
        </w:rPr>
        <w:t>в области градостроительной деятельности</w:t>
      </w:r>
      <w:r w:rsidR="001D1B51">
        <w:t xml:space="preserve"> </w:t>
      </w:r>
      <w:r w:rsidR="001D1B51">
        <w:rPr>
          <w:rStyle w:val="blk"/>
          <w:rFonts w:cs="Times New Roman"/>
        </w:rPr>
        <w:t xml:space="preserve">орган местного самоуправления </w:t>
      </w:r>
      <w:r w:rsidR="006E7B2B" w:rsidRPr="00B22F54">
        <w:t xml:space="preserve">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B22F54">
        <w:t>документации и о направлении ее</w:t>
      </w:r>
      <w:r w:rsidR="006E7B2B" w:rsidRPr="00B22F54">
        <w:t xml:space="preserve"> на доработку.</w:t>
      </w:r>
    </w:p>
    <w:p w:rsidR="006E7B2B" w:rsidRPr="00B22F54" w:rsidRDefault="00937118" w:rsidP="006E7B2B">
      <w:r w:rsidRPr="00B22F54">
        <w:t xml:space="preserve">5. </w:t>
      </w:r>
      <w:r w:rsidR="006E7B2B" w:rsidRPr="00B22F54">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6E7B2B" w:rsidRPr="00B22F54" w:rsidRDefault="00937118" w:rsidP="006E7B2B">
      <w:r w:rsidRPr="00B22F54">
        <w:t xml:space="preserve">6. </w:t>
      </w:r>
      <w:r w:rsidR="006E7B2B" w:rsidRPr="00B22F54">
        <w:t>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57425" w:rsidRPr="00B22F54" w:rsidRDefault="00657425"/>
    <w:p w:rsidR="00657425" w:rsidRPr="00B22F54" w:rsidRDefault="0087587C" w:rsidP="00657425">
      <w:pPr>
        <w:pStyle w:val="2"/>
      </w:pPr>
      <w:bookmarkStart w:id="26" w:name="_Toc51615855"/>
      <w:r w:rsidRPr="00B22F54">
        <w:t>Глава 4</w:t>
      </w:r>
      <w:r w:rsidR="00000B34" w:rsidRPr="00B22F54">
        <w:t>. Положение о проведении</w:t>
      </w:r>
      <w:r w:rsidR="00F20259" w:rsidRPr="00B22F54">
        <w:t xml:space="preserve"> публичных слушаний</w:t>
      </w:r>
      <w:r w:rsidR="00657425" w:rsidRPr="00B22F54">
        <w:t xml:space="preserve"> по вопросам землепользования и застройки</w:t>
      </w:r>
      <w:bookmarkEnd w:id="26"/>
    </w:p>
    <w:p w:rsidR="00657425" w:rsidRPr="00B22F54" w:rsidRDefault="00657425"/>
    <w:p w:rsidR="003F101B" w:rsidRPr="00B22F54" w:rsidRDefault="00BF42A6" w:rsidP="003F101B">
      <w:pPr>
        <w:pStyle w:val="a3"/>
      </w:pPr>
      <w:bookmarkStart w:id="27" w:name="_Toc51615856"/>
      <w:r w:rsidRPr="00B22F54">
        <w:t>Статья 17</w:t>
      </w:r>
      <w:r w:rsidR="003F101B" w:rsidRPr="00B22F54">
        <w:t>. Цель организации и порядок проведения публичных слушаний</w:t>
      </w:r>
      <w:bookmarkEnd w:id="27"/>
    </w:p>
    <w:p w:rsidR="003F101B" w:rsidRPr="00B22F54" w:rsidRDefault="003F101B" w:rsidP="003F101B">
      <w:r w:rsidRPr="00B22F54">
        <w:t>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(статья 32 Конституции Российской Федерации), а также выполнение органами местного самоуправления обязанности по обеспечению законных прав и свобод граждан, предусмотренной в статьи 18 Конституции Российской Федерации.</w:t>
      </w:r>
    </w:p>
    <w:p w:rsidR="003F101B" w:rsidRPr="00B22F54" w:rsidRDefault="003F101B" w:rsidP="003F101B">
      <w:r w:rsidRPr="00B22F54">
        <w:t xml:space="preserve">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w:t>
      </w:r>
      <w:r w:rsidRPr="00B22F54">
        <w:lastRenderedPageBreak/>
        <w:t>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3F101B" w:rsidRPr="00B22F54" w:rsidRDefault="003F101B" w:rsidP="003F101B">
      <w:r w:rsidRPr="00B22F54">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Ростовской области, Устав поселения, иные муниципальные нормативные правовые акты, настоящие Правила.</w:t>
      </w:r>
    </w:p>
    <w:p w:rsidR="003F101B" w:rsidRPr="00B22F54" w:rsidRDefault="003F101B" w:rsidP="003F101B">
      <w:r w:rsidRPr="00B22F54">
        <w:t>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w:t>
      </w:r>
    </w:p>
    <w:p w:rsidR="003F101B" w:rsidRPr="00B22F54" w:rsidRDefault="003F101B" w:rsidP="003F101B">
      <w:r w:rsidRPr="00B22F54">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w:t>
      </w:r>
      <w:r w:rsidR="001D1B51">
        <w:t xml:space="preserve">уполномоченный </w:t>
      </w:r>
      <w:r w:rsidR="001D1B51">
        <w:rPr>
          <w:rStyle w:val="blk"/>
          <w:rFonts w:cs="Times New Roman"/>
        </w:rPr>
        <w:t>в области градостроительной деятельности</w:t>
      </w:r>
      <w:r w:rsidR="001D1B51">
        <w:t xml:space="preserve"> </w:t>
      </w:r>
      <w:r w:rsidR="001D1B51">
        <w:rPr>
          <w:rStyle w:val="blk"/>
          <w:rFonts w:cs="Times New Roman"/>
        </w:rPr>
        <w:t>орган местного самоуправления</w:t>
      </w:r>
      <w:r w:rsidR="001D1B51">
        <w:t>.</w:t>
      </w:r>
    </w:p>
    <w:p w:rsidR="003F101B" w:rsidRPr="00B22F54" w:rsidRDefault="003F101B" w:rsidP="003F101B">
      <w:r w:rsidRPr="00B22F54">
        <w:t>5. Организация и проведение процедуры публичных слушаний возложена на Комиссию по землепользованию и застройке.</w:t>
      </w:r>
    </w:p>
    <w:p w:rsidR="003F101B" w:rsidRPr="00B22F54" w:rsidRDefault="003F101B" w:rsidP="003F101B">
      <w:r w:rsidRPr="00B22F54">
        <w:t xml:space="preserve">6. Продолжительность публичных слушаний определяется постановлением </w:t>
      </w:r>
      <w:r w:rsidR="00FF3549">
        <w:t xml:space="preserve">уполномоченного </w:t>
      </w:r>
      <w:r w:rsidR="00FF3549">
        <w:rPr>
          <w:rStyle w:val="blk"/>
          <w:rFonts w:cs="Times New Roman"/>
        </w:rPr>
        <w:t>в области градостроительной деятельности</w:t>
      </w:r>
      <w:r w:rsidR="00FF3549">
        <w:t xml:space="preserve"> </w:t>
      </w:r>
      <w:r w:rsidR="00FF3549">
        <w:rPr>
          <w:rStyle w:val="blk"/>
          <w:rFonts w:cs="Times New Roman"/>
        </w:rPr>
        <w:t>органа местного самоуправления</w:t>
      </w:r>
      <w:r w:rsidRPr="00B22F54">
        <w:t xml:space="preserve"> о назначении публичных слушаний.</w:t>
      </w:r>
    </w:p>
    <w:p w:rsidR="003F101B" w:rsidRPr="00B22F54" w:rsidRDefault="003F101B" w:rsidP="003F101B">
      <w:r w:rsidRPr="00B22F54">
        <w:t>7. Результаты публичных слушаний носят рекомендательный характер для органов местного самоуправления.</w:t>
      </w:r>
    </w:p>
    <w:p w:rsidR="003F101B" w:rsidRPr="00B22F54" w:rsidRDefault="003F101B" w:rsidP="003F101B">
      <w:r w:rsidRPr="00B22F54">
        <w:t xml:space="preserve">8. Документами публичных слушаний являются протокол публичных слушаний и заключение о результатах публичных слушаний. </w:t>
      </w:r>
    </w:p>
    <w:p w:rsidR="003F101B" w:rsidRPr="00B22F54" w:rsidRDefault="003F101B" w:rsidP="003F101B">
      <w:r w:rsidRPr="00B22F54">
        <w:t xml:space="preserve">9. Публичные слушания проводятся, как правило, в рабочие дни. Проведение публичных слушаний в дни официальных праздников не допускается. Время </w:t>
      </w:r>
      <w:r w:rsidRPr="00B22F54">
        <w:lastRenderedPageBreak/>
        <w:t>проведения публичных слушаний в рабочие дни не может быть назначено ранее 17 часов местного времени.</w:t>
      </w:r>
    </w:p>
    <w:p w:rsidR="003F101B" w:rsidRPr="00B22F54" w:rsidRDefault="003F101B" w:rsidP="003F101B">
      <w:r w:rsidRPr="00B22F54">
        <w:t>10. Финансирование процедуры проведения публичных слушаний осуществляется за счет средств местного бюджета.</w:t>
      </w:r>
    </w:p>
    <w:p w:rsidR="003F101B" w:rsidRPr="00B22F54" w:rsidRDefault="003F101B" w:rsidP="003F101B">
      <w:r w:rsidRPr="00B22F54">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F101B" w:rsidRPr="00B22F54" w:rsidRDefault="003F101B" w:rsidP="003F101B"/>
    <w:p w:rsidR="003F101B" w:rsidRPr="00B22F54" w:rsidRDefault="003F101B" w:rsidP="003F101B">
      <w:pPr>
        <w:pStyle w:val="a3"/>
      </w:pPr>
      <w:bookmarkStart w:id="28" w:name="_Toc51615857"/>
      <w:r w:rsidRPr="00B22F54">
        <w:t>Стат</w:t>
      </w:r>
      <w:r w:rsidR="00BF42A6" w:rsidRPr="00B22F54">
        <w:t>ья 18</w:t>
      </w:r>
      <w:r w:rsidRPr="00B22F54">
        <w:t>. Вопросы, обсуждаемые на публичных слушаниях</w:t>
      </w:r>
      <w:bookmarkEnd w:id="28"/>
    </w:p>
    <w:p w:rsidR="003F101B" w:rsidRPr="00B22F54" w:rsidRDefault="003F101B" w:rsidP="003F101B">
      <w:r w:rsidRPr="00B22F54">
        <w:t>На публичные слушания выносятся вопросы по:</w:t>
      </w:r>
    </w:p>
    <w:p w:rsidR="003F101B" w:rsidRPr="00B22F54" w:rsidRDefault="003F101B" w:rsidP="003F101B">
      <w:r w:rsidRPr="00B22F54">
        <w:t xml:space="preserve">1) проекту решения </w:t>
      </w:r>
      <w:r w:rsidR="00FF3549">
        <w:t xml:space="preserve">уполномоченного </w:t>
      </w:r>
      <w:r w:rsidR="00FF3549">
        <w:rPr>
          <w:rStyle w:val="blk"/>
          <w:rFonts w:cs="Times New Roman"/>
        </w:rPr>
        <w:t>в области градостроительной деятельности</w:t>
      </w:r>
      <w:r w:rsidR="00FF3549">
        <w:t xml:space="preserve"> </w:t>
      </w:r>
      <w:r w:rsidR="00FF3549">
        <w:rPr>
          <w:rStyle w:val="blk"/>
          <w:rFonts w:cs="Times New Roman"/>
        </w:rPr>
        <w:t>органа местного самоуправления</w:t>
      </w:r>
      <w:r w:rsidRPr="00B22F54">
        <w:t xml:space="preserve"> по внесению изменений в настоящие Правила;</w:t>
      </w:r>
    </w:p>
    <w:p w:rsidR="003F101B" w:rsidRPr="00B22F54" w:rsidRDefault="003F101B" w:rsidP="003F101B">
      <w:r w:rsidRPr="00B22F54">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F101B" w:rsidRPr="00B22F54" w:rsidRDefault="003F101B" w:rsidP="003F101B">
      <w:r w:rsidRPr="00B22F54">
        <w:t>3) предоставлению разрешения на условно разрешенный вид использования земельного участка или объекта капитального строительства;</w:t>
      </w:r>
    </w:p>
    <w:p w:rsidR="003F101B" w:rsidRPr="00B22F54" w:rsidRDefault="003F101B" w:rsidP="003F101B">
      <w:r w:rsidRPr="00B22F54">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3F101B" w:rsidRPr="00B22F54" w:rsidRDefault="003F101B" w:rsidP="003F101B">
      <w:r w:rsidRPr="00B22F54">
        <w:t>5) иным вопросам, касающимся землепользования и застройки</w:t>
      </w:r>
    </w:p>
    <w:p w:rsidR="003F101B" w:rsidRPr="00B22F54" w:rsidRDefault="003F101B" w:rsidP="003F101B"/>
    <w:p w:rsidR="003F101B" w:rsidRPr="00B22F54" w:rsidRDefault="00BF42A6" w:rsidP="003F101B">
      <w:pPr>
        <w:pStyle w:val="a3"/>
      </w:pPr>
      <w:bookmarkStart w:id="29" w:name="_Toc51615858"/>
      <w:r w:rsidRPr="00B22F54">
        <w:t>Статья 19</w:t>
      </w:r>
      <w:r w:rsidR="003F101B" w:rsidRPr="00B22F54">
        <w:t>. Принятие решения о проведении публичных слушаний</w:t>
      </w:r>
      <w:bookmarkEnd w:id="29"/>
    </w:p>
    <w:p w:rsidR="003F101B" w:rsidRPr="00B22F54" w:rsidRDefault="003F101B" w:rsidP="003F101B">
      <w:r w:rsidRPr="00B22F54">
        <w:t xml:space="preserve">Решение о проведении публичных слушаний принимается </w:t>
      </w:r>
      <w:r w:rsidR="00AE3B66">
        <w:t xml:space="preserve">уполномоченным </w:t>
      </w:r>
      <w:r w:rsidR="00AE3B66">
        <w:rPr>
          <w:rStyle w:val="blk"/>
          <w:rFonts w:cs="Times New Roman"/>
        </w:rPr>
        <w:t>в области градостроительной деятельности</w:t>
      </w:r>
      <w:r w:rsidR="00AE3B66">
        <w:t xml:space="preserve"> </w:t>
      </w:r>
      <w:r w:rsidR="00AE3B66">
        <w:rPr>
          <w:rStyle w:val="blk"/>
          <w:rFonts w:cs="Times New Roman"/>
        </w:rPr>
        <w:t xml:space="preserve">органом местного самоуправления </w:t>
      </w:r>
      <w:r w:rsidRPr="00B22F54">
        <w:t>в форме постановления в котором указывается:</w:t>
      </w:r>
    </w:p>
    <w:p w:rsidR="003F101B" w:rsidRPr="00B22F54" w:rsidRDefault="003F101B" w:rsidP="003F101B">
      <w:r w:rsidRPr="00B22F54">
        <w:t>1) наименование вопроса, выносимого на публичные слушания;</w:t>
      </w:r>
    </w:p>
    <w:p w:rsidR="003F101B" w:rsidRPr="00B22F54" w:rsidRDefault="003F101B" w:rsidP="003F101B">
      <w:r w:rsidRPr="00B22F54">
        <w:lastRenderedPageBreak/>
        <w:t>2) сроки и порядок проведения публичных слушаний;</w:t>
      </w:r>
    </w:p>
    <w:p w:rsidR="003F101B" w:rsidRPr="00B22F54" w:rsidRDefault="003F101B" w:rsidP="003F101B">
      <w:r w:rsidRPr="00B22F54">
        <w:t>3) место проведения публичных слушаний;</w:t>
      </w:r>
    </w:p>
    <w:p w:rsidR="003F101B" w:rsidRDefault="003F101B" w:rsidP="003F101B">
      <w:r w:rsidRPr="00B22F54">
        <w:t>4) иная необходимая для проведения публичных слушаний информация.</w:t>
      </w:r>
    </w:p>
    <w:p w:rsidR="00FF3549" w:rsidRPr="00B22F54" w:rsidRDefault="00FF3549" w:rsidP="003F101B"/>
    <w:p w:rsidR="003F101B" w:rsidRPr="00B22F54" w:rsidRDefault="00BF42A6" w:rsidP="003F101B">
      <w:pPr>
        <w:pStyle w:val="a3"/>
      </w:pPr>
      <w:bookmarkStart w:id="30" w:name="_Toc51615859"/>
      <w:r w:rsidRPr="00B22F54">
        <w:t>Статья 20</w:t>
      </w:r>
      <w:r w:rsidR="003F101B" w:rsidRPr="00B22F54">
        <w:t>. Сроки проведения публичных слушаний</w:t>
      </w:r>
      <w:bookmarkEnd w:id="30"/>
    </w:p>
    <w:p w:rsidR="003F101B" w:rsidRPr="00B22F54" w:rsidRDefault="003F101B" w:rsidP="003F101B">
      <w:r w:rsidRPr="00B22F54">
        <w:t>1. Публичные слушания по проекту внесения изменений в настоящие Правила проводятся в течение двух месяцев и не более четырех месяцев со дня официального опубликования соответствующего проекта.</w:t>
      </w:r>
    </w:p>
    <w:p w:rsidR="003F101B" w:rsidRPr="00B22F54" w:rsidRDefault="003F101B" w:rsidP="003F101B">
      <w:r w:rsidRPr="00B22F54">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r w:rsidRPr="00B22F54">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p w:rsidR="003F101B" w:rsidRPr="00B22F54" w:rsidRDefault="00BF42A6" w:rsidP="003F101B">
      <w:pPr>
        <w:pStyle w:val="a3"/>
      </w:pPr>
      <w:bookmarkStart w:id="31" w:name="_Toc51615860"/>
      <w:r w:rsidRPr="00B22F54">
        <w:t>Статья 21</w:t>
      </w:r>
      <w:r w:rsidR="003F101B" w:rsidRPr="00B22F54">
        <w:t>. Полномочия комиссии по землепользованию и застройке в области организации и проведения публичных слушаний</w:t>
      </w:r>
      <w:bookmarkEnd w:id="31"/>
    </w:p>
    <w:p w:rsidR="003F101B" w:rsidRPr="00B22F54" w:rsidRDefault="003F101B" w:rsidP="003F101B">
      <w:r w:rsidRPr="00B22F54">
        <w:t>Со дня принятия решения о проведении публичных слушаний комиссия по землепользованию и застройке:</w:t>
      </w:r>
    </w:p>
    <w:p w:rsidR="003F101B" w:rsidRPr="00B22F54" w:rsidRDefault="003F101B" w:rsidP="003F101B">
      <w:r w:rsidRPr="00B22F54">
        <w:t>1) определяет перечень конкретных вопросов, выносимых на обсуждение по теме публичных слушаний;</w:t>
      </w:r>
    </w:p>
    <w:p w:rsidR="003F101B" w:rsidRPr="00B22F54" w:rsidRDefault="003F101B" w:rsidP="003F101B">
      <w:r w:rsidRPr="00B22F54">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3F101B" w:rsidRPr="00B22F54" w:rsidRDefault="003F101B" w:rsidP="003F101B">
      <w:r w:rsidRPr="00B22F54">
        <w:lastRenderedPageBreak/>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F101B" w:rsidRPr="00B22F54" w:rsidRDefault="003F101B" w:rsidP="003F101B">
      <w:r w:rsidRPr="00B22F54">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F101B" w:rsidRPr="00B22F54" w:rsidRDefault="003F101B" w:rsidP="003F101B">
      <w:r w:rsidRPr="00B22F54">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F101B" w:rsidRPr="00B22F54" w:rsidRDefault="003F101B" w:rsidP="003F101B">
      <w:r w:rsidRPr="00B22F54">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F101B" w:rsidRPr="00B22F54" w:rsidRDefault="003F101B" w:rsidP="003F101B">
      <w:r w:rsidRPr="00B22F54">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3F101B" w:rsidRPr="00B22F54" w:rsidRDefault="003F101B" w:rsidP="003F101B">
      <w:r w:rsidRPr="00B22F54">
        <w:t>8) назначает ведущего и секретаря публичных слушаний для ведения публичных слушаний и составления протокола публичных слушаний;</w:t>
      </w:r>
    </w:p>
    <w:p w:rsidR="003F101B" w:rsidRPr="00B22F54" w:rsidRDefault="003F101B" w:rsidP="003F101B">
      <w:r w:rsidRPr="00B22F54">
        <w:t>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семи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F101B" w:rsidRPr="00B22F54" w:rsidRDefault="003F101B" w:rsidP="003F101B">
      <w:r w:rsidRPr="00B22F54">
        <w:lastRenderedPageBreak/>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3F101B" w:rsidRPr="00B22F54" w:rsidRDefault="003F101B" w:rsidP="003F101B">
      <w:r w:rsidRPr="00B22F54">
        <w:t>11) организует регистрацию участников публичных слушаний и обеспечивает их проектом заключения публичных слушаний;</w:t>
      </w:r>
    </w:p>
    <w:p w:rsidR="003F101B" w:rsidRPr="00B22F54" w:rsidRDefault="003F101B" w:rsidP="003F101B">
      <w:r w:rsidRPr="00B22F54">
        <w:t>12) осуществляет иные полномочия.</w:t>
      </w:r>
    </w:p>
    <w:p w:rsidR="00657425" w:rsidRPr="00B22F54" w:rsidRDefault="00657425"/>
    <w:p w:rsidR="00657425" w:rsidRPr="00B22F54" w:rsidRDefault="0087587C" w:rsidP="00657425">
      <w:pPr>
        <w:pStyle w:val="2"/>
      </w:pPr>
      <w:bookmarkStart w:id="32" w:name="_Toc51615861"/>
      <w:r w:rsidRPr="00B22F54">
        <w:t>Глава 5</w:t>
      </w:r>
      <w:r w:rsidR="003F142B" w:rsidRPr="00B22F54">
        <w:t>. Положение о внесении</w:t>
      </w:r>
      <w:r w:rsidR="00657425" w:rsidRPr="00B22F54">
        <w:t xml:space="preserve"> изменений в правила землепользования и застройки</w:t>
      </w:r>
      <w:bookmarkEnd w:id="32"/>
    </w:p>
    <w:p w:rsidR="00657425" w:rsidRPr="00B22F54" w:rsidRDefault="00657425"/>
    <w:p w:rsidR="00C20DDD" w:rsidRPr="00B22F54" w:rsidRDefault="00BF42A6" w:rsidP="00C20DDD">
      <w:pPr>
        <w:pStyle w:val="a3"/>
      </w:pPr>
      <w:bookmarkStart w:id="33" w:name="_Toc51615862"/>
      <w:r w:rsidRPr="00B22F54">
        <w:t>Статья 22</w:t>
      </w:r>
      <w:r w:rsidR="00C20DDD" w:rsidRPr="00B22F54">
        <w:t>. Порядок внесения изменений в настоящие Правила</w:t>
      </w:r>
      <w:bookmarkEnd w:id="33"/>
    </w:p>
    <w:p w:rsidR="00C20DDD" w:rsidRPr="00B22F54" w:rsidRDefault="00C20DDD" w:rsidP="00C20DDD">
      <w:r w:rsidRPr="00B22F54">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20DDD" w:rsidRPr="00B22F54" w:rsidRDefault="00C20DDD" w:rsidP="00C20DDD">
      <w:r w:rsidRPr="00B22F54">
        <w:t xml:space="preserve">2. Решение о подготовке проекта изменений в настоящие Правила принимаются </w:t>
      </w:r>
      <w:r w:rsidR="00A06505">
        <w:t xml:space="preserve">уполномоченным </w:t>
      </w:r>
      <w:r w:rsidR="00A06505">
        <w:rPr>
          <w:rStyle w:val="blk"/>
          <w:rFonts w:cs="Times New Roman"/>
        </w:rPr>
        <w:t>в области градостроительной деятельности</w:t>
      </w:r>
      <w:r w:rsidR="00A06505">
        <w:t xml:space="preserve"> </w:t>
      </w:r>
      <w:r w:rsidR="00A06505">
        <w:rPr>
          <w:rStyle w:val="blk"/>
          <w:rFonts w:cs="Times New Roman"/>
        </w:rPr>
        <w:t>органом местного самоуправления</w:t>
      </w:r>
      <w:r w:rsidRPr="00B22F54">
        <w:t xml:space="preserve">. Основаниями для рассмотрения </w:t>
      </w:r>
      <w:r w:rsidR="00A06505">
        <w:t xml:space="preserve">уполномоченным </w:t>
      </w:r>
      <w:r w:rsidR="00A06505">
        <w:rPr>
          <w:rStyle w:val="blk"/>
          <w:rFonts w:cs="Times New Roman"/>
        </w:rPr>
        <w:t>в области градостроительной деятельности</w:t>
      </w:r>
      <w:r w:rsidR="00A06505">
        <w:t xml:space="preserve"> </w:t>
      </w:r>
      <w:r w:rsidR="00A06505">
        <w:rPr>
          <w:rStyle w:val="blk"/>
          <w:rFonts w:cs="Times New Roman"/>
        </w:rPr>
        <w:t xml:space="preserve">органом местного самоуправления </w:t>
      </w:r>
      <w:r w:rsidRPr="00B22F54">
        <w:t>вопроса о внесении изменений в Правила являются:</w:t>
      </w:r>
    </w:p>
    <w:p w:rsidR="00C20DDD" w:rsidRPr="00B22F54" w:rsidRDefault="00C20DDD" w:rsidP="00C20DDD">
      <w:r w:rsidRPr="00B22F54">
        <w:t>1) несоответствие настоящих Правил генеральному плану поселения, возникшее в результате внесения в генеральный план изменений;</w:t>
      </w:r>
    </w:p>
    <w:p w:rsidR="00C20DDD" w:rsidRPr="00B22F54" w:rsidRDefault="00C20DDD" w:rsidP="00C20DDD">
      <w:r w:rsidRPr="00B22F54">
        <w:t>2) поступление предложений об изменении границ территориальных зон, изменении градостроительных регламентов.</w:t>
      </w:r>
    </w:p>
    <w:p w:rsidR="00C20DDD" w:rsidRPr="00B22F54" w:rsidRDefault="00C20DDD" w:rsidP="00C20DDD">
      <w:r w:rsidRPr="00B22F54">
        <w:t>3. Предложения о внесении изменений в настоящие Правила направляются:</w:t>
      </w:r>
    </w:p>
    <w:p w:rsidR="00C20DDD" w:rsidRPr="00B22F54" w:rsidRDefault="00C20DDD" w:rsidP="00C20DDD">
      <w:r w:rsidRPr="00B22F54">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20DDD" w:rsidRPr="00B22F54" w:rsidRDefault="00C20DDD" w:rsidP="00C20DDD">
      <w:r w:rsidRPr="00B22F54">
        <w:lastRenderedPageBreak/>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C20DDD" w:rsidRPr="00B22F54" w:rsidRDefault="00C20DDD" w:rsidP="00C20DDD">
      <w:r w:rsidRPr="00B22F54">
        <w:t xml:space="preserve">3) органами местного самоуправления администрации </w:t>
      </w:r>
      <w:r w:rsidR="005640F6">
        <w:t>Вербовологовск</w:t>
      </w:r>
      <w:r w:rsidRPr="00B22F54">
        <w:t>ого сельского поселения в случаях, если необходимо совершенствовать порядок регулирования землепользования и застройки на соответствующих поселковых территориях;</w:t>
      </w:r>
    </w:p>
    <w:p w:rsidR="00C20DDD" w:rsidRPr="00B22F54" w:rsidRDefault="00C20DDD" w:rsidP="00C20DDD">
      <w:r w:rsidRPr="00B22F54">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0DDD" w:rsidRPr="00B22F54" w:rsidRDefault="00C20DDD" w:rsidP="00C20DDD">
      <w:r w:rsidRPr="00B22F54">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C20DDD" w:rsidRPr="00B22F54" w:rsidRDefault="00C20DDD" w:rsidP="00C20DDD">
      <w:r w:rsidRPr="00B22F54">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C20DDD" w:rsidRPr="00B22F54" w:rsidRDefault="00C20DDD" w:rsidP="00C20DDD">
      <w:r w:rsidRPr="00B22F54">
        <w:t xml:space="preserve">6. </w:t>
      </w:r>
      <w:r w:rsidR="001D1B51">
        <w:t xml:space="preserve">Уполномоченный </w:t>
      </w:r>
      <w:r w:rsidR="001D1B51">
        <w:rPr>
          <w:rStyle w:val="blk"/>
          <w:rFonts w:cs="Times New Roman"/>
        </w:rPr>
        <w:t>в области градостроительной деятельности</w:t>
      </w:r>
      <w:r w:rsidR="001D1B51">
        <w:t xml:space="preserve"> </w:t>
      </w:r>
      <w:r w:rsidR="001D1B51">
        <w:rPr>
          <w:rStyle w:val="blk"/>
          <w:rFonts w:cs="Times New Roman"/>
        </w:rPr>
        <w:t xml:space="preserve">орган местного самоуправления </w:t>
      </w:r>
      <w:r w:rsidRPr="00B22F54">
        <w:t>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C20DDD" w:rsidRPr="00B22F54" w:rsidRDefault="00C20DDD" w:rsidP="00C20DDD">
      <w:r w:rsidRPr="00B22F54">
        <w:t>7. При внесении изменений в настоящие Правила на рассмотрение Собрания депутатов представляются:</w:t>
      </w:r>
    </w:p>
    <w:p w:rsidR="00C20DDD" w:rsidRPr="00B22F54" w:rsidRDefault="00C20DDD" w:rsidP="00C20DDD">
      <w:r w:rsidRPr="00B22F54">
        <w:t>1) проект решения о внесении изменений с обосновывающими документами;</w:t>
      </w:r>
    </w:p>
    <w:p w:rsidR="00C20DDD" w:rsidRPr="00B22F54" w:rsidRDefault="00C20DDD" w:rsidP="00C20DDD">
      <w:r w:rsidRPr="00B22F54">
        <w:lastRenderedPageBreak/>
        <w:t>2) согласование изменения с уполномоченным органом в сфере архитектуры и градостроительства администрации поселения;</w:t>
      </w:r>
    </w:p>
    <w:p w:rsidR="00C20DDD" w:rsidRPr="00B22F54" w:rsidRDefault="00C20DDD" w:rsidP="00C20DDD">
      <w:r w:rsidRPr="00B22F54">
        <w:t>3) заключение комиссии по землепользованию и застройке;</w:t>
      </w:r>
    </w:p>
    <w:p w:rsidR="00C20DDD" w:rsidRPr="00B22F54" w:rsidRDefault="00C20DDD" w:rsidP="00C20DDD">
      <w:r w:rsidRPr="00B22F54">
        <w:t>4) протокол публичных слушаний и заключение о результатах публичных слушаний.</w:t>
      </w:r>
    </w:p>
    <w:p w:rsidR="00C20DDD" w:rsidRPr="00B22F54" w:rsidRDefault="00C20DDD" w:rsidP="00C20DDD">
      <w:r w:rsidRPr="00B22F54">
        <w:t>Изменения в настоящие Правила утверждаются Собранием депутатов.</w:t>
      </w:r>
    </w:p>
    <w:p w:rsidR="00C20DDD" w:rsidRPr="00B22F54" w:rsidRDefault="00C20DDD" w:rsidP="00C20DDD">
      <w:r w:rsidRPr="00B22F54">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C20DDD" w:rsidRPr="00B22F54" w:rsidRDefault="00C20DDD" w:rsidP="00C20DDD">
      <w:r w:rsidRPr="00B22F54">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657425" w:rsidRPr="00B22F54" w:rsidRDefault="00657425"/>
    <w:p w:rsidR="000932F1" w:rsidRPr="00B22F54" w:rsidRDefault="0087587C" w:rsidP="007E7C57">
      <w:pPr>
        <w:pStyle w:val="2"/>
      </w:pPr>
      <w:bookmarkStart w:id="34" w:name="_Toc51615863"/>
      <w:r w:rsidRPr="00B22F54">
        <w:t>Глава 6</w:t>
      </w:r>
      <w:r w:rsidR="00125FAD" w:rsidRPr="00B22F54">
        <w:t>. Положение о регулировании</w:t>
      </w:r>
      <w:r w:rsidR="00657425" w:rsidRPr="00B22F54">
        <w:t xml:space="preserve"> иных вопросов землепользования и застройки</w:t>
      </w:r>
      <w:bookmarkEnd w:id="34"/>
    </w:p>
    <w:p w:rsidR="000932F1" w:rsidRPr="00B22F54" w:rsidRDefault="000932F1"/>
    <w:p w:rsidR="00BB0E1F" w:rsidRPr="00B22F54" w:rsidRDefault="00BF42A6" w:rsidP="00BB0E1F">
      <w:pPr>
        <w:pStyle w:val="a3"/>
      </w:pPr>
      <w:bookmarkStart w:id="35" w:name="_Toc45639885"/>
      <w:bookmarkStart w:id="36" w:name="_Toc51615864"/>
      <w:r w:rsidRPr="00B22F54">
        <w:t>Статья 23</w:t>
      </w:r>
      <w:r w:rsidR="00BB0E1F" w:rsidRPr="00B22F54">
        <w:t xml:space="preserve">. </w:t>
      </w:r>
      <w:bookmarkEnd w:id="35"/>
      <w:r w:rsidR="00BB0E1F" w:rsidRPr="00B22F54">
        <w:t>Порядок подготовки градостроительных планов земельных участков</w:t>
      </w:r>
      <w:bookmarkEnd w:id="36"/>
    </w:p>
    <w:p w:rsidR="00BB0E1F" w:rsidRPr="00B22F54" w:rsidRDefault="00BB0E1F" w:rsidP="00BB0E1F">
      <w:r w:rsidRPr="00B22F54">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B0E1F" w:rsidRPr="00B22F54" w:rsidRDefault="00BB0E1F" w:rsidP="00BB0E1F">
      <w:r w:rsidRPr="00B22F54">
        <w:t>2. В градостроительном плане земельного участка содержится информация:</w:t>
      </w:r>
    </w:p>
    <w:p w:rsidR="00BB0E1F" w:rsidRPr="00B22F54" w:rsidRDefault="00BB0E1F" w:rsidP="00BB0E1F">
      <w:r w:rsidRPr="00B22F54">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B0E1F" w:rsidRPr="00B22F54" w:rsidRDefault="00BB0E1F" w:rsidP="00BB0E1F">
      <w:r w:rsidRPr="00B22F54">
        <w:t xml:space="preserve">2) о границах земельного участка и о кадастровом номере земельного участка (при его наличии) или в случае, предусмотренном частью 1.1 статьи 57.3 </w:t>
      </w:r>
      <w:r w:rsidRPr="00B22F54">
        <w:lastRenderedPageBreak/>
        <w:t>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B0E1F" w:rsidRPr="00B22F54" w:rsidRDefault="00BB0E1F" w:rsidP="00BB0E1F">
      <w:r w:rsidRPr="00B22F54">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B0E1F" w:rsidRPr="00B22F54" w:rsidRDefault="00BB0E1F" w:rsidP="00BB0E1F">
      <w:r w:rsidRPr="00B22F54">
        <w:t>4) о минимальных отступах от границ земельного участка, в пределах которых разрешается строительство объектов капитального строительства;</w:t>
      </w:r>
    </w:p>
    <w:p w:rsidR="00BB0E1F" w:rsidRPr="00B22F54" w:rsidRDefault="00BB0E1F" w:rsidP="00BB0E1F">
      <w:r w:rsidRPr="00B22F54">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B0E1F" w:rsidRPr="00B22F54" w:rsidRDefault="00BB0E1F" w:rsidP="00BB0E1F">
      <w:r w:rsidRPr="00B22F54">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0E1F" w:rsidRPr="00B22F54" w:rsidRDefault="00BB0E1F" w:rsidP="00BB0E1F">
      <w:r w:rsidRPr="00B22F54">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B0E1F" w:rsidRPr="00B22F54" w:rsidRDefault="00BB0E1F" w:rsidP="00BB0E1F">
      <w:r w:rsidRPr="00B22F54">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w:t>
      </w:r>
      <w:r w:rsidRPr="00B22F54">
        <w:lastRenderedPageBreak/>
        <w:t>осуществление деятельности по комплексному и устойчивому развитию территории;</w:t>
      </w:r>
    </w:p>
    <w:p w:rsidR="00BB0E1F" w:rsidRPr="00B22F54" w:rsidRDefault="00BB0E1F" w:rsidP="00BB0E1F">
      <w:r w:rsidRPr="00B22F54">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B0E1F" w:rsidRPr="00B22F54" w:rsidRDefault="00BB0E1F" w:rsidP="00BB0E1F">
      <w:r w:rsidRPr="00B22F54">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B0E1F" w:rsidRPr="00B22F54" w:rsidRDefault="00BB0E1F" w:rsidP="00BB0E1F">
      <w:r w:rsidRPr="00B22F54">
        <w:t>11) о границах публичных сервитутов;</w:t>
      </w:r>
    </w:p>
    <w:p w:rsidR="00BB0E1F" w:rsidRPr="00B22F54" w:rsidRDefault="00BB0E1F" w:rsidP="00BB0E1F">
      <w:r w:rsidRPr="00B22F54">
        <w:t>12) о номере и (или) наименовании элемента планировочной структуры, в границах которого расположен земельный участок;</w:t>
      </w:r>
    </w:p>
    <w:p w:rsidR="00BB0E1F" w:rsidRPr="00B22F54" w:rsidRDefault="00BB0E1F" w:rsidP="00BB0E1F">
      <w:r w:rsidRPr="00B22F54">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B0E1F" w:rsidRPr="00B22F54" w:rsidRDefault="00BB0E1F" w:rsidP="00BB0E1F">
      <w:r w:rsidRPr="00B22F54">
        <w:t>14) о наличии или отсутствии в границах земельного участка объектов культурного наследия, о границах территорий таких объектов;</w:t>
      </w:r>
    </w:p>
    <w:p w:rsidR="00BB0E1F" w:rsidRPr="00B22F54" w:rsidRDefault="00BB0E1F" w:rsidP="00BB0E1F">
      <w:r w:rsidRPr="00B22F54">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0E1F" w:rsidRPr="00B22F54" w:rsidRDefault="00BB0E1F" w:rsidP="00BB0E1F">
      <w:r w:rsidRPr="00B22F54">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B0E1F" w:rsidRPr="00B22F54" w:rsidRDefault="00BB0E1F" w:rsidP="00BB0E1F">
      <w:r w:rsidRPr="00B22F54">
        <w:t>17) о красных линиях.</w:t>
      </w:r>
    </w:p>
    <w:p w:rsidR="00BB0E1F" w:rsidRPr="00B22F54" w:rsidRDefault="00BB0E1F" w:rsidP="00BB0E1F">
      <w:r w:rsidRPr="00B22F54">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w:t>
      </w:r>
      <w:r w:rsidRPr="00B22F54">
        <w:lastRenderedPageBreak/>
        <w:t>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B0E1F" w:rsidRPr="00B22F54" w:rsidRDefault="00BB0E1F" w:rsidP="00BB0E1F">
      <w:r w:rsidRPr="00B22F54">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B0E1F" w:rsidRPr="00B22F54" w:rsidRDefault="00BB0E1F" w:rsidP="00BB0E1F">
      <w:r w:rsidRPr="00B22F54">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B0E1F" w:rsidRPr="00B22F54" w:rsidRDefault="00BB0E1F" w:rsidP="00BB0E1F">
      <w:r w:rsidRPr="00B22F54">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BB0E1F" w:rsidRPr="00B22F54" w:rsidRDefault="00BB0E1F" w:rsidP="00BB0E1F">
      <w:r w:rsidRPr="00B22F54">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BB0E1F" w:rsidRDefault="00BB0E1F"/>
    <w:p w:rsidR="00A06505" w:rsidRDefault="00A06505"/>
    <w:p w:rsidR="00A55829" w:rsidRPr="00B22F54" w:rsidRDefault="00BF42A6" w:rsidP="00A55829">
      <w:pPr>
        <w:pStyle w:val="a3"/>
      </w:pPr>
      <w:bookmarkStart w:id="37" w:name="_Toc51615865"/>
      <w:r w:rsidRPr="00B22F54">
        <w:lastRenderedPageBreak/>
        <w:t>Статья 24</w:t>
      </w:r>
      <w:r w:rsidR="00A55829" w:rsidRPr="00B22F54">
        <w:t>. Предоставление земельных участков, находящихся в муниципальной собственности</w:t>
      </w:r>
      <w:bookmarkEnd w:id="37"/>
    </w:p>
    <w:p w:rsidR="00A55829" w:rsidRPr="00B22F54" w:rsidRDefault="00A55829" w:rsidP="00A55829">
      <w:r w:rsidRPr="00B22F54">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w:t>
      </w:r>
      <w:r w:rsidR="00B574C3" w:rsidRPr="00B22F54">
        <w:t xml:space="preserve"> </w:t>
      </w:r>
      <w:r w:rsidRPr="00B22F54">
        <w:t xml:space="preserve">53-ФЗ «О внесении изменений в Земельный кодекс Российской </w:t>
      </w:r>
      <w:r w:rsidR="007A42EF" w:rsidRPr="00B22F54">
        <w:t>Федерации, Федеральный закон «О </w:t>
      </w:r>
      <w:r w:rsidRPr="00B22F54">
        <w:t>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A55829" w:rsidRPr="00B22F54" w:rsidRDefault="00A55829" w:rsidP="00A55829">
      <w:r w:rsidRPr="00B22F54">
        <w:t>2. Земельные участки, находящиеся в муниципальной собственности, предоставляются для строительства объектов капитального строительства, целей</w:t>
      </w:r>
      <w:r w:rsidR="00B574C3" w:rsidRPr="00B22F54">
        <w:t>,</w:t>
      </w:r>
      <w:r w:rsidRPr="00B22F54">
        <w:t xml:space="preserve"> не связанных со строительством и иных целей.</w:t>
      </w:r>
    </w:p>
    <w:p w:rsidR="00A55829" w:rsidRPr="00B22F54" w:rsidRDefault="00A55829" w:rsidP="00A55829">
      <w:r w:rsidRPr="00B22F54">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A55829" w:rsidRPr="00B22F54" w:rsidRDefault="00A55829" w:rsidP="00A55829">
      <w:r w:rsidRPr="00B22F54">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A55829" w:rsidRPr="00B22F54" w:rsidRDefault="00A55829" w:rsidP="00A55829">
      <w:r w:rsidRPr="00B22F54">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A55829" w:rsidRPr="00B22F54" w:rsidRDefault="00A55829" w:rsidP="00A55829"/>
    <w:p w:rsidR="00A55829" w:rsidRPr="00B22F54" w:rsidRDefault="00BF42A6" w:rsidP="00B574C3">
      <w:pPr>
        <w:pStyle w:val="a3"/>
      </w:pPr>
      <w:bookmarkStart w:id="38" w:name="_Toc51615866"/>
      <w:r w:rsidRPr="00B22F54">
        <w:t>Статья 25</w:t>
      </w:r>
      <w:r w:rsidR="00A55829" w:rsidRPr="00B22F54">
        <w:t>. Общий порядок предоставления земельных участков для строительства объектов капитального строительства</w:t>
      </w:r>
      <w:bookmarkEnd w:id="38"/>
    </w:p>
    <w:p w:rsidR="00A55829" w:rsidRPr="00B22F54" w:rsidRDefault="00A55829" w:rsidP="00A55829">
      <w:r w:rsidRPr="00B22F54">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w:t>
      </w:r>
      <w:r w:rsidRPr="00B22F54">
        <w:lastRenderedPageBreak/>
        <w:t>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w:t>
      </w:r>
      <w:r w:rsidR="007A42EF" w:rsidRPr="00B22F54">
        <w:t>ланировке территории поселения.</w:t>
      </w:r>
    </w:p>
    <w:p w:rsidR="00A55829" w:rsidRPr="00B22F54" w:rsidRDefault="00A55829" w:rsidP="00A55829">
      <w:r w:rsidRPr="00B22F54">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A55829" w:rsidRPr="00B22F54" w:rsidRDefault="007A42EF" w:rsidP="00A55829">
      <w:r w:rsidRPr="00B22F54">
        <w:t xml:space="preserve">2. </w:t>
      </w:r>
      <w:r w:rsidR="00A55829" w:rsidRPr="00B22F54">
        <w:t>В соответствии с действующим законодательством Российской Федерации в области земельных отношений:</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поселения</w:t>
      </w:r>
      <w:r w:rsidRPr="00B22F54">
        <w:t>,</w:t>
      </w:r>
      <w:r w:rsidR="00A55829" w:rsidRPr="00B22F54">
        <w:t xml:space="preserve"> осуществляет орган местного самоуправления, уполномоченный в области управления и распоряжения земельными участками;</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Дубовского района, уполномоченный в области управления и распоряжения земельными участками.</w:t>
      </w:r>
    </w:p>
    <w:p w:rsidR="00A55829" w:rsidRPr="00B22F54" w:rsidRDefault="007A42EF" w:rsidP="00A55829">
      <w:r w:rsidRPr="00B22F54">
        <w:t>3.</w:t>
      </w:r>
      <w:r w:rsidR="00A55829" w:rsidRPr="00B22F54">
        <w:t xml:space="preserve"> Предоставление земельного участка для строительства объектов капитального строительства включает в себя следующие стадии:</w:t>
      </w:r>
    </w:p>
    <w:p w:rsidR="00A55829" w:rsidRPr="00B22F54" w:rsidRDefault="007A42EF" w:rsidP="00A55829">
      <w:r w:rsidRPr="00B22F54">
        <w:t xml:space="preserve">1) </w:t>
      </w:r>
      <w:r w:rsidR="00A55829" w:rsidRPr="00B22F54">
        <w:t>принятие решения о возможности предоставления земельного участка путем осуществления градостроительной подготовки территории;</w:t>
      </w:r>
    </w:p>
    <w:p w:rsidR="00A55829" w:rsidRPr="00B22F54" w:rsidRDefault="007A42EF" w:rsidP="00A55829">
      <w:r w:rsidRPr="00B22F54">
        <w:t xml:space="preserve">2) </w:t>
      </w:r>
      <w:r w:rsidR="00A55829" w:rsidRPr="00B22F54">
        <w:t>формирование земельного уча</w:t>
      </w:r>
      <w:r w:rsidRPr="00B22F54">
        <w:t>стка;</w:t>
      </w:r>
    </w:p>
    <w:p w:rsidR="00A55829" w:rsidRPr="00B22F54" w:rsidRDefault="007A42EF" w:rsidP="00A55829">
      <w:r w:rsidRPr="00B22F54">
        <w:t xml:space="preserve">3) </w:t>
      </w:r>
      <w:r w:rsidR="00A55829" w:rsidRPr="00B22F54">
        <w:t>принятие решения о проведении торгов по продаже земельного участка или права на заключение договора аренды земельного учас</w:t>
      </w:r>
      <w:r w:rsidRPr="00B22F54">
        <w:t>тка, публикация такого решения;</w:t>
      </w:r>
    </w:p>
    <w:p w:rsidR="00A55829" w:rsidRPr="00B22F54" w:rsidRDefault="007A42EF" w:rsidP="00A55829">
      <w:r w:rsidRPr="00B22F54">
        <w:t xml:space="preserve">4) </w:t>
      </w:r>
      <w:r w:rsidR="00A55829" w:rsidRPr="00B22F54">
        <w:t>организация</w:t>
      </w:r>
      <w:r w:rsidRPr="00B22F54">
        <w:t xml:space="preserve"> и проведение процедуры торгов;</w:t>
      </w:r>
    </w:p>
    <w:p w:rsidR="00A55829" w:rsidRPr="00B22F54" w:rsidRDefault="007A42EF" w:rsidP="00A55829">
      <w:r w:rsidRPr="00B22F54">
        <w:t>5)</w:t>
      </w:r>
      <w:r w:rsidR="00A55829" w:rsidRPr="00B22F54">
        <w:t xml:space="preserve"> подведение и оформление результатов торгов;</w:t>
      </w:r>
    </w:p>
    <w:p w:rsidR="00A55829" w:rsidRPr="00B22F54" w:rsidRDefault="007A42EF" w:rsidP="00A55829">
      <w:r w:rsidRPr="00B22F54">
        <w:t xml:space="preserve">6) </w:t>
      </w:r>
      <w:r w:rsidR="00A55829" w:rsidRPr="00B22F54">
        <w:t>заключение договора купли-продажи или дого</w:t>
      </w:r>
      <w:r w:rsidRPr="00B22F54">
        <w:t>вора аренды земельного участка.</w:t>
      </w:r>
    </w:p>
    <w:p w:rsidR="00A55829" w:rsidRPr="00B22F54" w:rsidRDefault="00A55829" w:rsidP="00A55829">
      <w:r w:rsidRPr="00B22F54">
        <w:lastRenderedPageBreak/>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A55829" w:rsidRPr="00B22F54" w:rsidRDefault="00A55829" w:rsidP="00A55829">
      <w:r w:rsidRPr="00B22F54">
        <w:t>5. Земельный участок считается сформированным, если:</w:t>
      </w:r>
    </w:p>
    <w:p w:rsidR="00A55829" w:rsidRPr="00B22F54" w:rsidRDefault="00A55829" w:rsidP="00A55829">
      <w:r w:rsidRPr="00B22F54">
        <w:t>1) проведена градостроительная подготовка земельного участка;</w:t>
      </w:r>
    </w:p>
    <w:p w:rsidR="00A55829" w:rsidRPr="00B22F54" w:rsidRDefault="00A55829" w:rsidP="00A55829">
      <w:r w:rsidRPr="00B22F54">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A55829" w:rsidRPr="00B22F54" w:rsidRDefault="007A42EF" w:rsidP="00A55829">
      <w:r w:rsidRPr="00B22F54">
        <w:t>6.</w:t>
      </w:r>
      <w:r w:rsidR="00A55829" w:rsidRPr="00B22F54">
        <w:t xml:space="preserve">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w:t>
      </w:r>
      <w:r w:rsidRPr="00B22F54">
        <w:t>споряжения земельными участками (далее – организатор торгов).</w:t>
      </w:r>
    </w:p>
    <w:p w:rsidR="00A55829" w:rsidRPr="00B22F54" w:rsidRDefault="007A42EF" w:rsidP="00A55829">
      <w:r w:rsidRPr="00B22F54">
        <w:t xml:space="preserve">7. </w:t>
      </w:r>
      <w:r w:rsidR="00A55829" w:rsidRPr="00B22F54">
        <w:t>Результаты торгов оформляются протоколом, котор</w:t>
      </w:r>
      <w:r w:rsidRPr="00B22F54">
        <w:t xml:space="preserve">ый подписывается организатором </w:t>
      </w:r>
      <w:r w:rsidR="00A55829" w:rsidRPr="00B22F54">
        <w:t>торгов и победителем торгов в день проведения торг</w:t>
      </w:r>
      <w:r w:rsidRPr="00B22F54">
        <w:t>ов.</w:t>
      </w:r>
    </w:p>
    <w:p w:rsidR="00A55829" w:rsidRPr="00B22F54" w:rsidRDefault="00A55829" w:rsidP="00A55829">
      <w:r w:rsidRPr="00B22F54">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A55829" w:rsidRPr="00B22F54" w:rsidRDefault="00A55829" w:rsidP="00A55829">
      <w:r w:rsidRPr="00B22F54">
        <w:t>8. Протокол о результатах торгов является основанием для:</w:t>
      </w:r>
    </w:p>
    <w:p w:rsidR="00A55829" w:rsidRPr="00B22F54" w:rsidRDefault="00A55829" w:rsidP="00A55829">
      <w:r w:rsidRPr="00B22F54">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A55829" w:rsidRPr="00B22F54" w:rsidRDefault="00A55829" w:rsidP="00A55829">
      <w:r w:rsidRPr="00B22F54">
        <w:t>2) заключения договора аренды земельного участка и государственной регистрации данного договора при передаче земельного участка в аренду.</w:t>
      </w:r>
    </w:p>
    <w:p w:rsidR="00A55829" w:rsidRPr="00B22F54" w:rsidRDefault="00A55829" w:rsidP="00A55829">
      <w:r w:rsidRPr="00B22F54">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A55829" w:rsidRDefault="00A55829" w:rsidP="00A55829"/>
    <w:p w:rsidR="00A06505" w:rsidRPr="00B22F54" w:rsidRDefault="00A06505" w:rsidP="00A55829"/>
    <w:p w:rsidR="00A55829" w:rsidRPr="00B22F54" w:rsidRDefault="00BF42A6" w:rsidP="007A42EF">
      <w:pPr>
        <w:pStyle w:val="a3"/>
      </w:pPr>
      <w:bookmarkStart w:id="39" w:name="_Toc51615867"/>
      <w:r w:rsidRPr="00B22F54">
        <w:lastRenderedPageBreak/>
        <w:t>Статья 26</w:t>
      </w:r>
      <w:r w:rsidR="00A55829" w:rsidRPr="00B22F54">
        <w:t>. Порядок предоставления земельного участка для строительства объектов капитального строительства по инициативе администрации поселения</w:t>
      </w:r>
      <w:bookmarkEnd w:id="39"/>
    </w:p>
    <w:p w:rsidR="00A55829" w:rsidRPr="00B22F54" w:rsidRDefault="00A55829" w:rsidP="00A55829">
      <w:r w:rsidRPr="00B22F54">
        <w:t>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w:t>
      </w:r>
      <w:r w:rsidR="007A42EF" w:rsidRPr="00B22F54">
        <w:t>питального строительства.</w:t>
      </w:r>
    </w:p>
    <w:p w:rsidR="00A55829" w:rsidRDefault="00A55829" w:rsidP="00A55829">
      <w:r w:rsidRPr="00B22F54">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w:t>
      </w:r>
      <w:r w:rsidR="007A42EF" w:rsidRPr="00B22F54">
        <w:t>градостроительной деятельности.</w:t>
      </w:r>
    </w:p>
    <w:p w:rsidR="001D1B51" w:rsidRPr="00B22F54" w:rsidRDefault="001D1B51" w:rsidP="00A55829"/>
    <w:p w:rsidR="00A55829" w:rsidRPr="00B22F54" w:rsidRDefault="00BF42A6" w:rsidP="007A42EF">
      <w:pPr>
        <w:pStyle w:val="a3"/>
      </w:pPr>
      <w:bookmarkStart w:id="40" w:name="_Toc51615868"/>
      <w:r w:rsidRPr="00B22F54">
        <w:t>Статья 27</w:t>
      </w:r>
      <w:r w:rsidR="00A55829" w:rsidRPr="00B22F54">
        <w:t>. Порядок предоставления земельного участка для строительства объектов капитального строительства по инициативе заинтересованных лиц</w:t>
      </w:r>
      <w:bookmarkEnd w:id="40"/>
    </w:p>
    <w:p w:rsidR="00A55829" w:rsidRPr="00B22F54" w:rsidRDefault="00A55829" w:rsidP="00A55829">
      <w:r w:rsidRPr="00B22F54">
        <w:t>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w:t>
      </w:r>
      <w:r w:rsidR="007A42EF" w:rsidRPr="00B22F54">
        <w:t>ении земельного участка (далее –</w:t>
      </w:r>
      <w:r w:rsidRPr="00B22F54">
        <w:t xml:space="preserve"> заявление) на имя Главы поселения в орган местного самоуправления, уполномоченный в области </w:t>
      </w:r>
      <w:r w:rsidR="007A42EF" w:rsidRPr="00B22F54">
        <w:t>градостроительной деятельности.</w:t>
      </w:r>
    </w:p>
    <w:p w:rsidR="00A55829" w:rsidRPr="00B22F54" w:rsidRDefault="00A55829" w:rsidP="00A55829">
      <w:r w:rsidRPr="00B22F54">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A55829" w:rsidRPr="00B22F54" w:rsidRDefault="00A55829" w:rsidP="00A55829">
      <w:r w:rsidRPr="00B22F54">
        <w:t>2. За</w:t>
      </w:r>
      <w:r w:rsidR="007A42EF" w:rsidRPr="00B22F54">
        <w:t>явление регистрируются в органе</w:t>
      </w:r>
      <w:r w:rsidRPr="00B22F54">
        <w:t xml:space="preserve">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w:t>
      </w:r>
      <w:r w:rsidR="007A42EF" w:rsidRPr="00B22F54">
        <w:t>тов капитального строительства.</w:t>
      </w:r>
    </w:p>
    <w:p w:rsidR="00A55829" w:rsidRPr="00B22F54" w:rsidRDefault="00A55829" w:rsidP="00A55829">
      <w:r w:rsidRPr="00B22F54">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w:t>
      </w:r>
      <w:r w:rsidR="007A42EF" w:rsidRPr="00B22F54">
        <w:t>–</w:t>
      </w:r>
      <w:r w:rsidRPr="00B22F54">
        <w:t xml:space="preserve"> намерения) генеральному плану поселения, настоящим </w:t>
      </w:r>
      <w:r w:rsidRPr="00B22F54">
        <w:lastRenderedPageBreak/>
        <w:t>Правилам, документации по планировке территории, а также о возможности и условиях предоставления земельного участка для строительства объек</w:t>
      </w:r>
      <w:r w:rsidR="007A42EF" w:rsidRPr="00B22F54">
        <w:t>тов капитального строительства.</w:t>
      </w:r>
    </w:p>
    <w:p w:rsidR="00A55829" w:rsidRPr="00B22F54" w:rsidRDefault="00A55829" w:rsidP="00A55829">
      <w:r w:rsidRPr="00B22F54">
        <w:t>4. В случае, если намерения Заявителя соответствуют генеральному плану поселения, настоящим Правилам, докумен</w:t>
      </w:r>
      <w:r w:rsidR="007A42EF" w:rsidRPr="00B22F54">
        <w:t>тации по планировке территории:</w:t>
      </w:r>
    </w:p>
    <w:p w:rsidR="00A55829" w:rsidRPr="00B22F54" w:rsidRDefault="00A55829" w:rsidP="00A55829">
      <w:r w:rsidRPr="00B22F54">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A55829" w:rsidRPr="00B22F54" w:rsidRDefault="00A55829" w:rsidP="00A55829">
      <w:r w:rsidRPr="00B22F54">
        <w:t>- орган местного самоуправления, уполномоченный в области управления и распоряжения земельными участками осуществляет действия, необходимые для проведения процедуры торгов.</w:t>
      </w:r>
    </w:p>
    <w:p w:rsidR="00A55829" w:rsidRPr="00B22F54" w:rsidRDefault="00A55829" w:rsidP="00A55829">
      <w:r w:rsidRPr="00B22F54">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A55829" w:rsidRPr="00B22F54" w:rsidRDefault="007A42EF" w:rsidP="007A42EF">
      <w:r w:rsidRPr="00B22F54">
        <w:t xml:space="preserve">1) </w:t>
      </w:r>
      <w:r w:rsidR="00A55829" w:rsidRPr="00B22F54">
        <w:t xml:space="preserve">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w:t>
      </w:r>
      <w:r w:rsidRPr="00B22F54">
        <w:t xml:space="preserve">и процедуры публичных слушаний. </w:t>
      </w:r>
      <w:r w:rsidR="00A55829" w:rsidRPr="00B22F54">
        <w:t>При этом риск недостижения результата намерениям Заявителя возлагается на Заявителя и н</w:t>
      </w:r>
      <w:r w:rsidRPr="00B22F54">
        <w:t>осит форму коммерческого риска;</w:t>
      </w:r>
    </w:p>
    <w:p w:rsidR="00A55829" w:rsidRPr="00B22F54" w:rsidRDefault="007A42EF" w:rsidP="00A55829">
      <w:r w:rsidRPr="00B22F54">
        <w:t xml:space="preserve">2) </w:t>
      </w:r>
      <w:r w:rsidR="00A55829" w:rsidRPr="00B22F54">
        <w:t xml:space="preserve">если результат соответствует намерениям Заявителя </w:t>
      </w:r>
      <w:r w:rsidRPr="00B22F54">
        <w:t>–</w:t>
      </w:r>
      <w:r w:rsidR="00A55829" w:rsidRPr="00B22F54">
        <w:t xml:space="preserve">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A55829" w:rsidRPr="00B22F54" w:rsidRDefault="00A55829" w:rsidP="00A55829">
      <w:r w:rsidRPr="00B22F54">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A55829" w:rsidRPr="00B22F54" w:rsidRDefault="00A55829" w:rsidP="00A55829">
      <w:r w:rsidRPr="00B22F54">
        <w:lastRenderedPageBreak/>
        <w:t>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w:t>
      </w:r>
      <w:r w:rsidR="007A42EF" w:rsidRPr="00B22F54">
        <w:t>трения на публичных слушаниях.</w:t>
      </w:r>
    </w:p>
    <w:p w:rsidR="00A55829" w:rsidRPr="00B22F54" w:rsidRDefault="00A55829" w:rsidP="00A55829">
      <w:r w:rsidRPr="00B22F54">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E77F15" w:rsidRPr="00B22F54" w:rsidRDefault="00E77F15" w:rsidP="00E77F15"/>
    <w:p w:rsidR="00640598" w:rsidRPr="00B22F54" w:rsidRDefault="00BF42A6" w:rsidP="00640598">
      <w:pPr>
        <w:pStyle w:val="a3"/>
      </w:pPr>
      <w:bookmarkStart w:id="41" w:name="_Toc51615869"/>
      <w:r w:rsidRPr="00B22F54">
        <w:t>Статья 28</w:t>
      </w:r>
      <w:r w:rsidR="00640598" w:rsidRPr="00B22F54">
        <w:t>. Основные принципы организации застройки на территории поселения</w:t>
      </w:r>
      <w:bookmarkEnd w:id="41"/>
    </w:p>
    <w:p w:rsidR="00640598" w:rsidRPr="00B22F54" w:rsidRDefault="00640598" w:rsidP="00640598">
      <w:r w:rsidRPr="00B22F54">
        <w:t>1. Планировочная организация и застройка территории поселения, а также решения транспортной и инженерной инфраструктур поселения должны:</w:t>
      </w:r>
    </w:p>
    <w:p w:rsidR="00640598" w:rsidRPr="00B22F54" w:rsidRDefault="00640598" w:rsidP="00640598">
      <w:r w:rsidRPr="00B22F54">
        <w:t>- отвечать требованиям безопасности и благоприятных условий жизнедеятельности населения;</w:t>
      </w:r>
    </w:p>
    <w:p w:rsidR="00640598" w:rsidRPr="00B22F54" w:rsidRDefault="00640598" w:rsidP="00640598">
      <w:r w:rsidRPr="00B22F54">
        <w:t>- обеспечивать защиту от неблагоприятных факторов природной среды;</w:t>
      </w:r>
    </w:p>
    <w:p w:rsidR="00640598" w:rsidRPr="00B22F54" w:rsidRDefault="00640598" w:rsidP="00640598">
      <w:r w:rsidRPr="00B22F54">
        <w:t>- ограничивать негативное воздействие хозяйственной и иной деятельности на окружающую среду;</w:t>
      </w:r>
    </w:p>
    <w:p w:rsidR="00640598" w:rsidRPr="00B22F54" w:rsidRDefault="00640598" w:rsidP="00640598">
      <w:r w:rsidRPr="00B22F54">
        <w:t>-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w:t>
      </w:r>
    </w:p>
    <w:p w:rsidR="00640598" w:rsidRPr="00B22F54" w:rsidRDefault="00640598" w:rsidP="00640598">
      <w:r w:rsidRPr="00B22F54">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планирования Дубовского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w:t>
      </w:r>
      <w:r w:rsidRPr="00B22F54">
        <w:lastRenderedPageBreak/>
        <w:t>действующими на территории поселения муниципальными нормативными правовыми актами в области градостроительной деятельности.</w:t>
      </w:r>
    </w:p>
    <w:p w:rsidR="00640598" w:rsidRPr="00B22F54" w:rsidRDefault="00640598" w:rsidP="00640598">
      <w:r w:rsidRPr="00B22F54">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 Российской Федерации.</w:t>
      </w:r>
    </w:p>
    <w:p w:rsidR="00640598" w:rsidRPr="00B22F54" w:rsidRDefault="00640598" w:rsidP="00640598">
      <w:r w:rsidRPr="00B22F54">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 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640598" w:rsidRPr="00B22F54" w:rsidRDefault="00640598" w:rsidP="00640598">
      <w:r w:rsidRPr="00B22F54">
        <w:t>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w:t>
      </w:r>
    </w:p>
    <w:p w:rsidR="00640598" w:rsidRPr="00B22F54" w:rsidRDefault="00640598" w:rsidP="00640598">
      <w:r w:rsidRPr="00B22F54">
        <w:t>Право на осуществление строительства возникает после получения разрешения на строительство.</w:t>
      </w:r>
    </w:p>
    <w:p w:rsidR="00640598" w:rsidRPr="00B22F54" w:rsidRDefault="00640598" w:rsidP="00640598">
      <w:r w:rsidRPr="00B22F54">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640598" w:rsidRPr="00B22F54" w:rsidRDefault="00640598" w:rsidP="00640598">
      <w:r w:rsidRPr="00B22F54">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640598" w:rsidRPr="00B22F54" w:rsidRDefault="00640598" w:rsidP="00640598">
      <w:r w:rsidRPr="00B22F54">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40598" w:rsidRPr="00B22F54" w:rsidRDefault="00640598" w:rsidP="00640598">
      <w:r w:rsidRPr="00B22F54">
        <w:lastRenderedPageBreak/>
        <w:t>7. 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w:t>
      </w:r>
    </w:p>
    <w:p w:rsidR="00640598" w:rsidRPr="00B22F54" w:rsidRDefault="00640598" w:rsidP="00640598"/>
    <w:p w:rsidR="00640598" w:rsidRPr="00B22F54" w:rsidRDefault="00BF42A6" w:rsidP="00640598">
      <w:pPr>
        <w:pStyle w:val="a3"/>
      </w:pPr>
      <w:bookmarkStart w:id="42" w:name="_Toc51615870"/>
      <w:r w:rsidRPr="00B22F54">
        <w:t>Статья 29</w:t>
      </w:r>
      <w:r w:rsidR="00640598" w:rsidRPr="00B22F54">
        <w:t>. Право на осуществление строительства, реконструкции и капитального ремонта объектов капитального строительства</w:t>
      </w:r>
      <w:bookmarkEnd w:id="42"/>
    </w:p>
    <w:p w:rsidR="00640598" w:rsidRPr="00B22F54" w:rsidRDefault="00640598" w:rsidP="00640598">
      <w:r w:rsidRPr="00B22F54">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r w:rsidR="00C57C7A">
        <w:t>.</w:t>
      </w:r>
      <w:bookmarkStart w:id="43" w:name="_GoBack"/>
      <w:bookmarkEnd w:id="43"/>
    </w:p>
    <w:p w:rsidR="00640598" w:rsidRPr="00B22F54" w:rsidRDefault="00640598" w:rsidP="00640598"/>
    <w:p w:rsidR="00640598" w:rsidRPr="00B22F54" w:rsidRDefault="00BF42A6" w:rsidP="00640598">
      <w:pPr>
        <w:pStyle w:val="a3"/>
      </w:pPr>
      <w:bookmarkStart w:id="44" w:name="_Toc51615871"/>
      <w:r w:rsidRPr="00B22F54">
        <w:t>Статья 30</w:t>
      </w:r>
      <w:r w:rsidR="00640598" w:rsidRPr="00B22F54">
        <w:t>. Проектная документация объекта капитального строительства</w:t>
      </w:r>
      <w:bookmarkEnd w:id="44"/>
    </w:p>
    <w:p w:rsidR="00640598" w:rsidRPr="00B22F54" w:rsidRDefault="00640598" w:rsidP="00640598">
      <w:r w:rsidRPr="00B22F54">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640598" w:rsidRPr="00B22F54" w:rsidRDefault="00640598" w:rsidP="00640598">
      <w:r w:rsidRPr="00B22F54">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0598" w:rsidRPr="00B22F54" w:rsidRDefault="00640598" w:rsidP="00640598">
      <w:r w:rsidRPr="00B22F54">
        <w:t>3. Подготовка проектной документации на работы, оказывающие влияние на безопасность объектов капитального строительства, должна выполняться только лицами, имеющими выданные саморегулируемой организацией свидетельства о допуске к таким видам работ.</w:t>
      </w:r>
    </w:p>
    <w:p w:rsidR="00640598" w:rsidRPr="00B22F54" w:rsidRDefault="00640598" w:rsidP="00640598">
      <w:r w:rsidRPr="00B22F54">
        <w:lastRenderedPageBreak/>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640598" w:rsidRPr="00B22F54" w:rsidRDefault="00640598" w:rsidP="00640598">
      <w:r w:rsidRPr="00B22F54">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40598" w:rsidRPr="00B22F54" w:rsidRDefault="00640598" w:rsidP="00640598"/>
    <w:p w:rsidR="00640598" w:rsidRPr="00B22F54" w:rsidRDefault="00BF42A6" w:rsidP="00640598">
      <w:pPr>
        <w:pStyle w:val="a3"/>
      </w:pPr>
      <w:bookmarkStart w:id="45" w:name="_Toc51615872"/>
      <w:r w:rsidRPr="00B22F54">
        <w:t>Статья 31</w:t>
      </w:r>
      <w:r w:rsidR="00640598" w:rsidRPr="00B22F54">
        <w:t>. Экспертиза и утверждение проектной документации</w:t>
      </w:r>
      <w:bookmarkEnd w:id="45"/>
    </w:p>
    <w:p w:rsidR="00640598" w:rsidRPr="00B22F54" w:rsidRDefault="00640598" w:rsidP="00640598">
      <w:r w:rsidRPr="00B22F54">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640598" w:rsidRPr="00B22F54" w:rsidRDefault="00640598" w:rsidP="00640598">
      <w:r w:rsidRPr="00B22F54">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40598" w:rsidRPr="00B22F54" w:rsidRDefault="00640598" w:rsidP="00640598">
      <w:r w:rsidRPr="00B22F54">
        <w:t>3. Прошедшая экспертизу проектная документация утверждается застройщиком или заказчиком.</w:t>
      </w:r>
    </w:p>
    <w:p w:rsidR="00640598" w:rsidRDefault="00640598" w:rsidP="00640598"/>
    <w:p w:rsidR="00A06505" w:rsidRDefault="00A06505" w:rsidP="00640598"/>
    <w:p w:rsidR="00A06505" w:rsidRPr="00B22F54" w:rsidRDefault="00A06505" w:rsidP="00640598"/>
    <w:p w:rsidR="00640598" w:rsidRPr="00B22F54" w:rsidRDefault="00BF42A6" w:rsidP="00640598">
      <w:pPr>
        <w:pStyle w:val="a3"/>
      </w:pPr>
      <w:bookmarkStart w:id="46" w:name="_Toc51615873"/>
      <w:r w:rsidRPr="00B22F54">
        <w:lastRenderedPageBreak/>
        <w:t>Статья 32</w:t>
      </w:r>
      <w:r w:rsidR="00640598" w:rsidRPr="00B22F54">
        <w:t>. Выдача разрешения на строительство и разрешения на ввод объекта в эксплуатацию</w:t>
      </w:r>
      <w:bookmarkEnd w:id="46"/>
    </w:p>
    <w:p w:rsidR="00640598" w:rsidRPr="00B22F54" w:rsidRDefault="00640598" w:rsidP="00640598">
      <w:r w:rsidRPr="00B22F54">
        <w:t>1. 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640598" w:rsidRPr="00B22F54" w:rsidRDefault="00640598" w:rsidP="00640598">
      <w:r w:rsidRPr="00B22F54">
        <w:t>2. Выдача разрешения на строительство не требуется в случае:</w:t>
      </w:r>
    </w:p>
    <w:p w:rsidR="00640598" w:rsidRPr="00B22F54" w:rsidRDefault="00640598" w:rsidP="00640598">
      <w:r w:rsidRPr="00B22F5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0598" w:rsidRPr="00B22F54" w:rsidRDefault="00640598" w:rsidP="00640598">
      <w:r w:rsidRPr="00B22F54">
        <w:t>2) строительства, реконструкции объектов, не являющихся объектами капитального строительства (киосков, навесов и других);</w:t>
      </w:r>
    </w:p>
    <w:p w:rsidR="00640598" w:rsidRPr="00B22F54" w:rsidRDefault="00640598" w:rsidP="00640598">
      <w:r w:rsidRPr="00B22F54">
        <w:t>3) строительства на земельном участке строений и сооружений вспомогательного использования;</w:t>
      </w:r>
    </w:p>
    <w:p w:rsidR="00640598" w:rsidRPr="00B22F54" w:rsidRDefault="00640598" w:rsidP="00640598">
      <w:r w:rsidRPr="00B22F54">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0598" w:rsidRPr="00B22F54" w:rsidRDefault="00640598" w:rsidP="00640598">
      <w:r w:rsidRPr="00B22F54">
        <w:t>5) капитального ремонта объектов капитального строительства;</w:t>
      </w:r>
    </w:p>
    <w:p w:rsidR="00640598" w:rsidRPr="00B22F54" w:rsidRDefault="00640598" w:rsidP="00640598">
      <w:r w:rsidRPr="00B22F54">
        <w:t>6) иных случаях, если в соответствии с Градостроительным Кодексом Российской Федерации, законодательством Ростовской области о градостроительной деятельности получение разрешения на строительство не требуется.</w:t>
      </w:r>
    </w:p>
    <w:p w:rsidR="00640598" w:rsidRPr="00B22F54" w:rsidRDefault="00640598" w:rsidP="00640598">
      <w:r w:rsidRPr="00B22F54">
        <w:t>3. Разрешение на строительство выдается в соответствии с Градостроительным кодексом Российской Федерации.</w:t>
      </w:r>
    </w:p>
    <w:p w:rsidR="00640598" w:rsidRPr="00B22F54" w:rsidRDefault="00640598" w:rsidP="00640598">
      <w:r w:rsidRPr="00B22F54">
        <w:t>4. Отказ в выдаче разрешения на строительство может быть оспорен застройщиком в судебном порядке.</w:t>
      </w:r>
    </w:p>
    <w:p w:rsidR="00640598" w:rsidRPr="00B22F54" w:rsidRDefault="00640598" w:rsidP="00640598">
      <w:r w:rsidRPr="00B22F54">
        <w:t>5.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40598" w:rsidRPr="00B22F54" w:rsidRDefault="00640598" w:rsidP="00640598">
      <w:r w:rsidRPr="00B22F54">
        <w:lastRenderedPageBreak/>
        <w:t>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40598" w:rsidRPr="00B22F54" w:rsidRDefault="00640598" w:rsidP="00640598">
      <w:r w:rsidRPr="00B22F54">
        <w:t>7. Срок действия разрешения на строительство при переходе права на земельный участок и объекты капитального строительства сохраняется.</w:t>
      </w:r>
    </w:p>
    <w:p w:rsidR="00640598" w:rsidRPr="00B22F54" w:rsidRDefault="00640598" w:rsidP="00640598">
      <w:r w:rsidRPr="00B22F54">
        <w:t>8. 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640598" w:rsidRPr="00B22F54" w:rsidRDefault="00640598" w:rsidP="00640598"/>
    <w:p w:rsidR="00640598" w:rsidRPr="00B22F54" w:rsidRDefault="00BF42A6" w:rsidP="00640598">
      <w:pPr>
        <w:pStyle w:val="a3"/>
      </w:pPr>
      <w:bookmarkStart w:id="47" w:name="_Toc51615874"/>
      <w:r w:rsidRPr="00B22F54">
        <w:t>Статья 33</w:t>
      </w:r>
      <w:r w:rsidR="00640598" w:rsidRPr="00B22F54">
        <w:t>. Строительный контроль и Государственный строительный надзор</w:t>
      </w:r>
      <w:bookmarkEnd w:id="47"/>
    </w:p>
    <w:p w:rsidR="00640598" w:rsidRPr="00B22F54" w:rsidRDefault="00640598" w:rsidP="00640598">
      <w:r w:rsidRPr="00B22F54">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40598" w:rsidRPr="00B22F54" w:rsidRDefault="00640598" w:rsidP="00640598">
      <w:r w:rsidRPr="00B22F54">
        <w:t>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w:t>
      </w:r>
    </w:p>
    <w:p w:rsidR="00640598" w:rsidRPr="00B22F54" w:rsidRDefault="00640598" w:rsidP="00640598">
      <w:r w:rsidRPr="00B22F54">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Российской Федерации от 01.02.2006 г. № 54 «О государственном строительном надзоре в Российской Федерации».</w:t>
      </w:r>
    </w:p>
    <w:p w:rsidR="007A42EF" w:rsidRPr="00B22F54" w:rsidRDefault="00640598" w:rsidP="00640598">
      <w:r w:rsidRPr="00B22F54">
        <w:lastRenderedPageBreak/>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42EF" w:rsidRPr="00B22F54" w:rsidRDefault="007A42EF" w:rsidP="00E77F15"/>
    <w:p w:rsidR="00BF42A6" w:rsidRPr="00B22F54" w:rsidRDefault="00BF42A6" w:rsidP="00BF42A6">
      <w:pPr>
        <w:pStyle w:val="a3"/>
      </w:pPr>
      <w:bookmarkStart w:id="48" w:name="_Toc51615875"/>
      <w:r w:rsidRPr="00B22F54">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48"/>
    </w:p>
    <w:p w:rsidR="00BF42A6" w:rsidRPr="00B22F54" w:rsidRDefault="00BF42A6" w:rsidP="00BF42A6">
      <w:r w:rsidRPr="00B22F54">
        <w:t>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w:t>
      </w:r>
    </w:p>
    <w:p w:rsidR="00BF42A6" w:rsidRPr="00B22F54" w:rsidRDefault="00BF42A6" w:rsidP="00BF42A6">
      <w:r w:rsidRPr="00B22F54">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F42A6" w:rsidRPr="00B22F54" w:rsidRDefault="00BF42A6" w:rsidP="00BF42A6">
      <w:r w:rsidRPr="00B22F54">
        <w:t>3. Основания считаются правомочными при одновременном существовании следующих условий:</w:t>
      </w:r>
    </w:p>
    <w:p w:rsidR="00BF42A6" w:rsidRPr="00B22F54" w:rsidRDefault="00BF42A6" w:rsidP="00BF42A6">
      <w:r w:rsidRPr="00B22F54">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BF42A6" w:rsidRPr="00B22F54" w:rsidRDefault="00BF42A6" w:rsidP="00BF42A6">
      <w:r w:rsidRPr="00B22F54">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F42A6" w:rsidRPr="00B22F54" w:rsidRDefault="00BF42A6" w:rsidP="00BF42A6">
      <w:r w:rsidRPr="00B22F54">
        <w:t xml:space="preserve">4. Муниципальными нуждами, которые могут быть основаниями для изъятия, резервирования земельных участков и объектов капитального строительства, </w:t>
      </w:r>
      <w:r w:rsidRPr="00B22F54">
        <w:lastRenderedPageBreak/>
        <w:t xml:space="preserve">являются необходимость строительства в соответствии с утвержденной документацией по планировке территории: </w:t>
      </w:r>
    </w:p>
    <w:p w:rsidR="00BF42A6" w:rsidRPr="00B22F54" w:rsidRDefault="00BF42A6" w:rsidP="00BF42A6">
      <w:r w:rsidRPr="00B22F54">
        <w:t>а) объектов электро-, газо-, тепло- и водоснабжения/водоотведения муниципального значения;</w:t>
      </w:r>
    </w:p>
    <w:p w:rsidR="00BF42A6" w:rsidRPr="00B22F54" w:rsidRDefault="00BF42A6" w:rsidP="00BF42A6">
      <w:r w:rsidRPr="00B22F54">
        <w:t>б) автомобильных дорог общего пользования, мостов и иных транспортных инженерных сооружений местного значения.</w:t>
      </w:r>
    </w:p>
    <w:p w:rsidR="00BF42A6" w:rsidRPr="00B22F54" w:rsidRDefault="00BF42A6" w:rsidP="00BF42A6">
      <w:r w:rsidRPr="00B22F54">
        <w:t xml:space="preserve">5.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BF42A6" w:rsidRPr="00B22F54" w:rsidRDefault="00BF42A6" w:rsidP="00BF42A6">
      <w:r w:rsidRPr="00B22F54">
        <w:t>6.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BF42A6" w:rsidRPr="00B22F54" w:rsidRDefault="00BF42A6" w:rsidP="00BF42A6"/>
    <w:p w:rsidR="00BF42A6" w:rsidRPr="00B22F54" w:rsidRDefault="00BF42A6" w:rsidP="00BF42A6">
      <w:pPr>
        <w:pStyle w:val="a3"/>
      </w:pPr>
      <w:bookmarkStart w:id="49" w:name="_Toc51615876"/>
      <w:r w:rsidRPr="00B22F54">
        <w:t>Статья 35. Условия принятия решений о резервировании земельных участков для реализации государственных, муниципальных нужд</w:t>
      </w:r>
      <w:bookmarkEnd w:id="49"/>
    </w:p>
    <w:p w:rsidR="00BF42A6" w:rsidRPr="00B22F54" w:rsidRDefault="004F291C" w:rsidP="00BF42A6">
      <w:r w:rsidRPr="00B22F54">
        <w:t>1.</w:t>
      </w:r>
      <w:r w:rsidR="00BF42A6" w:rsidRPr="00B22F54">
        <w:t xml:space="preserve">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w:t>
      </w:r>
      <w:r w:rsidRPr="00B22F54">
        <w:t>я.</w:t>
      </w:r>
    </w:p>
    <w:p w:rsidR="00BF42A6" w:rsidRPr="00B22F54" w:rsidRDefault="004F291C" w:rsidP="00BF42A6">
      <w:r w:rsidRPr="00B22F54">
        <w:t xml:space="preserve">2. </w:t>
      </w:r>
      <w:r w:rsidR="00BF42A6" w:rsidRPr="00B22F54">
        <w:t>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F42A6" w:rsidRPr="00B22F54" w:rsidRDefault="004F291C" w:rsidP="00BF42A6">
      <w:r w:rsidRPr="00B22F54">
        <w:t xml:space="preserve">- </w:t>
      </w:r>
      <w:r w:rsidR="00BF42A6" w:rsidRPr="00B22F54">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F42A6" w:rsidRPr="00B22F54" w:rsidRDefault="004F291C" w:rsidP="00BF42A6">
      <w:r w:rsidRPr="00B22F54">
        <w:lastRenderedPageBreak/>
        <w:t xml:space="preserve">- </w:t>
      </w:r>
      <w:r w:rsidR="00BF42A6" w:rsidRPr="00B22F54">
        <w:t>проектов планировки и проектов межевания, определяющих границы зон резервирования.</w:t>
      </w:r>
    </w:p>
    <w:p w:rsidR="00BF42A6" w:rsidRPr="00B22F54" w:rsidRDefault="00BF42A6" w:rsidP="00BF42A6">
      <w:r w:rsidRPr="00B22F54">
        <w:t>Указанная документация подготавливается и утверждается в порядке, определенном Градостроительным кодексом Российской Федерации.</w:t>
      </w:r>
    </w:p>
    <w:p w:rsidR="00BF42A6" w:rsidRPr="00B22F54" w:rsidRDefault="004F291C" w:rsidP="00BF42A6">
      <w:r w:rsidRPr="00B22F54">
        <w:t>3.</w:t>
      </w:r>
      <w:r w:rsidR="00BF42A6" w:rsidRPr="00B22F54">
        <w:t xml:space="preserve"> В соответствии с действующим законодательством Российской Федерации:</w:t>
      </w:r>
    </w:p>
    <w:p w:rsidR="00BF42A6" w:rsidRPr="00B22F54" w:rsidRDefault="004F291C" w:rsidP="00BF42A6">
      <w:r w:rsidRPr="00B22F54">
        <w:t xml:space="preserve">- </w:t>
      </w:r>
      <w:r w:rsidR="00BF42A6" w:rsidRPr="00B22F54">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F42A6" w:rsidRPr="00B22F54" w:rsidRDefault="004F291C" w:rsidP="00BF42A6">
      <w:r w:rsidRPr="00B22F54">
        <w:t>-</w:t>
      </w:r>
      <w:r w:rsidR="00BF42A6" w:rsidRPr="00B22F54">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F42A6" w:rsidRPr="00B22F54" w:rsidRDefault="004F291C" w:rsidP="00BF42A6">
      <w:r w:rsidRPr="00B22F54">
        <w:t>4.</w:t>
      </w:r>
      <w:r w:rsidR="00BF42A6" w:rsidRPr="00B22F54">
        <w:t xml:space="preserve"> Принимаемый акт о резервировании должен содержать:</w:t>
      </w:r>
    </w:p>
    <w:p w:rsidR="00BF42A6" w:rsidRPr="00B22F54" w:rsidRDefault="004F291C" w:rsidP="00BF42A6">
      <w:r w:rsidRPr="00B22F54">
        <w:t xml:space="preserve">- </w:t>
      </w:r>
      <w:r w:rsidR="00BF42A6" w:rsidRPr="00B22F54">
        <w:t>обоснование того, что целью резервирования земельных участков является наличие государственных или муниципальных нужд;</w:t>
      </w:r>
    </w:p>
    <w:p w:rsidR="00BF42A6" w:rsidRPr="00B22F54" w:rsidRDefault="004F291C" w:rsidP="00BF42A6">
      <w:r w:rsidRPr="00B22F54">
        <w:t xml:space="preserve">- </w:t>
      </w:r>
      <w:r w:rsidR="00BF42A6" w:rsidRPr="00B22F54">
        <w:t>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BF42A6" w:rsidRPr="00B22F54" w:rsidRDefault="004F291C" w:rsidP="00BF42A6">
      <w:r w:rsidRPr="00B22F54">
        <w:t xml:space="preserve">- </w:t>
      </w:r>
      <w:r w:rsidR="00BF42A6" w:rsidRPr="00B22F54">
        <w:t>обоснование отсутствия других вариантов возможного расположения границ зон резервирования;</w:t>
      </w:r>
    </w:p>
    <w:p w:rsidR="00BF42A6" w:rsidRPr="00B22F54" w:rsidRDefault="004F291C" w:rsidP="00BF42A6">
      <w:r w:rsidRPr="00B22F54">
        <w:t>-</w:t>
      </w:r>
      <w:r w:rsidR="00BF42A6" w:rsidRPr="00B22F54">
        <w:t xml:space="preserve"> карту, отображающую границы зоны резервирования в соответствии с ранее утвержденным проектом планировки и проектом межевания в его составе;</w:t>
      </w:r>
    </w:p>
    <w:p w:rsidR="00BF42A6" w:rsidRPr="00B22F54" w:rsidRDefault="004F291C" w:rsidP="00BF42A6">
      <w:r w:rsidRPr="00B22F54">
        <w:t xml:space="preserve">- </w:t>
      </w:r>
      <w:r w:rsidR="00BF42A6" w:rsidRPr="00B22F54">
        <w:t>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BF42A6" w:rsidRPr="00B22F54" w:rsidRDefault="004F291C" w:rsidP="00BF42A6">
      <w:r w:rsidRPr="00B22F54">
        <w:t xml:space="preserve">5. </w:t>
      </w:r>
      <w:r w:rsidR="00BF42A6" w:rsidRPr="00B22F54">
        <w:t>Акт о резервировании должен предусматривать:</w:t>
      </w:r>
    </w:p>
    <w:p w:rsidR="00BF42A6" w:rsidRPr="00B22F54" w:rsidRDefault="004F291C" w:rsidP="00BF42A6">
      <w:r w:rsidRPr="00B22F54">
        <w:t xml:space="preserve">- </w:t>
      </w:r>
      <w:r w:rsidR="00BF42A6" w:rsidRPr="00B22F54">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F42A6" w:rsidRPr="00B22F54" w:rsidRDefault="004F291C" w:rsidP="00BF42A6">
      <w:r w:rsidRPr="00B22F54">
        <w:t>-</w:t>
      </w:r>
      <w:r w:rsidR="00BF42A6" w:rsidRPr="00B22F54">
        <w:t xml:space="preserve"> выкуп зарезервированных земельных участков по истечении срока резервирования;</w:t>
      </w:r>
    </w:p>
    <w:p w:rsidR="00BF42A6" w:rsidRPr="00B22F54" w:rsidRDefault="004F291C" w:rsidP="00BF42A6">
      <w:r w:rsidRPr="00B22F54">
        <w:t xml:space="preserve">- </w:t>
      </w:r>
      <w:r w:rsidR="00BF42A6" w:rsidRPr="00B22F54">
        <w:t>компенсации правообладателям земельных участков в случае непринятия решения об их выкупе по завершении срока резервирования.</w:t>
      </w:r>
    </w:p>
    <w:p w:rsidR="00BF42A6" w:rsidRPr="00B22F54" w:rsidRDefault="00BF42A6" w:rsidP="00BF42A6"/>
    <w:p w:rsidR="00BF42A6" w:rsidRPr="00B22F54" w:rsidRDefault="004F291C" w:rsidP="004F291C">
      <w:pPr>
        <w:pStyle w:val="a3"/>
      </w:pPr>
      <w:bookmarkStart w:id="50" w:name="_Toc51615877"/>
      <w:r w:rsidRPr="00B22F54">
        <w:t>Статья 36</w:t>
      </w:r>
      <w:r w:rsidR="00BF42A6" w:rsidRPr="00B22F54">
        <w:t>. Условия установления публичных сервитутов</w:t>
      </w:r>
      <w:bookmarkEnd w:id="50"/>
    </w:p>
    <w:p w:rsidR="00BF42A6" w:rsidRPr="00B22F54" w:rsidRDefault="004F291C" w:rsidP="00BF42A6">
      <w:r w:rsidRPr="00B22F54">
        <w:t xml:space="preserve">1. </w:t>
      </w:r>
      <w:r w:rsidR="00BF42A6" w:rsidRPr="00B22F54">
        <w:t>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w:t>
      </w:r>
      <w:r w:rsidRPr="00B22F54">
        <w:t>ким лицам, публичные сервитуты –</w:t>
      </w:r>
      <w:r w:rsidR="00BF42A6" w:rsidRPr="00B22F54">
        <w:t xml:space="preserve">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w:t>
      </w:r>
      <w:r w:rsidRPr="00B22F54">
        <w:t>ановления публичных сервитутов.</w:t>
      </w:r>
    </w:p>
    <w:p w:rsidR="00BF42A6" w:rsidRPr="00B22F54" w:rsidRDefault="004F291C" w:rsidP="00BF42A6">
      <w:r w:rsidRPr="00B22F54">
        <w:t>2.</w:t>
      </w:r>
      <w:r w:rsidR="00BF42A6" w:rsidRPr="00B22F54">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w:t>
      </w:r>
      <w:r w:rsidRPr="00B22F54">
        <w:t>тов капитального строительства.</w:t>
      </w:r>
    </w:p>
    <w:p w:rsidR="00BF42A6" w:rsidRPr="00B22F54" w:rsidRDefault="004F291C" w:rsidP="00BF42A6">
      <w:r w:rsidRPr="00B22F54">
        <w:t>3.</w:t>
      </w:r>
      <w:r w:rsidR="00BF42A6" w:rsidRPr="00B22F54">
        <w:t xml:space="preserve">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w:t>
      </w:r>
    </w:p>
    <w:p w:rsidR="00BF42A6" w:rsidRPr="00B22F54" w:rsidRDefault="00BF42A6" w:rsidP="00E77F15"/>
    <w:p w:rsidR="004F291C" w:rsidRPr="00B22F54" w:rsidRDefault="004F291C" w:rsidP="004F291C">
      <w:pPr>
        <w:pStyle w:val="a3"/>
      </w:pPr>
      <w:bookmarkStart w:id="51" w:name="_Toc51615878"/>
      <w:r w:rsidRPr="00B22F54">
        <w:t>Статья 37. Контроль за использованием земельных участков и объектов капитального строительства</w:t>
      </w:r>
      <w:bookmarkEnd w:id="51"/>
    </w:p>
    <w:p w:rsidR="004F291C" w:rsidRPr="00B22F54" w:rsidRDefault="004F291C" w:rsidP="004F291C">
      <w:r w:rsidRPr="00B22F54">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4F291C" w:rsidRPr="00B22F54" w:rsidRDefault="004F291C" w:rsidP="004F291C">
      <w:r w:rsidRPr="00B22F54">
        <w:t>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4F291C" w:rsidRPr="00B22F54" w:rsidRDefault="004F291C" w:rsidP="004F291C">
      <w:r w:rsidRPr="00B22F54">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1C2FC0" w:rsidRPr="00B22F54" w:rsidRDefault="001C2FC0" w:rsidP="004F291C"/>
    <w:p w:rsidR="004F291C" w:rsidRPr="00B22F54" w:rsidRDefault="004F291C" w:rsidP="004F291C">
      <w:pPr>
        <w:pStyle w:val="a3"/>
      </w:pPr>
      <w:bookmarkStart w:id="52" w:name="_Toc51615879"/>
      <w:r w:rsidRPr="00B22F54">
        <w:t>Статья 38. Ответственность за нарушения Правил землепользования и застройки</w:t>
      </w:r>
      <w:bookmarkEnd w:id="52"/>
    </w:p>
    <w:p w:rsidR="004F291C" w:rsidRPr="00B22F54" w:rsidRDefault="004F291C" w:rsidP="004F291C">
      <w:r w:rsidRPr="00B22F54">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1968D6" w:rsidRPr="00B22F54" w:rsidRDefault="001968D6">
      <w:pPr>
        <w:spacing w:after="160" w:line="259" w:lineRule="auto"/>
        <w:ind w:firstLine="0"/>
        <w:jc w:val="left"/>
      </w:pPr>
      <w:r w:rsidRPr="00B22F54">
        <w:br w:type="page"/>
      </w:r>
    </w:p>
    <w:p w:rsidR="00657425" w:rsidRPr="00B22F54" w:rsidRDefault="00657425" w:rsidP="00657425">
      <w:pPr>
        <w:pStyle w:val="1"/>
      </w:pPr>
      <w:bookmarkStart w:id="53" w:name="_Toc51615880"/>
      <w:r w:rsidRPr="00B22F54">
        <w:t>Часть II. Карта градостроительного зонирования</w:t>
      </w:r>
      <w:bookmarkEnd w:id="53"/>
    </w:p>
    <w:p w:rsidR="00657425" w:rsidRPr="00B22F54" w:rsidRDefault="00657425"/>
    <w:p w:rsidR="00657425" w:rsidRPr="00B22F54" w:rsidRDefault="0087587C" w:rsidP="00657425">
      <w:pPr>
        <w:pStyle w:val="2"/>
      </w:pPr>
      <w:bookmarkStart w:id="54" w:name="_Toc51615881"/>
      <w:r w:rsidRPr="00B22F54">
        <w:t>Глава 7</w:t>
      </w:r>
      <w:r w:rsidR="00657425" w:rsidRPr="00B22F54">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54"/>
    </w:p>
    <w:p w:rsidR="00657425" w:rsidRPr="00B22F54" w:rsidRDefault="00657425"/>
    <w:p w:rsidR="0056497A" w:rsidRPr="00B22F54" w:rsidRDefault="0056497A" w:rsidP="0056497A">
      <w:pPr>
        <w:pStyle w:val="a3"/>
      </w:pPr>
      <w:bookmarkStart w:id="55" w:name="_Toc51615882"/>
      <w:r w:rsidRPr="00B22F54">
        <w:t>Статья 39. Порядок установления территориальных зон</w:t>
      </w:r>
      <w:bookmarkEnd w:id="55"/>
    </w:p>
    <w:p w:rsidR="0056497A" w:rsidRPr="00B22F54" w:rsidRDefault="0056497A" w:rsidP="0056497A">
      <w:r w:rsidRPr="00B22F54">
        <w:t>1. Градостроительное зонирование территории поселения осуществляется в соответствии с Генеральным планом поселения, на основе комплексного анализа всех характеристик и особенностей территории поселения.</w:t>
      </w:r>
    </w:p>
    <w:p w:rsidR="0056497A" w:rsidRPr="00B22F54" w:rsidRDefault="0056497A" w:rsidP="0056497A">
      <w:r w:rsidRPr="00B22F54">
        <w:t xml:space="preserve">2. </w:t>
      </w:r>
      <w:r w:rsidR="00B537D5" w:rsidRPr="00B22F54">
        <w:t>На карте градостроительного зонирования</w:t>
      </w:r>
      <w:r w:rsidRPr="00B22F54">
        <w:t xml:space="preserve"> настоящих Правил устанавливаются:</w:t>
      </w:r>
    </w:p>
    <w:p w:rsidR="0056497A" w:rsidRPr="00B22F54" w:rsidRDefault="00B537D5" w:rsidP="0056497A">
      <w:r w:rsidRPr="00B22F54">
        <w:t>1) территориальные зоны</w:t>
      </w:r>
      <w:r w:rsidR="0056497A" w:rsidRPr="00B22F54">
        <w:t>;</w:t>
      </w:r>
    </w:p>
    <w:p w:rsidR="0056497A" w:rsidRPr="00B22F54" w:rsidRDefault="0056497A" w:rsidP="0056497A">
      <w:r w:rsidRPr="00B22F54">
        <w:t>2) зоны с особыми условиями использования территорий:</w:t>
      </w:r>
    </w:p>
    <w:p w:rsidR="0056497A" w:rsidRPr="00B22F54" w:rsidRDefault="0056497A" w:rsidP="0056497A">
      <w:r w:rsidRPr="00B22F54">
        <w:t xml:space="preserve">а) </w:t>
      </w:r>
      <w:r w:rsidR="00B537D5" w:rsidRPr="00B22F54">
        <w:t>санитарно-защитные зоны;</w:t>
      </w:r>
    </w:p>
    <w:p w:rsidR="0056497A" w:rsidRPr="00B22F54" w:rsidRDefault="0056497A" w:rsidP="0056497A">
      <w:r w:rsidRPr="00B22F54">
        <w:t xml:space="preserve">б) </w:t>
      </w:r>
      <w:r w:rsidR="00B537D5" w:rsidRPr="00B22F54">
        <w:rPr>
          <w:lang w:eastAsia="ru-RU"/>
        </w:rPr>
        <w:t>санитарные разрывы и минимально допустимые расстояния от транспортных и инженерных коммуникаций</w:t>
      </w:r>
      <w:r w:rsidRPr="00B22F54">
        <w:t>;</w:t>
      </w:r>
    </w:p>
    <w:p w:rsidR="0056497A" w:rsidRPr="00B22F54" w:rsidRDefault="0056497A" w:rsidP="0056497A">
      <w:r w:rsidRPr="00B22F54">
        <w:t xml:space="preserve">в) </w:t>
      </w:r>
      <w:r w:rsidR="00B537D5" w:rsidRPr="00B22F54">
        <w:rPr>
          <w:lang w:eastAsia="ru-RU"/>
        </w:rPr>
        <w:t>охранные зоны транспортных и инженерных коммуникаций</w:t>
      </w:r>
      <w:r w:rsidR="00B537D5" w:rsidRPr="00B22F54">
        <w:t>;</w:t>
      </w:r>
    </w:p>
    <w:p w:rsidR="00B537D5" w:rsidRPr="00B22F54" w:rsidRDefault="00B537D5" w:rsidP="0056497A">
      <w:pPr>
        <w:rPr>
          <w:lang w:eastAsia="ru-RU"/>
        </w:rPr>
      </w:pPr>
      <w:r w:rsidRPr="00B22F54">
        <w:t xml:space="preserve">г) </w:t>
      </w:r>
      <w:r w:rsidRPr="00B22F54">
        <w:rPr>
          <w:lang w:eastAsia="ru-RU"/>
        </w:rPr>
        <w:t>охранная зона особо охраняемых природных территорий;</w:t>
      </w:r>
    </w:p>
    <w:p w:rsidR="00B537D5" w:rsidRPr="00B22F54" w:rsidRDefault="00B537D5" w:rsidP="0056497A">
      <w:r w:rsidRPr="00B22F54">
        <w:t>д) зоны санитарной охраны источников водоснабжения и водопроводов питьевого назначения;</w:t>
      </w:r>
    </w:p>
    <w:p w:rsidR="00B537D5" w:rsidRPr="00B22F54" w:rsidRDefault="00B537D5" w:rsidP="0056497A">
      <w:r w:rsidRPr="00B22F54">
        <w:t>е) Зоны охраны объектов культурного наследия (памятников истории и культуры);</w:t>
      </w:r>
    </w:p>
    <w:p w:rsidR="00B537D5" w:rsidRPr="00B22F54" w:rsidRDefault="00B537D5" w:rsidP="0056497A">
      <w:pPr>
        <w:rPr>
          <w:lang w:eastAsia="ru-RU"/>
        </w:rPr>
      </w:pPr>
      <w:r w:rsidRPr="00B22F54">
        <w:rPr>
          <w:lang w:eastAsia="ru-RU"/>
        </w:rPr>
        <w:t>ж) защитные зоны объектов культурного наследия;</w:t>
      </w:r>
    </w:p>
    <w:p w:rsidR="00B537D5" w:rsidRPr="00B22F54" w:rsidRDefault="00B537D5" w:rsidP="0056497A">
      <w:r w:rsidRPr="00B22F54">
        <w:t>з) водоохранная зона;</w:t>
      </w:r>
    </w:p>
    <w:p w:rsidR="00B537D5" w:rsidRPr="00B22F54" w:rsidRDefault="00B537D5" w:rsidP="0056497A">
      <w:pPr>
        <w:rPr>
          <w:lang w:eastAsia="ru-RU"/>
        </w:rPr>
      </w:pPr>
      <w:r w:rsidRPr="00B22F54">
        <w:t xml:space="preserve">и) </w:t>
      </w:r>
      <w:r w:rsidRPr="00B22F54">
        <w:rPr>
          <w:lang w:eastAsia="ru-RU"/>
        </w:rPr>
        <w:t>зоны затопления и подтопления;</w:t>
      </w:r>
    </w:p>
    <w:p w:rsidR="00B537D5" w:rsidRPr="00B22F54" w:rsidRDefault="00B537D5" w:rsidP="0056497A">
      <w:pPr>
        <w:rPr>
          <w:lang w:eastAsia="ru-RU"/>
        </w:rPr>
      </w:pPr>
      <w:r w:rsidRPr="00B22F54">
        <w:t xml:space="preserve">к) </w:t>
      </w:r>
      <w:r w:rsidRPr="00B22F54">
        <w:rPr>
          <w:lang w:eastAsia="ru-RU"/>
        </w:rPr>
        <w:t>зоны охраняемых объектов;</w:t>
      </w:r>
    </w:p>
    <w:p w:rsidR="00B537D5" w:rsidRPr="00B22F54" w:rsidRDefault="00B537D5" w:rsidP="0056497A">
      <w:r w:rsidRPr="00B22F54">
        <w:rPr>
          <w:lang w:eastAsia="ru-RU"/>
        </w:rPr>
        <w:t>л) иные зоны с особыми условиями использования.</w:t>
      </w:r>
    </w:p>
    <w:p w:rsidR="0056497A" w:rsidRPr="00B22F54" w:rsidRDefault="0056497A" w:rsidP="0056497A">
      <w:r w:rsidRPr="00B22F54">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56497A" w:rsidRPr="00B22F54" w:rsidRDefault="0056497A" w:rsidP="0056497A">
      <w:r w:rsidRPr="00B22F54">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6497A" w:rsidRPr="00B22F54" w:rsidRDefault="0056497A" w:rsidP="0056497A">
      <w:r w:rsidRPr="00B22F54">
        <w:t>2)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6497A" w:rsidRPr="00B22F54" w:rsidRDefault="0056497A" w:rsidP="0056497A">
      <w:r w:rsidRPr="00B22F54">
        <w:t>3) функциональных зон и параметров их планируемого развития, определенных Генеральным планом поселения;</w:t>
      </w:r>
    </w:p>
    <w:p w:rsidR="0056497A" w:rsidRPr="00B22F54" w:rsidRDefault="0056497A" w:rsidP="0056497A">
      <w:r w:rsidRPr="00B22F54">
        <w:t>4) определенных Градостроительным кодексом Российской Федерации территориальных зон;</w:t>
      </w:r>
    </w:p>
    <w:p w:rsidR="0056497A" w:rsidRPr="00B22F54" w:rsidRDefault="0056497A" w:rsidP="0056497A">
      <w:r w:rsidRPr="00B22F54">
        <w:t>5) сложившейся планировки территории и существующего землепользования;</w:t>
      </w:r>
    </w:p>
    <w:p w:rsidR="0056497A" w:rsidRPr="00B22F54" w:rsidRDefault="0056497A" w:rsidP="0056497A">
      <w:r w:rsidRPr="00B22F54">
        <w:t>6) предотвращения возможности причинения вреда объектам капитального строительства, расположенным на смежных земельных участках.</w:t>
      </w:r>
    </w:p>
    <w:p w:rsidR="0056497A" w:rsidRPr="00B22F54" w:rsidRDefault="0056497A" w:rsidP="0056497A">
      <w:r w:rsidRPr="00B22F54">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56497A" w:rsidRPr="00B22F54" w:rsidRDefault="0056497A" w:rsidP="0056497A">
      <w:r w:rsidRPr="00B22F54">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56497A" w:rsidRPr="00B22F54" w:rsidRDefault="0056497A" w:rsidP="0056497A">
      <w:r w:rsidRPr="00B22F54">
        <w:t>6. После вступления в силу настоящих Правил объединение, перераспределение и выдел земельных участков,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6497A" w:rsidRPr="00B22F54" w:rsidRDefault="0056497A" w:rsidP="0056497A">
      <w:r w:rsidRPr="00B22F54">
        <w:t>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p w:rsidR="0056497A" w:rsidRPr="00B22F54" w:rsidRDefault="00B537D5" w:rsidP="0056497A">
      <w:pPr>
        <w:pStyle w:val="a3"/>
      </w:pPr>
      <w:bookmarkStart w:id="56" w:name="_Toc51615883"/>
      <w:r w:rsidRPr="00B22F54">
        <w:t>Статья 40</w:t>
      </w:r>
      <w:r w:rsidR="0056497A" w:rsidRPr="00B22F54">
        <w:t>. Виды территориальных зон</w:t>
      </w:r>
      <w:bookmarkEnd w:id="56"/>
    </w:p>
    <w:p w:rsidR="0056497A" w:rsidRPr="00B22F54" w:rsidRDefault="0056497A" w:rsidP="0056497A">
      <w:r w:rsidRPr="00B22F54">
        <w:t>1.Виды территориальных зон, отображаемые на карте градостроительного зонирования:</w:t>
      </w:r>
    </w:p>
    <w:p w:rsidR="0056497A" w:rsidRPr="005D4EBC" w:rsidRDefault="00CC2CDC" w:rsidP="0056497A">
      <w:r w:rsidRPr="005D4EBC">
        <w:rPr>
          <w:lang w:eastAsia="ru-RU"/>
        </w:rPr>
        <w:t>Ж-1 Зона застройки индивидуальными жилыми домами</w:t>
      </w:r>
      <w:r w:rsidR="0056497A" w:rsidRPr="005D4EBC">
        <w:t>;</w:t>
      </w:r>
    </w:p>
    <w:p w:rsidR="00CC2CDC" w:rsidRPr="005D4EBC" w:rsidRDefault="00CC2CDC" w:rsidP="0056497A">
      <w:pPr>
        <w:rPr>
          <w:lang w:eastAsia="ru-RU"/>
        </w:rPr>
      </w:pPr>
      <w:r w:rsidRPr="005D4EBC">
        <w:rPr>
          <w:rFonts w:eastAsia="ArialMT"/>
          <w:lang w:eastAsia="ru-RU"/>
        </w:rPr>
        <w:t>ОД-1</w:t>
      </w:r>
      <w:r w:rsidRPr="005D4EBC">
        <w:t xml:space="preserve"> </w:t>
      </w:r>
      <w:r w:rsidRPr="005D4EBC">
        <w:rPr>
          <w:rFonts w:eastAsia="ArialMT"/>
          <w:lang w:eastAsia="ru-RU"/>
        </w:rPr>
        <w:t>Зона общественно-деловой застройки;</w:t>
      </w:r>
    </w:p>
    <w:p w:rsidR="00CC2CDC" w:rsidRPr="005D4EBC" w:rsidRDefault="00CC2CDC" w:rsidP="0056497A">
      <w:pPr>
        <w:rPr>
          <w:lang w:eastAsia="ru-RU"/>
        </w:rPr>
      </w:pPr>
      <w:r w:rsidRPr="005D4EBC">
        <w:rPr>
          <w:rFonts w:eastAsia="ArialMT"/>
          <w:lang w:eastAsia="ru-RU"/>
        </w:rPr>
        <w:t>ОД-2</w:t>
      </w:r>
      <w:r w:rsidRPr="005D4EBC">
        <w:t xml:space="preserve"> </w:t>
      </w:r>
      <w:r w:rsidRPr="005D4EBC">
        <w:rPr>
          <w:rFonts w:eastAsia="ArialMT"/>
          <w:lang w:eastAsia="ru-RU"/>
        </w:rPr>
        <w:t>Зона учебно-образовательного назначения;</w:t>
      </w:r>
    </w:p>
    <w:p w:rsidR="00CC2CDC" w:rsidRPr="005D4EBC" w:rsidRDefault="00CC2CDC" w:rsidP="0056497A">
      <w:pPr>
        <w:rPr>
          <w:rFonts w:eastAsia="ArialMT"/>
          <w:lang w:eastAsia="ru-RU"/>
        </w:rPr>
      </w:pPr>
      <w:r w:rsidRPr="005D4EBC">
        <w:rPr>
          <w:rFonts w:eastAsia="ArialMT"/>
          <w:lang w:eastAsia="ru-RU"/>
        </w:rPr>
        <w:t>ОД-3 Зона объектов здравоохранения;</w:t>
      </w:r>
    </w:p>
    <w:p w:rsidR="00CC2CDC" w:rsidRPr="005D4EBC" w:rsidRDefault="00CC2CDC" w:rsidP="0056497A">
      <w:pPr>
        <w:rPr>
          <w:rFonts w:eastAsia="ArialMT"/>
          <w:lang w:eastAsia="ru-RU"/>
        </w:rPr>
      </w:pPr>
      <w:r w:rsidRPr="005D4EBC">
        <w:rPr>
          <w:rFonts w:eastAsia="ArialMT"/>
          <w:lang w:eastAsia="ru-RU"/>
        </w:rPr>
        <w:t>ОД-4 Зона объектов физической культуры и массового спорта;</w:t>
      </w:r>
    </w:p>
    <w:p w:rsidR="00CC2CDC" w:rsidRPr="005D4EBC" w:rsidRDefault="00CC2CDC" w:rsidP="0056497A">
      <w:pPr>
        <w:rPr>
          <w:rFonts w:eastAsia="ArialMT"/>
          <w:lang w:eastAsia="ru-RU"/>
        </w:rPr>
      </w:pPr>
      <w:r w:rsidRPr="005D4EBC">
        <w:rPr>
          <w:rFonts w:eastAsia="ArialMT"/>
          <w:lang w:eastAsia="ru-RU"/>
        </w:rPr>
        <w:t>И Зона инженерной инфраструктуры;</w:t>
      </w:r>
    </w:p>
    <w:p w:rsidR="00923FB9" w:rsidRPr="00D7003C" w:rsidRDefault="00923FB9" w:rsidP="00923FB9">
      <w:pPr>
        <w:rPr>
          <w:rFonts w:eastAsia="ArialMT"/>
          <w:lang w:eastAsia="ru-RU"/>
        </w:rPr>
      </w:pPr>
      <w:r>
        <w:rPr>
          <w:rFonts w:eastAsia="ArialMT"/>
          <w:lang w:eastAsia="ru-RU"/>
        </w:rPr>
        <w:t>Т-1</w:t>
      </w:r>
      <w:r w:rsidRPr="00D7003C">
        <w:rPr>
          <w:rFonts w:eastAsia="ArialMT"/>
          <w:lang w:eastAsia="ru-RU"/>
        </w:rPr>
        <w:t xml:space="preserve"> Зона </w:t>
      </w:r>
      <w:r>
        <w:rPr>
          <w:rFonts w:eastAsia="ArialMT"/>
          <w:lang w:eastAsia="ru-RU"/>
        </w:rPr>
        <w:t>транспорт</w:t>
      </w:r>
      <w:r w:rsidRPr="00D7003C">
        <w:rPr>
          <w:rFonts w:eastAsia="ArialMT"/>
          <w:lang w:eastAsia="ru-RU"/>
        </w:rPr>
        <w:t>ной инфраструктуры;</w:t>
      </w:r>
    </w:p>
    <w:p w:rsidR="00CC2CDC" w:rsidRPr="005D4EBC" w:rsidRDefault="00CC2CDC" w:rsidP="0056497A">
      <w:pPr>
        <w:rPr>
          <w:rFonts w:eastAsia="ArialMT"/>
          <w:lang w:eastAsia="ru-RU"/>
        </w:rPr>
      </w:pPr>
      <w:r w:rsidRPr="005D4EBC">
        <w:rPr>
          <w:rFonts w:eastAsia="ArialMT"/>
          <w:lang w:eastAsia="ru-RU"/>
        </w:rPr>
        <w:t>Т-2 Зона улично-дорожной сети;</w:t>
      </w:r>
    </w:p>
    <w:p w:rsidR="00CC2CDC" w:rsidRPr="005D4EBC" w:rsidRDefault="00CC2CDC" w:rsidP="0056497A">
      <w:r w:rsidRPr="005D4EBC">
        <w:t>СХ-1 Зона сельскохозяйственных угодий;</w:t>
      </w:r>
    </w:p>
    <w:p w:rsidR="00CC2CDC" w:rsidRPr="005D4EBC" w:rsidRDefault="00CC2CDC" w:rsidP="0056497A">
      <w:pPr>
        <w:rPr>
          <w:lang w:eastAsia="ru-RU"/>
        </w:rPr>
      </w:pPr>
      <w:r w:rsidRPr="005D4EBC">
        <w:rPr>
          <w:lang w:eastAsia="ru-RU"/>
        </w:rPr>
        <w:t>СХ-2 Производственная зона сельскохозяйственных предприятий;</w:t>
      </w:r>
    </w:p>
    <w:p w:rsidR="00CC2CDC" w:rsidRPr="005D4EBC" w:rsidRDefault="00CC2CDC" w:rsidP="00CC2CDC">
      <w:r w:rsidRPr="005D4EBC">
        <w:t>Р-1 Рекреационная зона;</w:t>
      </w:r>
    </w:p>
    <w:p w:rsidR="00CC2CDC" w:rsidRPr="005D4EBC" w:rsidRDefault="00CC2CDC" w:rsidP="00CC2CDC">
      <w:r w:rsidRPr="005D4EBC">
        <w:t>Р-2 Зона озелененных территорий общего пользования;</w:t>
      </w:r>
    </w:p>
    <w:p w:rsidR="00CC2CDC" w:rsidRPr="005D4EBC" w:rsidRDefault="00CC2CDC" w:rsidP="00CC2CDC">
      <w:r w:rsidRPr="005D4EBC">
        <w:t>СН-1 Зона ритуального назначения;</w:t>
      </w:r>
    </w:p>
    <w:p w:rsidR="00CC2CDC" w:rsidRPr="005D4EBC" w:rsidRDefault="00CC2CDC" w:rsidP="00CC2CDC">
      <w:r w:rsidRPr="005D4EBC">
        <w:t>СН-3 Зона озелененных территорий специального назначения;</w:t>
      </w:r>
    </w:p>
    <w:p w:rsidR="00CC2CDC" w:rsidRPr="005D4EBC" w:rsidRDefault="00CC2CDC" w:rsidP="00CC2CDC">
      <w:r w:rsidRPr="005D4EBC">
        <w:t>РТ Зона режимных территорий;</w:t>
      </w:r>
    </w:p>
    <w:p w:rsidR="00CC2CDC" w:rsidRPr="005D4EBC" w:rsidRDefault="00CC2CDC" w:rsidP="00CC2CDC">
      <w:r w:rsidRPr="005D4EBC">
        <w:t>А Зона акваторий;</w:t>
      </w:r>
    </w:p>
    <w:p w:rsidR="00CC2CDC" w:rsidRPr="00B22F54" w:rsidRDefault="00CC2CDC" w:rsidP="00CC2CDC">
      <w:r w:rsidRPr="005D4EBC">
        <w:t>ПЛ Зона природного ландшафта.</w:t>
      </w:r>
    </w:p>
    <w:p w:rsidR="0056497A" w:rsidRPr="00B22F54" w:rsidRDefault="0056497A" w:rsidP="0056497A">
      <w:r w:rsidRPr="00B22F54">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6497A" w:rsidRPr="00B22F54" w:rsidRDefault="0056497A" w:rsidP="0056497A">
      <w:r w:rsidRPr="00B22F54">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6497A" w:rsidRPr="00B22F54" w:rsidRDefault="0056497A" w:rsidP="0056497A">
      <w:r w:rsidRPr="00B22F54">
        <w:t>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r w:rsidRPr="00B22F54">
        <w:t>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56497A" w:rsidRPr="00B22F54" w:rsidRDefault="0056497A" w:rsidP="0056497A">
      <w:r w:rsidRPr="00B22F54">
        <w:t>а) производятся с учетом установленных границ территориальных зон;</w:t>
      </w:r>
    </w:p>
    <w:p w:rsidR="0056497A" w:rsidRPr="00B22F54" w:rsidRDefault="0056497A" w:rsidP="0056497A">
      <w:r w:rsidRPr="00B22F54">
        <w:t>б) являются основанием для внесения изменений в настоящие Правила в части изменения ранее установленных границ территориальных зон.</w:t>
      </w:r>
    </w:p>
    <w:p w:rsidR="0056497A" w:rsidRPr="00B22F54" w:rsidRDefault="0056497A" w:rsidP="0056497A">
      <w:r w:rsidRPr="00B22F54">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6497A" w:rsidRPr="00B22F54" w:rsidRDefault="0056497A" w:rsidP="0056497A">
      <w:r w:rsidRPr="00B22F54">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t>7.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6497A" w:rsidRPr="00B22F54" w:rsidRDefault="0056497A" w:rsidP="0056497A">
      <w:r w:rsidRPr="00B22F54">
        <w:t>8.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6497A" w:rsidRPr="00B22F54" w:rsidRDefault="0056497A" w:rsidP="0056497A">
      <w:r w:rsidRPr="00B22F54">
        <w:t>1) размеры образуемых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соответствующей территориальной зоны;</w:t>
      </w:r>
    </w:p>
    <w:p w:rsidR="0056497A" w:rsidRPr="00B22F54" w:rsidRDefault="0056497A" w:rsidP="0056497A">
      <w:r w:rsidRPr="00B22F54">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6497A" w:rsidRPr="00B22F54" w:rsidRDefault="0056497A" w:rsidP="0056497A">
      <w:r w:rsidRPr="00B22F54">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25FAD" w:rsidRPr="00B22F54" w:rsidRDefault="00125FAD"/>
    <w:p w:rsidR="00B32730" w:rsidRPr="00B22F54" w:rsidRDefault="00B32730">
      <w:pPr>
        <w:spacing w:after="160" w:line="259" w:lineRule="auto"/>
        <w:ind w:firstLine="0"/>
        <w:jc w:val="left"/>
      </w:pPr>
      <w:r w:rsidRPr="00B22F54">
        <w:br w:type="page"/>
      </w:r>
    </w:p>
    <w:p w:rsidR="00657425" w:rsidRPr="00B22F54" w:rsidRDefault="00657425" w:rsidP="00657425">
      <w:pPr>
        <w:pStyle w:val="1"/>
      </w:pPr>
      <w:bookmarkStart w:id="57" w:name="_Toc51615884"/>
      <w:r w:rsidRPr="00B22F54">
        <w:t>Часть III. Градостроительные регламенты</w:t>
      </w:r>
      <w:bookmarkEnd w:id="57"/>
    </w:p>
    <w:p w:rsidR="00657425" w:rsidRPr="00B22F54" w:rsidRDefault="00657425"/>
    <w:p w:rsidR="00657425" w:rsidRPr="00B22F54" w:rsidRDefault="0087587C" w:rsidP="00657425">
      <w:pPr>
        <w:pStyle w:val="2"/>
      </w:pPr>
      <w:bookmarkStart w:id="58" w:name="_Toc51615885"/>
      <w:r w:rsidRPr="00B22F54">
        <w:t>Глава 8</w:t>
      </w:r>
      <w:r w:rsidR="00657425" w:rsidRPr="00B22F54">
        <w:t>. Градостроительные регламенты территориальных зон</w:t>
      </w:r>
      <w:bookmarkEnd w:id="58"/>
    </w:p>
    <w:p w:rsidR="00A02F1D" w:rsidRPr="00B22F54" w:rsidRDefault="00A02F1D" w:rsidP="00A02F1D"/>
    <w:p w:rsidR="00A02F1D" w:rsidRPr="00B22F54" w:rsidRDefault="00CC2CDC" w:rsidP="003414EF">
      <w:pPr>
        <w:pStyle w:val="a3"/>
      </w:pPr>
      <w:bookmarkStart w:id="59" w:name="_Toc51615886"/>
      <w:r w:rsidRPr="00B22F54">
        <w:t>Статья 41</w:t>
      </w:r>
      <w:r w:rsidR="00A02F1D" w:rsidRPr="00B22F54">
        <w:t>. Градостроительные регламенты и их применение</w:t>
      </w:r>
      <w:bookmarkEnd w:id="59"/>
    </w:p>
    <w:p w:rsidR="00A02F1D" w:rsidRPr="00B22F54" w:rsidRDefault="003414EF" w:rsidP="00A02F1D">
      <w:r w:rsidRPr="00B22F54">
        <w:t xml:space="preserve">1. </w:t>
      </w:r>
      <w:r w:rsidR="00A02F1D" w:rsidRPr="00B22F54">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A02F1D" w:rsidRPr="00B22F54" w:rsidRDefault="00A02F1D" w:rsidP="00A02F1D">
      <w:r w:rsidRPr="00B22F54">
        <w:t>Градостроительный регламент определяет основу правово</w:t>
      </w:r>
      <w:r w:rsidR="003414EF" w:rsidRPr="00B22F54">
        <w:t xml:space="preserve">го режима земельных участков и </w:t>
      </w:r>
      <w:r w:rsidRPr="00B22F54">
        <w:t>объектов капитального строительства.</w:t>
      </w:r>
    </w:p>
    <w:p w:rsidR="00A02F1D" w:rsidRPr="00B22F54" w:rsidRDefault="00A02F1D" w:rsidP="00A02F1D">
      <w:r w:rsidRPr="00B22F54">
        <w:t>Градостроительный регламент распространяется в равной м</w:t>
      </w:r>
      <w:r w:rsidR="003414EF" w:rsidRPr="00B22F54">
        <w:t xml:space="preserve">ере на все земельные участки и </w:t>
      </w:r>
      <w:r w:rsidRPr="00B22F54">
        <w:t>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02F1D" w:rsidRPr="00B22F54" w:rsidRDefault="00A02F1D" w:rsidP="00A02F1D">
      <w:r w:rsidRPr="00B22F54">
        <w:t>Градостроительные регламенты описаны в составе карты градостроительного зонирования и являются её неотъемлемой частью.</w:t>
      </w:r>
    </w:p>
    <w:p w:rsidR="00A02F1D" w:rsidRPr="00B22F54" w:rsidRDefault="003414EF" w:rsidP="00A02F1D">
      <w:r w:rsidRPr="00B22F54">
        <w:t xml:space="preserve">2. </w:t>
      </w:r>
      <w:r w:rsidR="00A02F1D" w:rsidRPr="00B22F54">
        <w:t>В описание градостроительного регламента соответствующей территориальной зоны включаются:</w:t>
      </w:r>
    </w:p>
    <w:p w:rsidR="00A02F1D" w:rsidRPr="00B22F54" w:rsidRDefault="00CC2CDC" w:rsidP="00A02F1D">
      <w:r w:rsidRPr="00B22F54">
        <w:t>1</w:t>
      </w:r>
      <w:r w:rsidR="003414EF" w:rsidRPr="00B22F54">
        <w:t xml:space="preserve">) </w:t>
      </w:r>
      <w:r w:rsidR="00A02F1D" w:rsidRPr="00B22F54">
        <w:t>основные, условно разрешенные и вспомогательные виды разрешенного использования земельных участков и объек</w:t>
      </w:r>
      <w:r w:rsidR="00BA60D4" w:rsidRPr="00B22F54">
        <w:t>тов капитального строительства;</w:t>
      </w:r>
    </w:p>
    <w:p w:rsidR="00A02F1D" w:rsidRPr="00B22F54" w:rsidRDefault="00CC2CDC" w:rsidP="00A02F1D">
      <w:r w:rsidRPr="00B22F54">
        <w:t>2</w:t>
      </w:r>
      <w:r w:rsidR="003414EF" w:rsidRPr="00B22F54">
        <w:t>)</w:t>
      </w:r>
      <w:r w:rsidR="00A02F1D" w:rsidRPr="00B22F54">
        <w:t xml:space="preserve"> параметры (минимальные и/или максимальные) разрешенного использования;</w:t>
      </w:r>
    </w:p>
    <w:p w:rsidR="00A02F1D" w:rsidRPr="00B22F54" w:rsidRDefault="00CC2CDC" w:rsidP="00A02F1D">
      <w:r w:rsidRPr="00B22F54">
        <w:t>3</w:t>
      </w:r>
      <w:r w:rsidR="003414EF" w:rsidRPr="00B22F54">
        <w:t xml:space="preserve">) </w:t>
      </w:r>
      <w:r w:rsidR="00A02F1D" w:rsidRPr="00B22F54">
        <w:t>особые усл</w:t>
      </w:r>
      <w:r w:rsidR="00BA60D4" w:rsidRPr="00B22F54">
        <w:t>овия реализации регламента.</w:t>
      </w:r>
    </w:p>
    <w:p w:rsidR="00A02F1D" w:rsidRPr="00B22F54" w:rsidRDefault="003414EF" w:rsidP="00A02F1D">
      <w:r w:rsidRPr="00B22F54">
        <w:t xml:space="preserve">3. </w:t>
      </w:r>
      <w:r w:rsidR="00A02F1D" w:rsidRPr="00B22F54">
        <w:t>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w:t>
      </w:r>
      <w:r w:rsidR="00BA60D4" w:rsidRPr="00B22F54">
        <w:t xml:space="preserve"> и той же территориальной зоне.</w:t>
      </w:r>
    </w:p>
    <w:p w:rsidR="00A02F1D" w:rsidRPr="00B22F54" w:rsidRDefault="003414EF" w:rsidP="00A02F1D">
      <w:r w:rsidRPr="00B22F54">
        <w:t>4.</w:t>
      </w:r>
      <w:r w:rsidR="00A02F1D" w:rsidRPr="00B22F54">
        <w:t xml:space="preserve"> Действие градостроительных регламентов не распространяется на земельные участки:</w:t>
      </w:r>
    </w:p>
    <w:p w:rsidR="00A02F1D" w:rsidRPr="00B22F54" w:rsidRDefault="003414EF" w:rsidP="00A02F1D">
      <w:r w:rsidRPr="00B22F54">
        <w:t>1)</w:t>
      </w:r>
      <w:r w:rsidR="00A02F1D" w:rsidRPr="00B22F54">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02F1D" w:rsidRPr="00B22F54" w:rsidRDefault="003414EF" w:rsidP="00A02F1D">
      <w:r w:rsidRPr="00B22F54">
        <w:t xml:space="preserve">2) </w:t>
      </w:r>
      <w:r w:rsidR="00A02F1D" w:rsidRPr="00B22F54">
        <w:t>в границах территорий общего пользования;</w:t>
      </w:r>
    </w:p>
    <w:p w:rsidR="00A02F1D" w:rsidRPr="00B22F54" w:rsidRDefault="003414EF" w:rsidP="00A02F1D">
      <w:r w:rsidRPr="00B22F54">
        <w:t xml:space="preserve">3) </w:t>
      </w:r>
      <w:r w:rsidR="00A02F1D" w:rsidRPr="00B22F54">
        <w:t>предназначенные для размещения линейных объектов и (или) занятые линейными объектами;</w:t>
      </w:r>
    </w:p>
    <w:p w:rsidR="00A02F1D" w:rsidRPr="00B22F54" w:rsidRDefault="003414EF" w:rsidP="00A02F1D">
      <w:r w:rsidRPr="00B22F54">
        <w:t xml:space="preserve">4) </w:t>
      </w:r>
      <w:r w:rsidR="00A02F1D" w:rsidRPr="00B22F54">
        <w:t>предоставленные для добычи полезных ископаемых.</w:t>
      </w:r>
    </w:p>
    <w:p w:rsidR="00A02F1D" w:rsidRPr="00B22F54" w:rsidRDefault="00BA60D4" w:rsidP="00A02F1D">
      <w:r w:rsidRPr="00B22F54">
        <w:t>5.</w:t>
      </w:r>
      <w:r w:rsidR="00A02F1D" w:rsidRPr="00B22F54">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02F1D" w:rsidRPr="00B22F54" w:rsidRDefault="00BA60D4" w:rsidP="00A02F1D">
      <w:r w:rsidRPr="00B22F54">
        <w:t>6.</w:t>
      </w:r>
      <w:r w:rsidR="00A02F1D" w:rsidRPr="00B22F54">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B22F54">
        <w:t xml:space="preserve"> и территорий опережающего социально-экономического развития</w:t>
      </w:r>
      <w:r w:rsidR="00A02F1D" w:rsidRPr="00B22F54">
        <w:t>.</w:t>
      </w:r>
    </w:p>
    <w:p w:rsidR="00A02F1D" w:rsidRPr="00B22F54" w:rsidRDefault="00C8284C" w:rsidP="00A02F1D">
      <w:r w:rsidRPr="00B22F54">
        <w:t>7</w:t>
      </w:r>
      <w:r w:rsidR="003414EF" w:rsidRPr="00B22F54">
        <w:t>.</w:t>
      </w:r>
      <w:r w:rsidR="00A02F1D" w:rsidRPr="00B22F54">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8108F6" w:rsidRPr="00B22F54">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02F1D" w:rsidRPr="00B22F54" w:rsidRDefault="00CC2CDC" w:rsidP="00A02F1D">
      <w:r w:rsidRPr="00B22F54">
        <w:t>8</w:t>
      </w:r>
      <w:r w:rsidR="003414EF" w:rsidRPr="00B22F54">
        <w:t>.</w:t>
      </w:r>
      <w:r w:rsidR="00A02F1D" w:rsidRPr="00B22F54">
        <w:t xml:space="preserve">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w:t>
      </w:r>
      <w:r w:rsidR="00530081" w:rsidRPr="00B22F54">
        <w:t>.</w:t>
      </w:r>
    </w:p>
    <w:p w:rsidR="00A02F1D" w:rsidRPr="00B22F54" w:rsidRDefault="00CC2CDC" w:rsidP="00A02F1D">
      <w:r w:rsidRPr="00B22F54">
        <w:t>9</w:t>
      </w:r>
      <w:r w:rsidR="003414EF" w:rsidRPr="00B22F54">
        <w:t xml:space="preserve">. </w:t>
      </w:r>
      <w:r w:rsidR="00A02F1D" w:rsidRPr="00B22F54">
        <w:t>Для каждого земельного участка и объекта капитального строительства разрешенным считается такое использование, которое соответствует:</w:t>
      </w:r>
    </w:p>
    <w:p w:rsidR="00A02F1D" w:rsidRPr="00B22F54" w:rsidRDefault="003414EF" w:rsidP="00A02F1D">
      <w:r w:rsidRPr="00B22F54">
        <w:t xml:space="preserve">1) </w:t>
      </w:r>
      <w:r w:rsidR="00A02F1D" w:rsidRPr="00B22F54">
        <w:t>градостроительным регламентам;</w:t>
      </w:r>
    </w:p>
    <w:p w:rsidR="00A02F1D" w:rsidRPr="00B22F54" w:rsidRDefault="003414EF" w:rsidP="00A02F1D">
      <w:r w:rsidRPr="00B22F54">
        <w:t xml:space="preserve">2) </w:t>
      </w:r>
      <w:r w:rsidR="00A02F1D" w:rsidRPr="00B22F54">
        <w:t>ограничениям по условиям охраны</w:t>
      </w:r>
      <w:r w:rsidR="00530081" w:rsidRPr="00B22F54">
        <w:t xml:space="preserve"> объектов культурного наследия – в </w:t>
      </w:r>
      <w:r w:rsidR="00A02F1D" w:rsidRPr="00B22F54">
        <w:t>случаях, когда земельный участок, объект капитального строительства расположен в зоне охраны объектов культурного наследия;</w:t>
      </w:r>
    </w:p>
    <w:p w:rsidR="00A02F1D" w:rsidRPr="00B22F54" w:rsidRDefault="003414EF" w:rsidP="00A02F1D">
      <w:r w:rsidRPr="00B22F54">
        <w:t xml:space="preserve">3) </w:t>
      </w:r>
      <w:r w:rsidR="00A02F1D" w:rsidRPr="00B22F54">
        <w:t xml:space="preserve">ограничениям по экологическим и санитарно-эпидемиологическим условиям </w:t>
      </w:r>
      <w:r w:rsidR="00530081" w:rsidRPr="00B22F54">
        <w:t xml:space="preserve">– </w:t>
      </w:r>
      <w:r w:rsidR="00A02F1D" w:rsidRPr="00B22F54">
        <w:t>в случаях, когда земельный участок, объект капитального строительства расположен в зонах действ</w:t>
      </w:r>
      <w:r w:rsidR="00530081" w:rsidRPr="00B22F54">
        <w:t>ия соответствующих ограничений;</w:t>
      </w:r>
    </w:p>
    <w:p w:rsidR="00A02F1D" w:rsidRPr="00B22F54" w:rsidRDefault="003414EF" w:rsidP="00A02F1D">
      <w:r w:rsidRPr="00B22F54">
        <w:t xml:space="preserve">4) </w:t>
      </w:r>
      <w:r w:rsidR="00A02F1D" w:rsidRPr="00B22F54">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02F1D" w:rsidRPr="00B22F54" w:rsidRDefault="00CC2CDC" w:rsidP="00A02F1D">
      <w:r w:rsidRPr="00B22F54">
        <w:t>10</w:t>
      </w:r>
      <w:r w:rsidR="003414EF" w:rsidRPr="00B22F54">
        <w:t xml:space="preserve">. </w:t>
      </w:r>
      <w:r w:rsidR="00A02F1D" w:rsidRPr="00B22F54">
        <w:t xml:space="preserve">Градостроительный регламент в части видов разрешенного использования земельного участка и объекта капитального строительства </w:t>
      </w:r>
      <w:r w:rsidRPr="00B22F54">
        <w:t xml:space="preserve">(далее – ВРИ) </w:t>
      </w:r>
      <w:r w:rsidR="00A02F1D" w:rsidRPr="00B22F54">
        <w:t>включает:</w:t>
      </w:r>
    </w:p>
    <w:p w:rsidR="00A02F1D" w:rsidRPr="00B22F54" w:rsidRDefault="003414EF" w:rsidP="00A02F1D">
      <w:r w:rsidRPr="00B22F54">
        <w:t>1)</w:t>
      </w:r>
      <w:r w:rsidR="00A02F1D" w:rsidRPr="00B22F54">
        <w:t xml:space="preserve"> 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02F1D" w:rsidRPr="00B22F54" w:rsidRDefault="003414EF" w:rsidP="00A02F1D">
      <w:r w:rsidRPr="00B22F54">
        <w:t xml:space="preserve">2) </w:t>
      </w:r>
      <w:r w:rsidR="00A02F1D" w:rsidRPr="00B22F54">
        <w:t>условно разрешенные виды использования земельных участков и объектов капитального строительства, требующие получения разрешени</w:t>
      </w:r>
      <w:r w:rsidR="00BE2A56" w:rsidRPr="00B22F54">
        <w:t>я</w:t>
      </w:r>
      <w:r w:rsidR="00A02F1D" w:rsidRPr="00B22F54">
        <w:t xml:space="preserve"> в порядке</w:t>
      </w:r>
      <w:r w:rsidR="00BE2A56" w:rsidRPr="00B22F54">
        <w:t>,</w:t>
      </w:r>
      <w:r w:rsidR="00A02F1D" w:rsidRPr="00B22F54">
        <w:t xml:space="preserve"> предусмотренном статьей 39 Градостроительного кодекса Российской Федерации;</w:t>
      </w:r>
    </w:p>
    <w:p w:rsidR="00A02F1D" w:rsidRPr="00B22F54" w:rsidRDefault="003414EF" w:rsidP="00A02F1D">
      <w:r w:rsidRPr="00B22F54">
        <w:t xml:space="preserve">3) </w:t>
      </w:r>
      <w:r w:rsidR="00A02F1D" w:rsidRPr="00B22F54">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A02F1D" w:rsidRPr="00B22F54" w:rsidRDefault="00CC2CDC" w:rsidP="00A02F1D">
      <w:r w:rsidRPr="00B22F54">
        <w:t>11</w:t>
      </w:r>
      <w:r w:rsidR="00BE2A56" w:rsidRPr="00B22F54">
        <w:t>.</w:t>
      </w:r>
      <w:r w:rsidR="003414EF" w:rsidRPr="00B22F54">
        <w:t xml:space="preserve"> </w:t>
      </w:r>
      <w:r w:rsidR="00A02F1D" w:rsidRPr="00B22F54">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A02F1D" w:rsidRPr="00B22F54" w:rsidRDefault="00CC2CDC" w:rsidP="00A02F1D">
      <w:r w:rsidRPr="00B22F54">
        <w:t>12</w:t>
      </w:r>
      <w:r w:rsidR="003414EF" w:rsidRPr="00B22F54">
        <w:t>.</w:t>
      </w:r>
      <w:r w:rsidR="00A02F1D" w:rsidRPr="00B22F54">
        <w:t xml:space="preserve">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A02F1D" w:rsidRPr="00B22F54" w:rsidRDefault="00CC2CDC" w:rsidP="00A02F1D">
      <w:r w:rsidRPr="00B22F54">
        <w:t>13</w:t>
      </w:r>
      <w:r w:rsidR="003414EF" w:rsidRPr="00B22F54">
        <w:t>.</w:t>
      </w:r>
      <w:r w:rsidR="00A02F1D" w:rsidRPr="00B22F54">
        <w:t xml:space="preserve">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A02F1D" w:rsidRPr="00B22F54" w:rsidRDefault="00A02F1D" w:rsidP="00A02F1D">
      <w:r w:rsidRPr="00B22F54">
        <w:t>Указанный порядок устанавливается применительно к случаям, когда:</w:t>
      </w:r>
    </w:p>
    <w:p w:rsidR="00A02F1D" w:rsidRPr="00B22F54" w:rsidRDefault="003414EF" w:rsidP="00A02F1D">
      <w:r w:rsidRPr="00B22F54">
        <w:t>1)</w:t>
      </w:r>
      <w:r w:rsidR="00A02F1D" w:rsidRPr="00B22F54">
        <w:t xml:space="preserve"> при изменении одного вида разрешенного использования на другой разрешенный </w:t>
      </w:r>
      <w:r w:rsidR="00BE2A56" w:rsidRPr="00B22F54">
        <w:t>вид использования затрагиваются</w:t>
      </w:r>
      <w:r w:rsidR="00A02F1D" w:rsidRPr="00B22F54">
        <w:t xml:space="preserve"> конструктивные и иные характеристики надежности и безопасности земельных участков и объектов капитального строительства. В этих случаях необходи</w:t>
      </w:r>
      <w:r w:rsidR="00BE2A56" w:rsidRPr="00B22F54">
        <w:t>мо разрешение на строительство;</w:t>
      </w:r>
    </w:p>
    <w:p w:rsidR="00A02F1D" w:rsidRPr="00B22F54" w:rsidRDefault="003414EF" w:rsidP="00A02F1D">
      <w:r w:rsidRPr="00B22F54">
        <w:t xml:space="preserve">2) </w:t>
      </w:r>
      <w:r w:rsidR="00A02F1D" w:rsidRPr="00B22F54">
        <w:t>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A02F1D" w:rsidRPr="00B22F54" w:rsidRDefault="003414EF" w:rsidP="00A02F1D">
      <w:r w:rsidRPr="00B22F54">
        <w:t>3)</w:t>
      </w:r>
      <w:r w:rsidR="00A02F1D" w:rsidRPr="00B22F54">
        <w:t xml:space="preserve">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A02F1D" w:rsidRPr="00B22F54" w:rsidRDefault="00CC2CDC" w:rsidP="00A02F1D">
      <w:r w:rsidRPr="00B22F54">
        <w:t>14</w:t>
      </w:r>
      <w:r w:rsidR="003414EF" w:rsidRPr="00B22F54">
        <w:t xml:space="preserve">. </w:t>
      </w:r>
      <w:r w:rsidR="00A02F1D" w:rsidRPr="00B22F54">
        <w:t>Виды использования земельных участков и объектов капитального строительства, не предусмотренные частью II</w:t>
      </w:r>
      <w:r w:rsidR="00BE2A56" w:rsidRPr="00B22F54">
        <w:rPr>
          <w:lang w:val="en-US"/>
        </w:rPr>
        <w:t>I</w:t>
      </w:r>
      <w:r w:rsidR="00A02F1D" w:rsidRPr="00B22F54">
        <w:t xml:space="preserve">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w:t>
      </w:r>
      <w:r w:rsidR="00BE2A56" w:rsidRPr="00B22F54">
        <w:t>тствующей территориальной зоны.</w:t>
      </w:r>
    </w:p>
    <w:p w:rsidR="00A02F1D" w:rsidRPr="00B22F54" w:rsidRDefault="00CC2CDC" w:rsidP="00A02F1D">
      <w:r w:rsidRPr="00B22F54">
        <w:t>15</w:t>
      </w:r>
      <w:r w:rsidR="003414EF" w:rsidRPr="00B22F54">
        <w:t xml:space="preserve">. </w:t>
      </w:r>
      <w:r w:rsidR="00A02F1D" w:rsidRPr="00B22F54">
        <w:t>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BD3C05" w:rsidRPr="00B22F54" w:rsidRDefault="00BD3C05" w:rsidP="00BD3C05">
      <w:r w:rsidRPr="00B22F54">
        <w:t>–</w:t>
      </w:r>
      <w:r w:rsidRPr="00B22F54">
        <w:tab/>
        <w:t>минимальная площадь земельного участка;</w:t>
      </w:r>
    </w:p>
    <w:p w:rsidR="00BD3C05" w:rsidRPr="00B22F54" w:rsidRDefault="00BD3C05" w:rsidP="00BD3C05">
      <w:r w:rsidRPr="00B22F54">
        <w:t>–</w:t>
      </w:r>
      <w:r w:rsidRPr="00B22F54">
        <w:tab/>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BD3C05" w:rsidRPr="00B22F54" w:rsidRDefault="00BD3C05" w:rsidP="00BD3C05">
      <w:r w:rsidRPr="00B22F54">
        <w:t>–</w:t>
      </w:r>
      <w:r w:rsidRPr="00B22F54">
        <w:tab/>
        <w:t>минимальные отступы от границ земельных участков зданий, строений, сооружений;</w:t>
      </w:r>
    </w:p>
    <w:p w:rsidR="00E916A5" w:rsidRPr="00B22F54" w:rsidRDefault="00E916A5" w:rsidP="00BD3C05">
      <w:r w:rsidRPr="00B22F54">
        <w:t>–</w:t>
      </w:r>
      <w:r w:rsidRPr="00B22F54">
        <w:tab/>
        <w:t>максимальные выступы за красную линию балконов, эркеров, козырьков;</w:t>
      </w:r>
    </w:p>
    <w:p w:rsidR="00BD3C05" w:rsidRPr="00B22F54" w:rsidRDefault="00BD3C05" w:rsidP="00BD3C05">
      <w:r w:rsidRPr="00B22F54">
        <w:t>–</w:t>
      </w:r>
      <w:r w:rsidRPr="00B22F54">
        <w:tab/>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BD3C05" w:rsidRPr="00B22F54" w:rsidRDefault="00BD3C05" w:rsidP="00BD3C05">
      <w:r w:rsidRPr="00B22F54">
        <w:t>–</w:t>
      </w:r>
      <w:r w:rsidRPr="00B22F54">
        <w:tab/>
        <w:t>минимальное количество машино-мест для хранения индивидуального автотранспорта на территории земельного участка;</w:t>
      </w:r>
    </w:p>
    <w:p w:rsidR="00BD3C05" w:rsidRPr="00B22F54" w:rsidRDefault="00BD3C05" w:rsidP="00BD3C05">
      <w:r w:rsidRPr="00B22F54">
        <w:t>–</w:t>
      </w:r>
      <w:r w:rsidRPr="00B22F54">
        <w:tab/>
        <w:t>минимальное количество мест на погрузочно-разгрузочных площадках на территории земельного участка;</w:t>
      </w:r>
    </w:p>
    <w:p w:rsidR="00BD3C05" w:rsidRPr="00B22F54" w:rsidRDefault="00BD3C05" w:rsidP="00BD3C05">
      <w:r w:rsidRPr="00B22F54">
        <w:t>–</w:t>
      </w:r>
      <w:r w:rsidRPr="00B22F54">
        <w:tab/>
        <w:t>минимальная доля озеленения земельного участка.</w:t>
      </w:r>
    </w:p>
    <w:p w:rsidR="00A02F1D" w:rsidRPr="00B22F54" w:rsidRDefault="00A02F1D" w:rsidP="00BD3C05">
      <w:r w:rsidRPr="00B22F54">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02F1D" w:rsidRPr="00B22F54" w:rsidRDefault="00CC2CDC" w:rsidP="00A02F1D">
      <w:r w:rsidRPr="00B22F54">
        <w:t>16</w:t>
      </w:r>
      <w:r w:rsidR="003414EF" w:rsidRPr="00B22F54">
        <w:t>.</w:t>
      </w:r>
      <w:r w:rsidR="00A02F1D" w:rsidRPr="00B22F54">
        <w:t xml:space="preserve"> В пределах территориальных зон, выделенных по ви</w:t>
      </w:r>
      <w:r w:rsidR="00BE2A56" w:rsidRPr="00B22F54">
        <w:t xml:space="preserve">дам разрешенного использования </w:t>
      </w:r>
      <w:r w:rsidR="00A02F1D" w:rsidRPr="00B22F54">
        <w:t>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w:t>
      </w:r>
      <w:r w:rsidR="003414EF" w:rsidRPr="00B22F54">
        <w:t>дов разрешенного использования.</w:t>
      </w:r>
    </w:p>
    <w:p w:rsidR="00A02F1D" w:rsidRPr="00B22F54" w:rsidRDefault="00CC2CDC" w:rsidP="00A02F1D">
      <w:r w:rsidRPr="00B22F54">
        <w:t>17</w:t>
      </w:r>
      <w:r w:rsidR="003414EF" w:rsidRPr="00B22F54">
        <w:t xml:space="preserve">. </w:t>
      </w:r>
      <w:r w:rsidR="00A02F1D" w:rsidRPr="00B22F54">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A44CD" w:rsidRPr="00B22F54" w:rsidRDefault="00CC2CDC" w:rsidP="002A44CD">
      <w:r w:rsidRPr="00B22F54">
        <w:t>18</w:t>
      </w:r>
      <w:r w:rsidR="003414EF" w:rsidRPr="00B22F54">
        <w:t>.</w:t>
      </w:r>
      <w:r w:rsidR="002A44CD" w:rsidRPr="00B22F54">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A44CD" w:rsidRPr="00B22F54" w:rsidRDefault="00CC2CDC" w:rsidP="002A44CD">
      <w:r w:rsidRPr="00B22F54">
        <w:t>19</w:t>
      </w:r>
      <w:r w:rsidR="002A44CD" w:rsidRPr="00B22F54">
        <w:t>. Суммарная общая площадь объектов капитального строительства (помещений) вспомогательных видов разрешенного использования, расположенных на территории одного земельного участка, не должна превышать 50 % общей площади всех объектов капитального строительства, расположенных на территории соответствующего земельного участка, включая подземную часть.</w:t>
      </w:r>
    </w:p>
    <w:p w:rsidR="002A44CD" w:rsidRPr="00B22F54" w:rsidRDefault="002A44CD" w:rsidP="002A44CD">
      <w:r w:rsidRPr="00B22F54">
        <w:t>Суммарная доля площади земельного участка, занимаемая объектами капитального строительства вспомогательных видов разрешенного использования, а также относящееся к ним озеленение, машино-места и иные необходимые в соответствии с действующим законодательством Российской Федерации элементы инженерно-технического обеспечения и благоустройства, не должна превышать 25 %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A02F1D" w:rsidRPr="00B22F54" w:rsidRDefault="00CC2CDC" w:rsidP="002A44CD">
      <w:r w:rsidRPr="00B22F54">
        <w:t>20</w:t>
      </w:r>
      <w:r w:rsidR="003414EF" w:rsidRPr="00B22F54">
        <w:t>.</w:t>
      </w:r>
      <w:r w:rsidR="00A02F1D" w:rsidRPr="00B22F54">
        <w:t xml:space="preserve"> Границы зон распространения градостроительных ограничений могут не совпадать с границами территориальных зон, обозначенных на карте </w:t>
      </w:r>
      <w:r w:rsidR="00694475" w:rsidRPr="00B22F54">
        <w:t>градостроительного зонирования.</w:t>
      </w:r>
    </w:p>
    <w:p w:rsidR="00A02F1D" w:rsidRPr="00B22F54" w:rsidRDefault="00A02F1D" w:rsidP="00A02F1D">
      <w:r w:rsidRPr="00B22F54">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w:t>
      </w:r>
      <w:r w:rsidR="00694475" w:rsidRPr="00B22F54">
        <w:t xml:space="preserve"> градостроительных ограничений.</w:t>
      </w:r>
    </w:p>
    <w:p w:rsidR="00A02F1D" w:rsidRPr="00B22F54" w:rsidRDefault="00CC2CDC" w:rsidP="00A02F1D">
      <w:r w:rsidRPr="00B22F54">
        <w:t>21</w:t>
      </w:r>
      <w:r w:rsidR="003414EF" w:rsidRPr="00B22F54">
        <w:t xml:space="preserve">. </w:t>
      </w:r>
      <w:r w:rsidR="00A02F1D" w:rsidRPr="00B22F54">
        <w:t>Соблюдение градостроительных регламентов является обязательным для всех субъектов градостроительных отношений.</w:t>
      </w:r>
    </w:p>
    <w:p w:rsidR="00A02F1D" w:rsidRPr="00B22F54" w:rsidRDefault="00A02F1D"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A02F1D" w:rsidRPr="00B22F54" w:rsidRDefault="00CC2CDC" w:rsidP="00BE2A56">
      <w:pPr>
        <w:pStyle w:val="a3"/>
      </w:pPr>
      <w:bookmarkStart w:id="60" w:name="_Toc51615887"/>
      <w:r w:rsidRPr="00B22F54">
        <w:t>Статья 42</w:t>
      </w:r>
      <w:r w:rsidR="00A02F1D" w:rsidRPr="00B22F54">
        <w:t>. Права использования земельных участков и объектов капитального строительства, не соответствующих установленному градостроительному</w:t>
      </w:r>
      <w:r w:rsidR="00BE2A56" w:rsidRPr="00B22F54">
        <w:t xml:space="preserve"> регламенту территориальных зон</w:t>
      </w:r>
      <w:bookmarkEnd w:id="60"/>
    </w:p>
    <w:p w:rsidR="00A02F1D" w:rsidRPr="00B22F54" w:rsidRDefault="00A02F1D" w:rsidP="00A02F1D">
      <w:r w:rsidRPr="00B22F54">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2F1D" w:rsidRPr="00B22F54" w:rsidRDefault="00A02F1D" w:rsidP="00A02F1D">
      <w:r w:rsidRPr="00B22F54">
        <w:t>1) виды их использования не входят в перечень видов разрешенного использования;</w:t>
      </w:r>
    </w:p>
    <w:p w:rsidR="00A02F1D" w:rsidRPr="00B22F54" w:rsidRDefault="00A02F1D" w:rsidP="00A02F1D">
      <w:r w:rsidRPr="00B22F54">
        <w:t>2) их размеры не соответствуют предельным значениям, установленным</w:t>
      </w:r>
      <w:r w:rsidR="00BE2A56" w:rsidRPr="00B22F54">
        <w:t xml:space="preserve"> градостроительным регламентом.</w:t>
      </w:r>
    </w:p>
    <w:p w:rsidR="00A02F1D" w:rsidRPr="00B22F54" w:rsidRDefault="00A02F1D" w:rsidP="00A02F1D">
      <w:r w:rsidRPr="00B22F54">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A02F1D" w:rsidRPr="00B22F54" w:rsidRDefault="00A02F1D" w:rsidP="00A02F1D">
      <w:r w:rsidRPr="00B22F54">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02F1D" w:rsidRPr="00B22F54" w:rsidRDefault="00A02F1D" w:rsidP="00A02F1D">
      <w:r w:rsidRPr="00B22F54">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A02F1D" w:rsidRPr="00B22F54" w:rsidRDefault="00A02F1D" w:rsidP="00A02F1D">
      <w:r w:rsidRPr="00B22F54">
        <w:t>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w:t>
      </w:r>
    </w:p>
    <w:p w:rsidR="00A02F1D" w:rsidRPr="00B22F54" w:rsidRDefault="005168D1">
      <w:r w:rsidRPr="00B22F54">
        <w:t>6.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02F1D" w:rsidRPr="00B22F54" w:rsidRDefault="00A02F1D"/>
    <w:p w:rsidR="00540D7F" w:rsidRPr="00B22F54" w:rsidRDefault="00CC2CDC" w:rsidP="0056330E">
      <w:pPr>
        <w:pStyle w:val="a3"/>
      </w:pPr>
      <w:bookmarkStart w:id="61" w:name="_Toc51615888"/>
      <w:r w:rsidRPr="00B22F54">
        <w:t>Статья 43</w:t>
      </w:r>
      <w:r w:rsidR="00540D7F" w:rsidRPr="00B22F54">
        <w:t>. Минимальная площадь земельного участка</w:t>
      </w:r>
      <w:bookmarkEnd w:id="61"/>
    </w:p>
    <w:p w:rsidR="00540D7F" w:rsidRPr="00B22F54" w:rsidRDefault="00540D7F" w:rsidP="00540D7F">
      <w:r w:rsidRPr="00B22F54">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капитального строительства, предназначенных для его обслуживания и эксплуатации.</w:t>
      </w:r>
    </w:p>
    <w:p w:rsidR="00540D7F" w:rsidRPr="00B22F54" w:rsidRDefault="00540D7F" w:rsidP="00540D7F"/>
    <w:p w:rsidR="00540D7F" w:rsidRPr="00B22F54" w:rsidRDefault="00CC2CDC" w:rsidP="0056330E">
      <w:pPr>
        <w:pStyle w:val="a3"/>
      </w:pPr>
      <w:bookmarkStart w:id="62" w:name="_Toc51615889"/>
      <w:r w:rsidRPr="00B22F54">
        <w:t>Статья 44</w:t>
      </w:r>
      <w:r w:rsidR="00540D7F" w:rsidRPr="00B22F54">
        <w:t>. Минимальные отступы объектов капитального строительства от границ земельных участков</w:t>
      </w:r>
      <w:bookmarkEnd w:id="62"/>
    </w:p>
    <w:p w:rsidR="00540D7F" w:rsidRPr="00B22F54" w:rsidRDefault="00540D7F" w:rsidP="00540D7F">
      <w:r w:rsidRPr="00B22F54">
        <w:t>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w:t>
      </w:r>
      <w:r w:rsidR="0056330E" w:rsidRPr="00B22F54">
        <w:t>иальных зонах, кроме жилых зон.</w:t>
      </w:r>
    </w:p>
    <w:p w:rsidR="00540D7F" w:rsidRPr="00B22F54" w:rsidRDefault="00540D7F" w:rsidP="00540D7F">
      <w:r w:rsidRPr="00B22F54">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540D7F" w:rsidRPr="00B22F54" w:rsidRDefault="00540D7F" w:rsidP="00540D7F">
      <w:r w:rsidRPr="00B22F54">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540D7F" w:rsidRPr="00B22F54" w:rsidRDefault="00540D7F" w:rsidP="00540D7F">
      <w:r w:rsidRPr="00B22F54">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540D7F" w:rsidRPr="00B22F54" w:rsidRDefault="00540D7F" w:rsidP="00540D7F">
      <w:r w:rsidRPr="00B22F54">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w:t>
      </w:r>
      <w:r w:rsidR="0056330E" w:rsidRPr="00B22F54">
        <w:t>нические средства солнцезащиты.</w:t>
      </w:r>
    </w:p>
    <w:p w:rsidR="00540D7F" w:rsidRPr="00B22F54" w:rsidRDefault="00540D7F" w:rsidP="00540D7F">
      <w:r w:rsidRPr="00B22F54">
        <w:t>Меры по ограничению избыточного теплового воздействия инсоляции не должны приводить к нарушению норм естественного освещения помещений.</w:t>
      </w:r>
    </w:p>
    <w:p w:rsidR="00540D7F" w:rsidRPr="00B22F54" w:rsidRDefault="00540D7F" w:rsidP="00540D7F">
      <w:r w:rsidRPr="00B22F54">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органом местного самоуправления уполномоченным в области градостроительной деятельности.</w:t>
      </w:r>
    </w:p>
    <w:p w:rsidR="00540D7F" w:rsidRPr="00B22F54" w:rsidRDefault="00540D7F" w:rsidP="00540D7F"/>
    <w:p w:rsidR="00540D7F" w:rsidRPr="00B22F54" w:rsidRDefault="00CC2CDC" w:rsidP="0056330E">
      <w:pPr>
        <w:pStyle w:val="a3"/>
      </w:pPr>
      <w:bookmarkStart w:id="63" w:name="_Toc51615890"/>
      <w:r w:rsidRPr="00B22F54">
        <w:t>Статья 45</w:t>
      </w:r>
      <w:r w:rsidR="00540D7F" w:rsidRPr="00B22F54">
        <w:t>. Максимальные выступы за красную лин</w:t>
      </w:r>
      <w:r w:rsidR="0056330E" w:rsidRPr="00B22F54">
        <w:t>ию зданий, строений, сооружений</w:t>
      </w:r>
      <w:bookmarkEnd w:id="63"/>
    </w:p>
    <w:p w:rsidR="00540D7F" w:rsidRPr="00B22F54" w:rsidRDefault="00540D7F" w:rsidP="00540D7F">
      <w:r w:rsidRPr="00B22F54">
        <w:t>Максимальные выступы за красную линию частей зданий, строений, сооружений допускаются в отношении балконов, эркеров, к</w:t>
      </w:r>
      <w:r w:rsidR="0056330E" w:rsidRPr="00B22F54">
        <w:t>озырьков – не более 1,5 метров.</w:t>
      </w:r>
    </w:p>
    <w:p w:rsidR="00540D7F" w:rsidRPr="00B22F54" w:rsidRDefault="00540D7F" w:rsidP="00540D7F"/>
    <w:p w:rsidR="00540D7F" w:rsidRPr="00B22F54" w:rsidRDefault="00CC2CDC" w:rsidP="0056330E">
      <w:pPr>
        <w:pStyle w:val="a3"/>
      </w:pPr>
      <w:bookmarkStart w:id="64" w:name="_Toc51615891"/>
      <w:r w:rsidRPr="00B22F54">
        <w:t>Статья 46</w:t>
      </w:r>
      <w:r w:rsidR="00540D7F" w:rsidRPr="00B22F54">
        <w:t>. Максимальная высота зданий, строений, сооружений</w:t>
      </w:r>
      <w:bookmarkEnd w:id="64"/>
    </w:p>
    <w:p w:rsidR="00540D7F" w:rsidRPr="00B22F54" w:rsidRDefault="00540D7F" w:rsidP="00540D7F">
      <w:r w:rsidRPr="00B22F54">
        <w:t>1. Максимальная высота зданий, строений, сооружений установлена настоящими Правилами с учетом:</w:t>
      </w:r>
    </w:p>
    <w:p w:rsidR="00540D7F" w:rsidRPr="00B22F54" w:rsidRDefault="00540D7F" w:rsidP="00540D7F">
      <w:r w:rsidRPr="00B22F54">
        <w:t>–</w:t>
      </w:r>
      <w:r w:rsidRPr="00B22F54">
        <w:tab/>
        <w:t>Генерального плана поселения;</w:t>
      </w:r>
    </w:p>
    <w:p w:rsidR="00540D7F" w:rsidRPr="00B22F54" w:rsidRDefault="00540D7F" w:rsidP="00540D7F">
      <w:r w:rsidRPr="00B22F54">
        <w:t>–</w:t>
      </w:r>
      <w:r w:rsidRPr="00B22F54">
        <w:tab/>
        <w:t>границ зон охраны объектов культурного наследия;</w:t>
      </w:r>
    </w:p>
    <w:p w:rsidR="00540D7F" w:rsidRPr="00B22F54" w:rsidRDefault="00540D7F" w:rsidP="00540D7F">
      <w:r w:rsidRPr="00B22F54">
        <w:t>–</w:t>
      </w:r>
      <w:r w:rsidRPr="00B22F54">
        <w:tab/>
        <w:t>максимальной этажности застройки в границах территориальных зон;</w:t>
      </w:r>
    </w:p>
    <w:p w:rsidR="00540D7F" w:rsidRPr="00B22F54" w:rsidRDefault="00540D7F" w:rsidP="00540D7F">
      <w:r w:rsidRPr="00B22F54">
        <w:t>–</w:t>
      </w:r>
      <w:r w:rsidRPr="00B22F54">
        <w:tab/>
        <w:t>видов разрешенного использования в границах территориальных зон.</w:t>
      </w:r>
    </w:p>
    <w:p w:rsidR="00540D7F" w:rsidRPr="00B22F54" w:rsidRDefault="00540D7F" w:rsidP="00540D7F">
      <w:r w:rsidRPr="00B22F54">
        <w:t>2. Требования в части максимальной высоты зданий, строений, сооружений,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540D7F" w:rsidRPr="00B22F54" w:rsidRDefault="00540D7F" w:rsidP="00540D7F">
      <w:r w:rsidRPr="00B22F54">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540D7F" w:rsidRPr="00B22F54" w:rsidRDefault="00540D7F" w:rsidP="0056330E">
      <w:r w:rsidRPr="00B22F54">
        <w:t xml:space="preserve">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w:t>
      </w:r>
      <w:r w:rsidR="0056330E" w:rsidRPr="00B22F54">
        <w:t>сооружений могут располагаться по фронту застройки квартала,</w:t>
      </w:r>
      <w:r w:rsidRPr="00B22F54">
        <w:t xml:space="preserve"> на пересечении транспортных магистралей, в угловых частях квартала, в центральной части линии застройки квартала.</w:t>
      </w:r>
    </w:p>
    <w:p w:rsidR="00540D7F" w:rsidRPr="00B22F54" w:rsidRDefault="00540D7F" w:rsidP="00540D7F"/>
    <w:p w:rsidR="00540D7F" w:rsidRPr="00B22F54" w:rsidRDefault="00CC2CDC" w:rsidP="0056330E">
      <w:pPr>
        <w:pStyle w:val="a3"/>
      </w:pPr>
      <w:bookmarkStart w:id="65" w:name="_Toc51615892"/>
      <w:r w:rsidRPr="00B22F54">
        <w:t>Статья 47</w:t>
      </w:r>
      <w:r w:rsidR="00540D7F" w:rsidRPr="00B22F54">
        <w:t>. Минималь</w:t>
      </w:r>
      <w:r w:rsidR="0056330E" w:rsidRPr="00B22F54">
        <w:t>ная доля озелененной территории</w:t>
      </w:r>
      <w:bookmarkEnd w:id="65"/>
    </w:p>
    <w:p w:rsidR="00540D7F" w:rsidRPr="00B22F54" w:rsidRDefault="00540D7F" w:rsidP="00540D7F">
      <w:r w:rsidRPr="00B22F54">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540D7F" w:rsidRPr="00B22F54" w:rsidRDefault="00540D7F" w:rsidP="00540D7F">
      <w:r w:rsidRPr="00B22F54">
        <w:t>2. Озелененная территория может быть оборудована следующими объектами:</w:t>
      </w:r>
    </w:p>
    <w:p w:rsidR="00540D7F" w:rsidRPr="00B22F54" w:rsidRDefault="00540D7F" w:rsidP="00540D7F">
      <w:r w:rsidRPr="00B22F54">
        <w:t>–</w:t>
      </w:r>
      <w:r w:rsidRPr="00B22F54">
        <w:tab/>
        <w:t>площадками для отдыха взрослых, детскими площадками;</w:t>
      </w:r>
    </w:p>
    <w:p w:rsidR="00540D7F" w:rsidRPr="00B22F54" w:rsidRDefault="00540D7F" w:rsidP="00540D7F">
      <w:r w:rsidRPr="00B22F54">
        <w:t>–</w:t>
      </w:r>
      <w:r w:rsidRPr="00B22F54">
        <w:tab/>
        <w:t>открытыми спортивными площадками;</w:t>
      </w:r>
    </w:p>
    <w:p w:rsidR="00540D7F" w:rsidRPr="00B22F54" w:rsidRDefault="00540D7F" w:rsidP="00540D7F">
      <w:r w:rsidRPr="00B22F54">
        <w:t>–</w:t>
      </w:r>
      <w:r w:rsidRPr="00B22F54">
        <w:tab/>
        <w:t>площадками для выгула собак;</w:t>
      </w:r>
    </w:p>
    <w:p w:rsidR="00540D7F" w:rsidRPr="00B22F54" w:rsidRDefault="00540D7F" w:rsidP="00540D7F">
      <w:r w:rsidRPr="00B22F54">
        <w:t>–</w:t>
      </w:r>
      <w:r w:rsidRPr="00B22F54">
        <w:tab/>
        <w:t>грунтовыми пешеходными дорожками;</w:t>
      </w:r>
    </w:p>
    <w:p w:rsidR="00540D7F" w:rsidRPr="00B22F54" w:rsidRDefault="00540D7F" w:rsidP="00540D7F">
      <w:r w:rsidRPr="00B22F54">
        <w:t>–</w:t>
      </w:r>
      <w:r w:rsidRPr="00B22F54">
        <w:tab/>
        <w:t>другими подобными объектами.</w:t>
      </w:r>
    </w:p>
    <w:p w:rsidR="00540D7F" w:rsidRPr="00B22F54" w:rsidRDefault="00540D7F" w:rsidP="00540D7F">
      <w:r w:rsidRPr="00B22F54">
        <w:t>Площадь, занимаемая указанными объектами не должна превышать 50</w:t>
      </w:r>
      <w:r w:rsidR="0056330E" w:rsidRPr="00B22F54">
        <w:t xml:space="preserve"> </w:t>
      </w:r>
      <w:r w:rsidRPr="00B22F54">
        <w:t>% площади озелененной территории.</w:t>
      </w:r>
    </w:p>
    <w:p w:rsidR="00540D7F" w:rsidRPr="00B22F54" w:rsidRDefault="00540D7F" w:rsidP="00540D7F">
      <w:r w:rsidRPr="00B22F54">
        <w:t>3. При совмещении на одном земельном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540D7F" w:rsidRPr="00B22F54" w:rsidRDefault="00540D7F" w:rsidP="00540D7F">
      <w:r w:rsidRPr="00B22F54">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701DA" w:rsidRPr="00B22F54" w:rsidRDefault="00540D7F" w:rsidP="00540D7F">
      <w:r w:rsidRPr="00B22F54">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9701DA" w:rsidRPr="00B22F54" w:rsidRDefault="002B3CA0" w:rsidP="002B3CA0">
      <w:r w:rsidRPr="00B22F54">
        <w:t>Таблица 1 – Минимально допустимая площадь озелененной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0"/>
        <w:gridCol w:w="4388"/>
      </w:tblGrid>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п/п</w:t>
            </w:r>
          </w:p>
        </w:tc>
        <w:tc>
          <w:tcPr>
            <w:tcW w:w="4390"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Вид использования</w:t>
            </w:r>
          </w:p>
        </w:tc>
        <w:tc>
          <w:tcPr>
            <w:tcW w:w="4388"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Минимальная площадь</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озелененных территорий</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Многоквартирные жилые дома*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23 кв.м на 100 кв.м общей площади квартир в объекте капитального строительства на участке</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Сады, скверы, бульвары</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85%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Парки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70%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r w:rsidR="003825D0" w:rsidRPr="00B22F54">
              <w:rPr>
                <w:rFonts w:eastAsia="Times New Roman" w:cs="Times New Roman"/>
                <w:szCs w:val="26"/>
                <w:lang w:eastAsia="ru-RU"/>
              </w:rPr>
              <w:t>.</w:t>
            </w:r>
          </w:p>
        </w:tc>
        <w:tc>
          <w:tcPr>
            <w:tcW w:w="4390" w:type="dxa"/>
            <w:vAlign w:val="center"/>
          </w:tcPr>
          <w:p w:rsidR="002B3CA0" w:rsidRPr="00B22F54" w:rsidRDefault="00107C21"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Комплексы аттракционов, луна-</w:t>
            </w:r>
            <w:r w:rsidR="002B3CA0" w:rsidRPr="00B22F54">
              <w:rPr>
                <w:rFonts w:eastAsia="Times New Roman" w:cs="Times New Roman"/>
                <w:szCs w:val="26"/>
                <w:lang w:eastAsia="ru-RU"/>
              </w:rPr>
              <w:t>парков, аквапарков</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0%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30%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5</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Больничные учреждения, санаторно-курортные учреждения, объекты социального обеспечения, объекты для оздоровительных целей</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60</w:t>
            </w:r>
            <w:r w:rsidR="00107C21" w:rsidRPr="00B22F54">
              <w:rPr>
                <w:rFonts w:eastAsia="Times New Roman" w:cs="Times New Roman"/>
                <w:szCs w:val="26"/>
                <w:lang w:eastAsia="ru-RU"/>
              </w:rPr>
              <w:t>%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50%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40%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8</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Прочие, за исключением объектов коммунального хозяйства, объектов сельскохозяйственного использования, объектов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15%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9</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коммунального хозяйства, объекты сельскохозяйственного использования, объекты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Не устанавливаются</w:t>
            </w:r>
          </w:p>
        </w:tc>
      </w:tr>
    </w:tbl>
    <w:p w:rsidR="002B3CA0" w:rsidRPr="00B22F54" w:rsidRDefault="002B3CA0"/>
    <w:p w:rsidR="002B3CA0" w:rsidRPr="00B22F54" w:rsidRDefault="002B3CA0">
      <w:r w:rsidRPr="00B22F54">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B3CA0" w:rsidRPr="00B22F54" w:rsidRDefault="002B3CA0"/>
    <w:p w:rsidR="00E663FF" w:rsidRPr="00B22F54" w:rsidRDefault="00CC2CDC" w:rsidP="00E663FF">
      <w:pPr>
        <w:pStyle w:val="a3"/>
      </w:pPr>
      <w:bookmarkStart w:id="66" w:name="_Toc51615893"/>
      <w:r w:rsidRPr="00B22F54">
        <w:t>Статья 48</w:t>
      </w:r>
      <w:r w:rsidR="00E663FF" w:rsidRPr="00B22F54">
        <w:t>. Минимальное количество машино-мест для хранения индивидуального автотранспорта</w:t>
      </w:r>
      <w:bookmarkEnd w:id="66"/>
    </w:p>
    <w:p w:rsidR="00E663FF" w:rsidRPr="00B22F54" w:rsidRDefault="00E663FF" w:rsidP="00E663FF">
      <w:r w:rsidRPr="00B22F54">
        <w:t>1. Система организации хранения индивидуального автотранспорта может предусматривать:</w:t>
      </w:r>
    </w:p>
    <w:p w:rsidR="00E663FF" w:rsidRPr="00B22F54" w:rsidRDefault="00E663FF" w:rsidP="00E663FF">
      <w:r w:rsidRPr="00B22F54">
        <w:t>–</w:t>
      </w:r>
      <w:r w:rsidRPr="00B22F54">
        <w:tab/>
        <w:t>хранение в капитальных гаражах - стоянках (наземных, подземных, встроенных и пристроенных);</w:t>
      </w:r>
    </w:p>
    <w:p w:rsidR="00E663FF" w:rsidRPr="00B22F54" w:rsidRDefault="00E663FF" w:rsidP="00E663FF">
      <w:r w:rsidRPr="00B22F54">
        <w:t>–</w:t>
      </w:r>
      <w:r w:rsidRPr="00B22F54">
        <w:tab/>
        <w:t>хранение в гаражах - стоянках из сборно-разборных конструкций (объект движимого имущества);</w:t>
      </w:r>
    </w:p>
    <w:p w:rsidR="00E663FF" w:rsidRPr="00B22F54" w:rsidRDefault="00E663FF" w:rsidP="00E663FF">
      <w:r w:rsidRPr="00B22F54">
        <w:t>–</w:t>
      </w:r>
      <w:r w:rsidRPr="00B22F54">
        <w:tab/>
        <w:t>временное хранение на открытых охраняемых и неохраняемых стоянках.</w:t>
      </w:r>
    </w:p>
    <w:p w:rsidR="00E663FF" w:rsidRPr="00B22F54" w:rsidRDefault="00E663FF" w:rsidP="00E663FF">
      <w:r w:rsidRPr="00B22F54">
        <w:t>2. Площади машино-мест для хранения индивидуального автотранспорта определяются:</w:t>
      </w:r>
    </w:p>
    <w:p w:rsidR="00E663FF" w:rsidRPr="00B22F54" w:rsidRDefault="00E663FF" w:rsidP="00E663FF">
      <w:r w:rsidRPr="00B22F54">
        <w:t>–</w:t>
      </w:r>
      <w:r w:rsidRPr="00B22F54">
        <w:tab/>
        <w:t>из расчета 30 кв.м на 1 автомобиль (с учетом проездов);</w:t>
      </w:r>
    </w:p>
    <w:p w:rsidR="00E663FF" w:rsidRPr="00B22F54" w:rsidRDefault="00E663FF" w:rsidP="00E663FF">
      <w:r w:rsidRPr="00B22F54">
        <w:t>–</w:t>
      </w:r>
      <w:r w:rsidRPr="00B22F54">
        <w:tab/>
        <w:t>при примыкании участков для стоянки к проезжей части улиц и проездов и продольном расположении автомобилей - 18,0 кв.м на автомобиль.</w:t>
      </w:r>
    </w:p>
    <w:p w:rsidR="00E663FF" w:rsidRPr="00B22F54" w:rsidRDefault="003825D0" w:rsidP="00E663FF">
      <w:r w:rsidRPr="00B22F54">
        <w:t xml:space="preserve">3. </w:t>
      </w:r>
      <w:r w:rsidR="00E663FF" w:rsidRPr="00B22F54">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663FF" w:rsidRPr="00B22F54" w:rsidRDefault="003825D0" w:rsidP="00E663FF">
      <w:r w:rsidRPr="00B22F54">
        <w:t xml:space="preserve">4. </w:t>
      </w:r>
      <w:r w:rsidR="00E663FF" w:rsidRPr="00B22F54">
        <w:t>Машино-места для хранения индивидуального автотранспорта могут размещаться на отведенном земельном участке или на стоянках-спутник</w:t>
      </w:r>
      <w:r w:rsidRPr="00B22F54">
        <w:t xml:space="preserve">ах, расположенных </w:t>
      </w:r>
      <w:r w:rsidR="00E663FF" w:rsidRPr="00B22F54">
        <w:t>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E663FF" w:rsidRPr="00B22F54" w:rsidRDefault="00E663FF" w:rsidP="00E663FF">
      <w:r w:rsidRPr="00B22F54">
        <w:t>–</w:t>
      </w:r>
      <w:r w:rsidRPr="00B22F54">
        <w:tab/>
        <w:t>для жилых домов в пределах пешеходной доступности не более 500 метров;</w:t>
      </w:r>
    </w:p>
    <w:p w:rsidR="00E663FF" w:rsidRPr="00B22F54" w:rsidRDefault="00E663FF" w:rsidP="00E663FF">
      <w:r w:rsidRPr="00B22F54">
        <w:t>–</w:t>
      </w:r>
      <w:r w:rsidRPr="00B22F54">
        <w:tab/>
        <w:t>для жилых домов, возводимых в рамках программ развития застроенных территорий – в пределах пешеходной доступности не более 1500 метров;</w:t>
      </w:r>
    </w:p>
    <w:p w:rsidR="00E663FF" w:rsidRPr="00B22F54" w:rsidRDefault="00E663FF" w:rsidP="00E663FF">
      <w:r w:rsidRPr="00B22F54">
        <w:t>–</w:t>
      </w:r>
      <w:r w:rsidRPr="00B22F54">
        <w:tab/>
        <w:t>для прочих – на примыкающих земельных участках.</w:t>
      </w:r>
    </w:p>
    <w:p w:rsidR="00E663FF" w:rsidRPr="00B22F54" w:rsidRDefault="00E663FF" w:rsidP="00E663FF">
      <w:r w:rsidRPr="00B22F54">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E663FF" w:rsidRDefault="00E663FF" w:rsidP="00E663FF">
      <w:r w:rsidRPr="00B22F54">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C651F2" w:rsidRDefault="00C651F2" w:rsidP="00E663FF"/>
    <w:p w:rsidR="00C651F2" w:rsidRDefault="00C651F2" w:rsidP="00E663FF"/>
    <w:p w:rsidR="00C651F2" w:rsidRPr="00B22F54" w:rsidRDefault="00C651F2" w:rsidP="00E663FF"/>
    <w:p w:rsidR="003825D0" w:rsidRPr="00B22F54" w:rsidRDefault="00E663FF" w:rsidP="003825D0">
      <w:r w:rsidRPr="00B22F54">
        <w:t>Таблица 2</w:t>
      </w:r>
      <w:r w:rsidR="003825D0" w:rsidRPr="00B22F54">
        <w:t xml:space="preserve"> – Минимальное количество машино-мест для временного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06"/>
        <w:gridCol w:w="4672"/>
      </w:tblGrid>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 п/п</w:t>
            </w:r>
          </w:p>
        </w:tc>
        <w:tc>
          <w:tcPr>
            <w:tcW w:w="4106"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Вид использования</w:t>
            </w:r>
          </w:p>
        </w:tc>
        <w:tc>
          <w:tcPr>
            <w:tcW w:w="4672"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Минимальное количество машино-мест</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 xml:space="preserve">Индивидуальные жилые дома </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земельный участок</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Многоквартирные дома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80 кв.м общей площади жилого дома</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5.</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физической культуры и спорта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10 единовременных посетителей (включая зрителей)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Больничные, санаторно-курортные учреждения, объекты социального обеспечения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20 койко-мест, а также 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для оздоровительных целей (кемпинги, базы отдыха)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 гостиничный номер</w:t>
            </w:r>
          </w:p>
        </w:tc>
      </w:tr>
    </w:tbl>
    <w:p w:rsidR="003825D0" w:rsidRPr="00B22F54" w:rsidRDefault="003825D0"/>
    <w:p w:rsidR="008C2A7F" w:rsidRPr="00B22F54" w:rsidRDefault="004E7F0A" w:rsidP="008C2A7F">
      <w:pPr>
        <w:pStyle w:val="a3"/>
      </w:pPr>
      <w:bookmarkStart w:id="67" w:name="_Toc51615894"/>
      <w:r w:rsidRPr="00B22F54">
        <w:t>Статья 49</w:t>
      </w:r>
      <w:r w:rsidR="008C2A7F" w:rsidRPr="00B22F54">
        <w:t>. Минимальное количество мест на погрузочно-разгрузочных площадках</w:t>
      </w:r>
      <w:bookmarkEnd w:id="67"/>
    </w:p>
    <w:p w:rsidR="008C2A7F" w:rsidRPr="00B22F54" w:rsidRDefault="008C2A7F" w:rsidP="008C2A7F">
      <w:r w:rsidRPr="00B22F54">
        <w:t>1. Площадь мест на погрузочно-разгрузочной площадках определяется из расчета 60 кв.м на одно место.</w:t>
      </w:r>
    </w:p>
    <w:p w:rsidR="008C2A7F" w:rsidRPr="00B22F54" w:rsidRDefault="008C2A7F" w:rsidP="008C2A7F">
      <w:r w:rsidRPr="00B22F54">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8C2A7F" w:rsidRPr="00B22F54" w:rsidRDefault="008C2A7F" w:rsidP="008C2A7F"/>
    <w:p w:rsidR="008C2A7F" w:rsidRPr="00B22F54" w:rsidRDefault="004E7F0A" w:rsidP="008C2A7F">
      <w:pPr>
        <w:pStyle w:val="a3"/>
      </w:pPr>
      <w:bookmarkStart w:id="68" w:name="_Toc51615895"/>
      <w:r w:rsidRPr="00B22F54">
        <w:t>Статья 50</w:t>
      </w:r>
      <w:r w:rsidR="008C2A7F" w:rsidRPr="00B22F54">
        <w:t>. Максимальная высота ограждений земельных участков</w:t>
      </w:r>
      <w:bookmarkEnd w:id="68"/>
    </w:p>
    <w:p w:rsidR="008C2A7F" w:rsidRPr="00B22F54" w:rsidRDefault="008C2A7F" w:rsidP="008C2A7F">
      <w:r w:rsidRPr="00B22F54">
        <w:t>1. Максимальная высота ограждений земельных участков устанавливается для земельных участков жилой застройки.</w:t>
      </w:r>
    </w:p>
    <w:p w:rsidR="008C2A7F" w:rsidRPr="00B22F54" w:rsidRDefault="008C2A7F" w:rsidP="008C2A7F">
      <w:r w:rsidRPr="00B22F54">
        <w:t>2. Ограждения вдоль транспортных магистралей должны быть согласованы.</w:t>
      </w:r>
    </w:p>
    <w:p w:rsidR="008C2A7F" w:rsidRPr="00B22F54" w:rsidRDefault="008C2A7F" w:rsidP="008C2A7F">
      <w:r w:rsidRPr="00B22F54">
        <w:t>3. Максимальная высота ограждений земельных участков жилой застройки:</w:t>
      </w:r>
    </w:p>
    <w:p w:rsidR="008C2A7F" w:rsidRPr="00B22F54" w:rsidRDefault="008C2A7F" w:rsidP="008C2A7F">
      <w:r w:rsidRPr="00B22F54">
        <w:t>–</w:t>
      </w:r>
      <w:r w:rsidRPr="00B22F54">
        <w:tab/>
        <w:t>вдоль транспортных магистралей – 2,0 метра;</w:t>
      </w:r>
    </w:p>
    <w:p w:rsidR="008C2A7F" w:rsidRPr="00B22F54" w:rsidRDefault="008C2A7F" w:rsidP="008C2A7F">
      <w:r w:rsidRPr="00B22F54">
        <w:t>–</w:t>
      </w:r>
      <w:r w:rsidRPr="00B22F54">
        <w:tab/>
        <w:t>вдоль улиц и проездов – 1,8 метра;</w:t>
      </w:r>
    </w:p>
    <w:p w:rsidR="002B3CA0" w:rsidRPr="00B22F54" w:rsidRDefault="008C2A7F" w:rsidP="008C2A7F">
      <w:r w:rsidRPr="00B22F54">
        <w:t>–</w:t>
      </w:r>
      <w:r w:rsidRPr="00B22F54">
        <w:tab/>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994843" w:rsidRPr="00B22F54" w:rsidRDefault="00994843" w:rsidP="00994843"/>
    <w:p w:rsidR="00FA73C8" w:rsidRPr="00B22F54" w:rsidRDefault="00FA73C8" w:rsidP="00FA73C8">
      <w:pPr>
        <w:sectPr w:rsidR="00FA73C8" w:rsidRPr="00B22F54" w:rsidSect="00CC5A86">
          <w:headerReference w:type="default" r:id="rId14"/>
          <w:footerReference w:type="default" r:id="rId15"/>
          <w:pgSz w:w="11906" w:h="16838"/>
          <w:pgMar w:top="1134" w:right="850" w:bottom="1134" w:left="1701" w:header="708" w:footer="708" w:gutter="0"/>
          <w:cols w:space="708"/>
          <w:titlePg/>
          <w:docGrid w:linePitch="360"/>
        </w:sectPr>
      </w:pPr>
    </w:p>
    <w:p w:rsidR="001E673C" w:rsidRPr="00B22F54" w:rsidRDefault="001E673C" w:rsidP="001E673C">
      <w:pPr>
        <w:pStyle w:val="a3"/>
      </w:pPr>
      <w:bookmarkStart w:id="69" w:name="_Toc47537262"/>
      <w:bookmarkStart w:id="70" w:name="_Toc51615896"/>
      <w:r w:rsidRPr="00B22F54">
        <w:t>Статья 51. Зона застройки индивидуальными жилыми домами (Ж-1)</w:t>
      </w:r>
      <w:bookmarkEnd w:id="69"/>
      <w:bookmarkEnd w:id="70"/>
    </w:p>
    <w:p w:rsidR="001E673C" w:rsidRPr="00B22F54" w:rsidRDefault="001E673C" w:rsidP="001E673C">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1E673C" w:rsidRPr="00B22F54" w:rsidTr="00405C2C">
        <w:trPr>
          <w:trHeight w:val="233"/>
          <w:tblHeader/>
        </w:trPr>
        <w:tc>
          <w:tcPr>
            <w:tcW w:w="430"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E673C" w:rsidRPr="00B22F54" w:rsidTr="00405C2C">
        <w:trPr>
          <w:trHeight w:val="232"/>
        </w:trPr>
        <w:tc>
          <w:tcPr>
            <w:tcW w:w="430" w:type="dxa"/>
            <w:vMerge/>
          </w:tcPr>
          <w:p w:rsidR="001E673C" w:rsidRPr="00B22F54" w:rsidRDefault="001E673C" w:rsidP="00405C2C">
            <w:pPr>
              <w:spacing w:line="240" w:lineRule="auto"/>
              <w:ind w:left="-57" w:right="-57" w:firstLine="0"/>
              <w:jc w:val="center"/>
              <w:rPr>
                <w:rFonts w:cs="Times New Roman"/>
                <w:sz w:val="20"/>
                <w:szCs w:val="20"/>
              </w:rPr>
            </w:pPr>
          </w:p>
        </w:tc>
        <w:tc>
          <w:tcPr>
            <w:tcW w:w="1822" w:type="dxa"/>
            <w:vMerge/>
          </w:tcPr>
          <w:p w:rsidR="001E673C" w:rsidRPr="00B22F54" w:rsidRDefault="001E673C" w:rsidP="00405C2C">
            <w:pPr>
              <w:spacing w:line="240" w:lineRule="auto"/>
              <w:ind w:left="-57" w:right="-57" w:firstLine="0"/>
              <w:jc w:val="center"/>
              <w:rPr>
                <w:rFonts w:cs="Times New Roman"/>
                <w:sz w:val="20"/>
                <w:szCs w:val="20"/>
              </w:rPr>
            </w:pPr>
          </w:p>
        </w:tc>
        <w:tc>
          <w:tcPr>
            <w:tcW w:w="3990" w:type="dxa"/>
            <w:vMerge/>
          </w:tcPr>
          <w:p w:rsidR="001E673C" w:rsidRPr="00B22F54" w:rsidRDefault="001E673C" w:rsidP="00405C2C">
            <w:pPr>
              <w:spacing w:line="240" w:lineRule="auto"/>
              <w:ind w:left="-57" w:right="-57" w:firstLine="0"/>
              <w:jc w:val="center"/>
              <w:rPr>
                <w:rFonts w:cs="Times New Roman"/>
                <w:sz w:val="20"/>
                <w:szCs w:val="20"/>
              </w:rPr>
            </w:pPr>
          </w:p>
        </w:tc>
        <w:tc>
          <w:tcPr>
            <w:tcW w:w="559" w:type="dxa"/>
            <w:vMerge/>
          </w:tcPr>
          <w:p w:rsidR="001E673C" w:rsidRPr="00B22F54" w:rsidRDefault="001E673C" w:rsidP="00405C2C">
            <w:pPr>
              <w:spacing w:line="240" w:lineRule="auto"/>
              <w:ind w:left="-57" w:right="-57" w:firstLine="0"/>
              <w:jc w:val="center"/>
              <w:rPr>
                <w:rFonts w:cs="Times New Roman"/>
                <w:sz w:val="20"/>
                <w:szCs w:val="20"/>
              </w:rPr>
            </w:pPr>
          </w:p>
        </w:tc>
        <w:tc>
          <w:tcPr>
            <w:tcW w:w="83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1E673C" w:rsidRPr="00B22F54" w:rsidRDefault="001E673C" w:rsidP="00405C2C">
            <w:pPr>
              <w:spacing w:line="240" w:lineRule="auto"/>
              <w:ind w:left="-57" w:right="-57" w:firstLine="0"/>
              <w:jc w:val="center"/>
              <w:rPr>
                <w:rFonts w:cs="Times New Roman"/>
                <w:sz w:val="20"/>
                <w:szCs w:val="20"/>
              </w:rPr>
            </w:pPr>
          </w:p>
        </w:tc>
        <w:tc>
          <w:tcPr>
            <w:tcW w:w="1062" w:type="dxa"/>
            <w:vMerge/>
          </w:tcPr>
          <w:p w:rsidR="001E673C" w:rsidRPr="00B22F54" w:rsidRDefault="001E673C" w:rsidP="00405C2C">
            <w:pPr>
              <w:spacing w:line="240" w:lineRule="auto"/>
              <w:ind w:left="-57" w:right="-57" w:firstLine="0"/>
              <w:jc w:val="center"/>
              <w:rPr>
                <w:rFonts w:cs="Times New Roman"/>
                <w:sz w:val="20"/>
                <w:szCs w:val="20"/>
              </w:rPr>
            </w:pPr>
          </w:p>
        </w:tc>
        <w:tc>
          <w:tcPr>
            <w:tcW w:w="1120" w:type="dxa"/>
            <w:vMerge/>
          </w:tcPr>
          <w:p w:rsidR="001E673C" w:rsidRPr="00B22F54" w:rsidRDefault="001E673C" w:rsidP="00405C2C">
            <w:pPr>
              <w:spacing w:line="240" w:lineRule="auto"/>
              <w:ind w:left="-57" w:right="-57" w:firstLine="0"/>
              <w:jc w:val="center"/>
              <w:rPr>
                <w:rFonts w:cs="Times New Roman"/>
                <w:sz w:val="20"/>
                <w:szCs w:val="20"/>
              </w:rPr>
            </w:pPr>
          </w:p>
        </w:tc>
        <w:tc>
          <w:tcPr>
            <w:tcW w:w="2842" w:type="dxa"/>
            <w:vMerge/>
          </w:tcPr>
          <w:p w:rsidR="001E673C" w:rsidRPr="00B22F54" w:rsidRDefault="001E673C" w:rsidP="00405C2C">
            <w:pPr>
              <w:spacing w:line="240" w:lineRule="auto"/>
              <w:ind w:left="-57" w:right="-57" w:firstLine="0"/>
              <w:jc w:val="center"/>
              <w:rPr>
                <w:rFonts w:cs="Times New Roman"/>
                <w:sz w:val="20"/>
                <w:szCs w:val="20"/>
              </w:rPr>
            </w:pPr>
          </w:p>
        </w:tc>
      </w:tr>
      <w:tr w:rsidR="001E673C" w:rsidRPr="00B22F54" w:rsidTr="00405C2C">
        <w:tc>
          <w:tcPr>
            <w:tcW w:w="430" w:type="dxa"/>
          </w:tcPr>
          <w:p w:rsidR="001E673C" w:rsidRPr="00B22F54" w:rsidRDefault="001E673C" w:rsidP="00405C2C">
            <w:pPr>
              <w:pStyle w:val="aa"/>
              <w:numPr>
                <w:ilvl w:val="0"/>
                <w:numId w:val="1"/>
              </w:numPr>
              <w:spacing w:line="240" w:lineRule="auto"/>
              <w:ind w:left="0" w:firstLine="0"/>
              <w:jc w:val="center"/>
              <w:rPr>
                <w:rFonts w:cs="Times New Roman"/>
                <w:sz w:val="20"/>
                <w:szCs w:val="20"/>
              </w:rPr>
            </w:pPr>
          </w:p>
        </w:tc>
        <w:tc>
          <w:tcPr>
            <w:tcW w:w="182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Для индивидуального жилищного строительства</w:t>
            </w:r>
          </w:p>
        </w:tc>
        <w:tc>
          <w:tcPr>
            <w:tcW w:w="3990"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выращивание сельскохозяйственных культур;</w:t>
            </w:r>
          </w:p>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индивидуальных гаражей и хозяйственных построек</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2.1</w:t>
            </w:r>
          </w:p>
        </w:tc>
        <w:tc>
          <w:tcPr>
            <w:tcW w:w="83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1E673C" w:rsidRPr="00B22F54" w:rsidTr="00405C2C">
        <w:tc>
          <w:tcPr>
            <w:tcW w:w="430" w:type="dxa"/>
          </w:tcPr>
          <w:p w:rsidR="001E673C" w:rsidRPr="00B22F54" w:rsidRDefault="001E673C" w:rsidP="00405C2C">
            <w:pPr>
              <w:pStyle w:val="aa"/>
              <w:numPr>
                <w:ilvl w:val="0"/>
                <w:numId w:val="1"/>
              </w:numPr>
              <w:spacing w:line="240" w:lineRule="auto"/>
              <w:ind w:left="0" w:firstLine="0"/>
              <w:jc w:val="center"/>
              <w:rPr>
                <w:rFonts w:cs="Times New Roman"/>
                <w:sz w:val="20"/>
                <w:szCs w:val="20"/>
              </w:rPr>
            </w:pPr>
          </w:p>
        </w:tc>
        <w:tc>
          <w:tcPr>
            <w:tcW w:w="182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Малоэтажная многоквартирная жилая застройка</w:t>
            </w:r>
          </w:p>
        </w:tc>
        <w:tc>
          <w:tcPr>
            <w:tcW w:w="3990"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малоэтажных многоквартирных домов (многоквартирные дома высотой до 4 этажей, включая мансардный);</w:t>
            </w:r>
          </w:p>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обустройство спортивных и детских площадок, площадок для отдыха;</w:t>
            </w:r>
          </w:p>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2.1.1</w:t>
            </w:r>
          </w:p>
        </w:tc>
        <w:tc>
          <w:tcPr>
            <w:tcW w:w="83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1E673C" w:rsidRPr="00B22F54" w:rsidTr="00405C2C">
        <w:tc>
          <w:tcPr>
            <w:tcW w:w="430" w:type="dxa"/>
          </w:tcPr>
          <w:p w:rsidR="001E673C" w:rsidRPr="00B22F54" w:rsidRDefault="001E673C" w:rsidP="00405C2C">
            <w:pPr>
              <w:pStyle w:val="aa"/>
              <w:numPr>
                <w:ilvl w:val="0"/>
                <w:numId w:val="1"/>
              </w:numPr>
              <w:spacing w:line="240" w:lineRule="auto"/>
              <w:ind w:left="0" w:firstLine="0"/>
              <w:jc w:val="center"/>
              <w:rPr>
                <w:rFonts w:cs="Times New Roman"/>
                <w:sz w:val="20"/>
                <w:szCs w:val="20"/>
              </w:rPr>
            </w:pPr>
          </w:p>
        </w:tc>
        <w:tc>
          <w:tcPr>
            <w:tcW w:w="182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990"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2.2</w:t>
            </w:r>
          </w:p>
        </w:tc>
        <w:tc>
          <w:tcPr>
            <w:tcW w:w="83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500</w:t>
            </w:r>
          </w:p>
        </w:tc>
        <w:tc>
          <w:tcPr>
            <w:tcW w:w="80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1E673C" w:rsidRPr="00B22F54" w:rsidTr="00405C2C">
        <w:tc>
          <w:tcPr>
            <w:tcW w:w="430" w:type="dxa"/>
          </w:tcPr>
          <w:p w:rsidR="001E673C" w:rsidRPr="00B22F54" w:rsidRDefault="001E673C" w:rsidP="00405C2C">
            <w:pPr>
              <w:pStyle w:val="aa"/>
              <w:numPr>
                <w:ilvl w:val="0"/>
                <w:numId w:val="1"/>
              </w:numPr>
              <w:spacing w:line="240" w:lineRule="auto"/>
              <w:ind w:left="0" w:firstLine="0"/>
              <w:jc w:val="center"/>
              <w:rPr>
                <w:rFonts w:cs="Times New Roman"/>
                <w:sz w:val="20"/>
                <w:szCs w:val="20"/>
              </w:rPr>
            </w:pPr>
          </w:p>
        </w:tc>
        <w:tc>
          <w:tcPr>
            <w:tcW w:w="182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Блокированная жилая застройка</w:t>
            </w:r>
          </w:p>
        </w:tc>
        <w:tc>
          <w:tcPr>
            <w:tcW w:w="3990"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2.3</w:t>
            </w:r>
          </w:p>
        </w:tc>
        <w:tc>
          <w:tcPr>
            <w:tcW w:w="83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1E673C" w:rsidRPr="00B22F54" w:rsidTr="00405C2C">
        <w:tc>
          <w:tcPr>
            <w:tcW w:w="430" w:type="dxa"/>
          </w:tcPr>
          <w:p w:rsidR="001E673C" w:rsidRPr="00B22F54" w:rsidRDefault="001E673C" w:rsidP="00405C2C">
            <w:pPr>
              <w:pStyle w:val="aa"/>
              <w:numPr>
                <w:ilvl w:val="0"/>
                <w:numId w:val="1"/>
              </w:numPr>
              <w:spacing w:line="240" w:lineRule="auto"/>
              <w:ind w:left="0" w:firstLine="0"/>
              <w:jc w:val="center"/>
              <w:rPr>
                <w:rFonts w:cs="Times New Roman"/>
                <w:sz w:val="20"/>
                <w:szCs w:val="20"/>
              </w:rPr>
            </w:pPr>
          </w:p>
        </w:tc>
        <w:tc>
          <w:tcPr>
            <w:tcW w:w="182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90"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2.7.1</w:t>
            </w:r>
          </w:p>
        </w:tc>
        <w:tc>
          <w:tcPr>
            <w:tcW w:w="83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30" w:type="dxa"/>
          </w:tcPr>
          <w:p w:rsidR="001E673C" w:rsidRPr="00B22F54" w:rsidRDefault="001E673C" w:rsidP="00405C2C">
            <w:pPr>
              <w:pStyle w:val="aa"/>
              <w:numPr>
                <w:ilvl w:val="0"/>
                <w:numId w:val="1"/>
              </w:numPr>
              <w:spacing w:line="240" w:lineRule="auto"/>
              <w:ind w:left="0" w:firstLine="0"/>
              <w:jc w:val="center"/>
              <w:rPr>
                <w:rFonts w:cs="Times New Roman"/>
                <w:sz w:val="20"/>
                <w:szCs w:val="20"/>
              </w:rPr>
            </w:pPr>
          </w:p>
        </w:tc>
        <w:tc>
          <w:tcPr>
            <w:tcW w:w="1822" w:type="dxa"/>
          </w:tcPr>
          <w:p w:rsidR="001E673C" w:rsidRPr="00B22F54" w:rsidRDefault="001E673C" w:rsidP="00405C2C">
            <w:pPr>
              <w:spacing w:line="240" w:lineRule="auto"/>
              <w:ind w:left="-57" w:right="-57" w:firstLine="0"/>
              <w:jc w:val="center"/>
            </w:pPr>
            <w:bookmarkStart w:id="71" w:name="sub_1311"/>
            <w:r w:rsidRPr="00B22F54">
              <w:rPr>
                <w:rFonts w:cs="Times New Roman"/>
                <w:sz w:val="20"/>
                <w:szCs w:val="20"/>
              </w:rPr>
              <w:t>Предоставление коммунальных услуг</w:t>
            </w:r>
            <w:bookmarkEnd w:id="71"/>
          </w:p>
        </w:tc>
        <w:tc>
          <w:tcPr>
            <w:tcW w:w="3990" w:type="dxa"/>
          </w:tcPr>
          <w:p w:rsidR="001E673C" w:rsidRPr="00B22F54" w:rsidRDefault="001E673C" w:rsidP="00405C2C">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3.1.1</w:t>
            </w:r>
          </w:p>
        </w:tc>
        <w:tc>
          <w:tcPr>
            <w:tcW w:w="83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30" w:type="dxa"/>
          </w:tcPr>
          <w:p w:rsidR="001E673C" w:rsidRPr="00B22F54" w:rsidRDefault="001E673C" w:rsidP="00405C2C">
            <w:pPr>
              <w:pStyle w:val="aa"/>
              <w:numPr>
                <w:ilvl w:val="0"/>
                <w:numId w:val="1"/>
              </w:numPr>
              <w:spacing w:line="240" w:lineRule="auto"/>
              <w:ind w:left="0" w:firstLine="0"/>
              <w:jc w:val="center"/>
              <w:rPr>
                <w:rFonts w:cs="Times New Roman"/>
                <w:sz w:val="20"/>
                <w:szCs w:val="20"/>
              </w:rPr>
            </w:pPr>
          </w:p>
        </w:tc>
        <w:tc>
          <w:tcPr>
            <w:tcW w:w="182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990"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30" w:type="dxa"/>
          </w:tcPr>
          <w:p w:rsidR="001E673C" w:rsidRPr="00B22F54" w:rsidRDefault="001E673C" w:rsidP="00405C2C">
            <w:pPr>
              <w:pStyle w:val="aa"/>
              <w:numPr>
                <w:ilvl w:val="0"/>
                <w:numId w:val="1"/>
              </w:numPr>
              <w:spacing w:line="240" w:lineRule="auto"/>
              <w:ind w:left="0" w:firstLine="0"/>
              <w:jc w:val="center"/>
              <w:rPr>
                <w:rFonts w:cs="Times New Roman"/>
                <w:sz w:val="20"/>
                <w:szCs w:val="20"/>
              </w:rPr>
            </w:pPr>
          </w:p>
        </w:tc>
        <w:tc>
          <w:tcPr>
            <w:tcW w:w="182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30" w:type="dxa"/>
          </w:tcPr>
          <w:p w:rsidR="001E673C" w:rsidRPr="00B22F54" w:rsidRDefault="001E673C" w:rsidP="00405C2C">
            <w:pPr>
              <w:pStyle w:val="aa"/>
              <w:numPr>
                <w:ilvl w:val="0"/>
                <w:numId w:val="1"/>
              </w:numPr>
              <w:spacing w:line="240" w:lineRule="auto"/>
              <w:ind w:left="0" w:firstLine="0"/>
              <w:jc w:val="center"/>
              <w:rPr>
                <w:rFonts w:cs="Times New Roman"/>
                <w:sz w:val="20"/>
                <w:szCs w:val="20"/>
              </w:rPr>
            </w:pPr>
          </w:p>
        </w:tc>
        <w:tc>
          <w:tcPr>
            <w:tcW w:w="182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bl>
    <w:p w:rsidR="001E673C" w:rsidRPr="00B22F54" w:rsidRDefault="001E673C" w:rsidP="001E673C"/>
    <w:p w:rsidR="001E673C" w:rsidRPr="00B22F54" w:rsidRDefault="001E673C" w:rsidP="001E673C">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7"/>
        <w:gridCol w:w="3982"/>
        <w:gridCol w:w="559"/>
        <w:gridCol w:w="838"/>
        <w:gridCol w:w="808"/>
        <w:gridCol w:w="1123"/>
        <w:gridCol w:w="1062"/>
        <w:gridCol w:w="1120"/>
        <w:gridCol w:w="2837"/>
      </w:tblGrid>
      <w:tr w:rsidR="001E673C" w:rsidRPr="00B22F54" w:rsidTr="00405C2C">
        <w:trPr>
          <w:trHeight w:val="233"/>
          <w:tblHeader/>
        </w:trPr>
        <w:tc>
          <w:tcPr>
            <w:tcW w:w="430"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2"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7"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E673C" w:rsidRPr="00B22F54" w:rsidTr="00405C2C">
        <w:trPr>
          <w:trHeight w:val="232"/>
        </w:trPr>
        <w:tc>
          <w:tcPr>
            <w:tcW w:w="430" w:type="dxa"/>
            <w:vMerge/>
          </w:tcPr>
          <w:p w:rsidR="001E673C" w:rsidRPr="00B22F54" w:rsidRDefault="001E673C" w:rsidP="00405C2C">
            <w:pPr>
              <w:spacing w:line="240" w:lineRule="auto"/>
              <w:ind w:left="-57" w:right="-57" w:firstLine="0"/>
              <w:jc w:val="center"/>
              <w:rPr>
                <w:rFonts w:cs="Times New Roman"/>
                <w:sz w:val="20"/>
                <w:szCs w:val="20"/>
              </w:rPr>
            </w:pPr>
          </w:p>
        </w:tc>
        <w:tc>
          <w:tcPr>
            <w:tcW w:w="1837" w:type="dxa"/>
            <w:vMerge/>
          </w:tcPr>
          <w:p w:rsidR="001E673C" w:rsidRPr="00B22F54" w:rsidRDefault="001E673C" w:rsidP="00405C2C">
            <w:pPr>
              <w:spacing w:line="240" w:lineRule="auto"/>
              <w:ind w:left="-57" w:right="-57" w:firstLine="0"/>
              <w:jc w:val="center"/>
              <w:rPr>
                <w:rFonts w:cs="Times New Roman"/>
                <w:sz w:val="20"/>
                <w:szCs w:val="20"/>
              </w:rPr>
            </w:pPr>
          </w:p>
        </w:tc>
        <w:tc>
          <w:tcPr>
            <w:tcW w:w="3982" w:type="dxa"/>
            <w:vMerge/>
          </w:tcPr>
          <w:p w:rsidR="001E673C" w:rsidRPr="00B22F54" w:rsidRDefault="001E673C" w:rsidP="00405C2C">
            <w:pPr>
              <w:spacing w:line="240" w:lineRule="auto"/>
              <w:ind w:left="-57" w:right="-57" w:firstLine="0"/>
              <w:jc w:val="center"/>
              <w:rPr>
                <w:rFonts w:cs="Times New Roman"/>
                <w:sz w:val="20"/>
                <w:szCs w:val="20"/>
              </w:rPr>
            </w:pPr>
          </w:p>
        </w:tc>
        <w:tc>
          <w:tcPr>
            <w:tcW w:w="559" w:type="dxa"/>
            <w:vMerge/>
          </w:tcPr>
          <w:p w:rsidR="001E673C" w:rsidRPr="00B22F54" w:rsidRDefault="001E673C" w:rsidP="00405C2C">
            <w:pPr>
              <w:spacing w:line="240" w:lineRule="auto"/>
              <w:ind w:left="-57" w:right="-57" w:firstLine="0"/>
              <w:jc w:val="center"/>
              <w:rPr>
                <w:rFonts w:cs="Times New Roman"/>
                <w:sz w:val="20"/>
                <w:szCs w:val="20"/>
              </w:rPr>
            </w:pPr>
          </w:p>
        </w:tc>
        <w:tc>
          <w:tcPr>
            <w:tcW w:w="838"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1E673C" w:rsidRPr="00B22F54" w:rsidRDefault="001E673C" w:rsidP="00405C2C">
            <w:pPr>
              <w:spacing w:line="240" w:lineRule="auto"/>
              <w:ind w:left="-57" w:right="-57" w:firstLine="0"/>
              <w:jc w:val="center"/>
              <w:rPr>
                <w:rFonts w:cs="Times New Roman"/>
                <w:sz w:val="20"/>
                <w:szCs w:val="20"/>
              </w:rPr>
            </w:pPr>
          </w:p>
        </w:tc>
        <w:tc>
          <w:tcPr>
            <w:tcW w:w="1062" w:type="dxa"/>
            <w:vMerge/>
          </w:tcPr>
          <w:p w:rsidR="001E673C" w:rsidRPr="00B22F54" w:rsidRDefault="001E673C" w:rsidP="00405C2C">
            <w:pPr>
              <w:spacing w:line="240" w:lineRule="auto"/>
              <w:ind w:left="-57" w:right="-57" w:firstLine="0"/>
              <w:jc w:val="center"/>
              <w:rPr>
                <w:rFonts w:cs="Times New Roman"/>
                <w:sz w:val="20"/>
                <w:szCs w:val="20"/>
              </w:rPr>
            </w:pPr>
          </w:p>
        </w:tc>
        <w:tc>
          <w:tcPr>
            <w:tcW w:w="1120" w:type="dxa"/>
            <w:vMerge/>
          </w:tcPr>
          <w:p w:rsidR="001E673C" w:rsidRPr="00B22F54" w:rsidRDefault="001E673C" w:rsidP="00405C2C">
            <w:pPr>
              <w:spacing w:line="240" w:lineRule="auto"/>
              <w:ind w:left="-57" w:right="-57" w:firstLine="0"/>
              <w:jc w:val="center"/>
              <w:rPr>
                <w:rFonts w:cs="Times New Roman"/>
                <w:sz w:val="20"/>
                <w:szCs w:val="20"/>
              </w:rPr>
            </w:pPr>
          </w:p>
        </w:tc>
        <w:tc>
          <w:tcPr>
            <w:tcW w:w="2837" w:type="dxa"/>
            <w:vMerge/>
          </w:tcPr>
          <w:p w:rsidR="001E673C" w:rsidRPr="00B22F54" w:rsidRDefault="001E673C" w:rsidP="00405C2C">
            <w:pPr>
              <w:spacing w:line="240" w:lineRule="auto"/>
              <w:ind w:left="-57" w:right="-57" w:firstLine="0"/>
              <w:jc w:val="center"/>
              <w:rPr>
                <w:rFonts w:cs="Times New Roman"/>
                <w:sz w:val="20"/>
                <w:szCs w:val="20"/>
              </w:rPr>
            </w:pPr>
          </w:p>
        </w:tc>
      </w:tr>
      <w:tr w:rsidR="001E673C" w:rsidRPr="00B22F54" w:rsidTr="00405C2C">
        <w:tc>
          <w:tcPr>
            <w:tcW w:w="430" w:type="dxa"/>
          </w:tcPr>
          <w:p w:rsidR="001E673C" w:rsidRPr="00B22F54" w:rsidRDefault="001E673C" w:rsidP="00405C2C">
            <w:pPr>
              <w:pStyle w:val="aa"/>
              <w:numPr>
                <w:ilvl w:val="0"/>
                <w:numId w:val="45"/>
              </w:numPr>
              <w:spacing w:line="240" w:lineRule="auto"/>
              <w:ind w:left="0" w:firstLine="0"/>
              <w:jc w:val="center"/>
              <w:rPr>
                <w:rFonts w:cs="Times New Roman"/>
                <w:sz w:val="20"/>
                <w:szCs w:val="20"/>
              </w:rPr>
            </w:pPr>
          </w:p>
        </w:tc>
        <w:tc>
          <w:tcPr>
            <w:tcW w:w="183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Обслуживание жилой застройки</w:t>
            </w:r>
          </w:p>
        </w:tc>
        <w:tc>
          <w:tcPr>
            <w:tcW w:w="3982"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2.7</w:t>
            </w:r>
          </w:p>
        </w:tc>
        <w:tc>
          <w:tcPr>
            <w:tcW w:w="838"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200</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30" w:type="dxa"/>
          </w:tcPr>
          <w:p w:rsidR="001E673C" w:rsidRPr="00B22F54" w:rsidRDefault="001E673C" w:rsidP="00405C2C">
            <w:pPr>
              <w:pStyle w:val="aa"/>
              <w:numPr>
                <w:ilvl w:val="0"/>
                <w:numId w:val="45"/>
              </w:numPr>
              <w:spacing w:line="240" w:lineRule="auto"/>
              <w:ind w:left="0" w:firstLine="0"/>
              <w:jc w:val="center"/>
              <w:rPr>
                <w:rFonts w:cs="Times New Roman"/>
                <w:sz w:val="20"/>
                <w:szCs w:val="20"/>
              </w:rPr>
            </w:pPr>
          </w:p>
        </w:tc>
        <w:tc>
          <w:tcPr>
            <w:tcW w:w="183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82"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2.7.1</w:t>
            </w:r>
          </w:p>
        </w:tc>
        <w:tc>
          <w:tcPr>
            <w:tcW w:w="838"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30</w:t>
            </w:r>
          </w:p>
        </w:tc>
        <w:tc>
          <w:tcPr>
            <w:tcW w:w="808"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60</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 / 4,5</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30" w:type="dxa"/>
          </w:tcPr>
          <w:p w:rsidR="001E673C" w:rsidRPr="00B22F54" w:rsidRDefault="001E673C" w:rsidP="00405C2C">
            <w:pPr>
              <w:pStyle w:val="aa"/>
              <w:numPr>
                <w:ilvl w:val="0"/>
                <w:numId w:val="45"/>
              </w:numPr>
              <w:spacing w:line="240" w:lineRule="auto"/>
              <w:ind w:left="0" w:firstLine="0"/>
              <w:jc w:val="center"/>
              <w:rPr>
                <w:rFonts w:cs="Times New Roman"/>
                <w:sz w:val="20"/>
                <w:szCs w:val="20"/>
              </w:rPr>
            </w:pPr>
          </w:p>
        </w:tc>
        <w:tc>
          <w:tcPr>
            <w:tcW w:w="1837" w:type="dxa"/>
          </w:tcPr>
          <w:p w:rsidR="001E673C" w:rsidRPr="00B22F54" w:rsidRDefault="001E673C" w:rsidP="00405C2C">
            <w:pPr>
              <w:spacing w:line="240" w:lineRule="auto"/>
              <w:ind w:left="-57" w:right="-57" w:firstLine="0"/>
              <w:jc w:val="center"/>
            </w:pPr>
            <w:r w:rsidRPr="00B22F54">
              <w:rPr>
                <w:rFonts w:cs="Times New Roman"/>
                <w:sz w:val="20"/>
                <w:szCs w:val="20"/>
              </w:rPr>
              <w:t>Предоставление коммунальных услуг</w:t>
            </w:r>
          </w:p>
        </w:tc>
        <w:tc>
          <w:tcPr>
            <w:tcW w:w="3982" w:type="dxa"/>
          </w:tcPr>
          <w:p w:rsidR="001E673C" w:rsidRPr="00B22F54" w:rsidRDefault="001E673C" w:rsidP="00405C2C">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30" w:type="dxa"/>
          </w:tcPr>
          <w:p w:rsidR="001E673C" w:rsidRPr="00B22F54" w:rsidRDefault="001E673C" w:rsidP="00405C2C">
            <w:pPr>
              <w:pStyle w:val="aa"/>
              <w:numPr>
                <w:ilvl w:val="0"/>
                <w:numId w:val="45"/>
              </w:numPr>
              <w:spacing w:line="240" w:lineRule="auto"/>
              <w:ind w:left="0" w:firstLine="0"/>
              <w:jc w:val="center"/>
              <w:rPr>
                <w:rFonts w:cs="Times New Roman"/>
                <w:sz w:val="20"/>
                <w:szCs w:val="20"/>
              </w:rPr>
            </w:pPr>
          </w:p>
        </w:tc>
        <w:tc>
          <w:tcPr>
            <w:tcW w:w="1837" w:type="dxa"/>
          </w:tcPr>
          <w:p w:rsidR="001E673C" w:rsidRPr="00B22F54" w:rsidRDefault="001E673C" w:rsidP="00405C2C">
            <w:pPr>
              <w:spacing w:line="240" w:lineRule="auto"/>
              <w:ind w:left="-57" w:right="-57" w:firstLine="0"/>
              <w:jc w:val="center"/>
            </w:pPr>
            <w:bookmarkStart w:id="72" w:name="sub_1312"/>
            <w:r w:rsidRPr="00B22F54">
              <w:rPr>
                <w:rFonts w:cs="Times New Roman"/>
                <w:sz w:val="20"/>
                <w:szCs w:val="20"/>
              </w:rPr>
              <w:t>Административные здания организаций, обеспечивающих предоставление коммунальных услуг</w:t>
            </w:r>
            <w:bookmarkEnd w:id="72"/>
          </w:p>
        </w:tc>
        <w:tc>
          <w:tcPr>
            <w:tcW w:w="3982" w:type="dxa"/>
          </w:tcPr>
          <w:p w:rsidR="001E673C" w:rsidRPr="00B22F54" w:rsidRDefault="001E673C" w:rsidP="00405C2C">
            <w:pPr>
              <w:spacing w:line="240" w:lineRule="auto"/>
              <w:ind w:left="-57" w:right="-57" w:firstLine="0"/>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bl>
    <w:p w:rsidR="001E673C" w:rsidRPr="00B22F54" w:rsidRDefault="001E673C" w:rsidP="001E673C"/>
    <w:p w:rsidR="001E673C" w:rsidRPr="00B22F54" w:rsidRDefault="001E673C" w:rsidP="001E673C"/>
    <w:p w:rsidR="001E673C" w:rsidRPr="00B22F54" w:rsidRDefault="001E673C" w:rsidP="001E673C">
      <w:r w:rsidRPr="00B22F54">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50"/>
        <w:gridCol w:w="3787"/>
        <w:gridCol w:w="696"/>
        <w:gridCol w:w="820"/>
        <w:gridCol w:w="797"/>
        <w:gridCol w:w="1123"/>
        <w:gridCol w:w="1060"/>
        <w:gridCol w:w="1117"/>
        <w:gridCol w:w="2717"/>
      </w:tblGrid>
      <w:tr w:rsidR="001E673C" w:rsidRPr="00B22F54" w:rsidTr="00405C2C">
        <w:trPr>
          <w:trHeight w:val="233"/>
          <w:tblHeader/>
        </w:trPr>
        <w:tc>
          <w:tcPr>
            <w:tcW w:w="429"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 п/п</w:t>
            </w:r>
          </w:p>
        </w:tc>
        <w:tc>
          <w:tcPr>
            <w:tcW w:w="2050"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87"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96"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17" w:type="dxa"/>
            <w:gridSpan w:val="2"/>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17"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17" w:type="dxa"/>
            <w:vMerge w:val="restart"/>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E673C" w:rsidRPr="00B22F54" w:rsidTr="00405C2C">
        <w:trPr>
          <w:trHeight w:val="232"/>
        </w:trPr>
        <w:tc>
          <w:tcPr>
            <w:tcW w:w="429" w:type="dxa"/>
            <w:vMerge/>
          </w:tcPr>
          <w:p w:rsidR="001E673C" w:rsidRPr="00B22F54" w:rsidRDefault="001E673C" w:rsidP="00405C2C">
            <w:pPr>
              <w:spacing w:line="240" w:lineRule="auto"/>
              <w:ind w:left="-57" w:right="-57" w:firstLine="0"/>
              <w:jc w:val="center"/>
              <w:rPr>
                <w:rFonts w:cs="Times New Roman"/>
                <w:sz w:val="20"/>
                <w:szCs w:val="20"/>
              </w:rPr>
            </w:pPr>
          </w:p>
        </w:tc>
        <w:tc>
          <w:tcPr>
            <w:tcW w:w="2050" w:type="dxa"/>
            <w:vMerge/>
          </w:tcPr>
          <w:p w:rsidR="001E673C" w:rsidRPr="00B22F54" w:rsidRDefault="001E673C" w:rsidP="00405C2C">
            <w:pPr>
              <w:spacing w:line="240" w:lineRule="auto"/>
              <w:ind w:left="-57" w:right="-57" w:firstLine="0"/>
              <w:jc w:val="center"/>
              <w:rPr>
                <w:rFonts w:cs="Times New Roman"/>
                <w:sz w:val="20"/>
                <w:szCs w:val="20"/>
              </w:rPr>
            </w:pPr>
          </w:p>
        </w:tc>
        <w:tc>
          <w:tcPr>
            <w:tcW w:w="3787" w:type="dxa"/>
            <w:vMerge/>
          </w:tcPr>
          <w:p w:rsidR="001E673C" w:rsidRPr="00B22F54" w:rsidRDefault="001E673C" w:rsidP="00405C2C">
            <w:pPr>
              <w:spacing w:line="240" w:lineRule="auto"/>
              <w:ind w:left="-57" w:right="-57" w:firstLine="0"/>
              <w:jc w:val="center"/>
              <w:rPr>
                <w:rFonts w:cs="Times New Roman"/>
                <w:sz w:val="20"/>
                <w:szCs w:val="20"/>
              </w:rPr>
            </w:pPr>
          </w:p>
        </w:tc>
        <w:tc>
          <w:tcPr>
            <w:tcW w:w="696" w:type="dxa"/>
            <w:vMerge/>
          </w:tcPr>
          <w:p w:rsidR="001E673C" w:rsidRPr="00B22F54" w:rsidRDefault="001E673C" w:rsidP="00405C2C">
            <w:pPr>
              <w:spacing w:line="240" w:lineRule="auto"/>
              <w:ind w:left="-57" w:right="-57" w:firstLine="0"/>
              <w:jc w:val="center"/>
              <w:rPr>
                <w:rFonts w:cs="Times New Roman"/>
                <w:sz w:val="20"/>
                <w:szCs w:val="20"/>
              </w:rPr>
            </w:pPr>
          </w:p>
        </w:tc>
        <w:tc>
          <w:tcPr>
            <w:tcW w:w="8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Мин.</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1E673C" w:rsidRPr="00B22F54" w:rsidRDefault="001E673C" w:rsidP="00405C2C">
            <w:pPr>
              <w:spacing w:line="240" w:lineRule="auto"/>
              <w:ind w:left="-57" w:right="-57" w:firstLine="0"/>
              <w:jc w:val="center"/>
              <w:rPr>
                <w:rFonts w:cs="Times New Roman"/>
                <w:sz w:val="20"/>
                <w:szCs w:val="20"/>
              </w:rPr>
            </w:pPr>
          </w:p>
        </w:tc>
        <w:tc>
          <w:tcPr>
            <w:tcW w:w="1060" w:type="dxa"/>
            <w:vMerge/>
          </w:tcPr>
          <w:p w:rsidR="001E673C" w:rsidRPr="00B22F54" w:rsidRDefault="001E673C" w:rsidP="00405C2C">
            <w:pPr>
              <w:spacing w:line="240" w:lineRule="auto"/>
              <w:ind w:left="-57" w:right="-57" w:firstLine="0"/>
              <w:jc w:val="center"/>
              <w:rPr>
                <w:rFonts w:cs="Times New Roman"/>
                <w:sz w:val="20"/>
                <w:szCs w:val="20"/>
              </w:rPr>
            </w:pPr>
          </w:p>
        </w:tc>
        <w:tc>
          <w:tcPr>
            <w:tcW w:w="1117" w:type="dxa"/>
            <w:vMerge/>
          </w:tcPr>
          <w:p w:rsidR="001E673C" w:rsidRPr="00B22F54" w:rsidRDefault="001E673C" w:rsidP="00405C2C">
            <w:pPr>
              <w:spacing w:line="240" w:lineRule="auto"/>
              <w:ind w:left="-57" w:right="-57" w:firstLine="0"/>
              <w:jc w:val="center"/>
              <w:rPr>
                <w:rFonts w:cs="Times New Roman"/>
                <w:sz w:val="20"/>
                <w:szCs w:val="20"/>
              </w:rPr>
            </w:pPr>
          </w:p>
        </w:tc>
        <w:tc>
          <w:tcPr>
            <w:tcW w:w="2717" w:type="dxa"/>
            <w:vMerge/>
          </w:tcPr>
          <w:p w:rsidR="001E673C" w:rsidRPr="00B22F54" w:rsidRDefault="001E673C" w:rsidP="00405C2C">
            <w:pPr>
              <w:spacing w:line="240" w:lineRule="auto"/>
              <w:ind w:left="-57" w:right="-57" w:firstLine="0"/>
              <w:jc w:val="center"/>
              <w:rPr>
                <w:rFonts w:cs="Times New Roman"/>
                <w:sz w:val="20"/>
                <w:szCs w:val="20"/>
              </w:rPr>
            </w:pPr>
          </w:p>
        </w:tc>
      </w:tr>
      <w:tr w:rsidR="001E673C" w:rsidRPr="00B22F54" w:rsidTr="00405C2C">
        <w:tc>
          <w:tcPr>
            <w:tcW w:w="429" w:type="dxa"/>
          </w:tcPr>
          <w:p w:rsidR="001E673C" w:rsidRPr="00B22F54" w:rsidRDefault="001E673C" w:rsidP="00405C2C">
            <w:pPr>
              <w:pStyle w:val="aa"/>
              <w:numPr>
                <w:ilvl w:val="0"/>
                <w:numId w:val="3"/>
              </w:numPr>
              <w:spacing w:line="240" w:lineRule="auto"/>
              <w:ind w:left="0" w:firstLine="0"/>
              <w:jc w:val="center"/>
              <w:rPr>
                <w:rFonts w:cs="Times New Roman"/>
                <w:sz w:val="20"/>
                <w:szCs w:val="20"/>
              </w:rPr>
            </w:pPr>
          </w:p>
        </w:tc>
        <w:tc>
          <w:tcPr>
            <w:tcW w:w="2050" w:type="dxa"/>
          </w:tcPr>
          <w:p w:rsidR="001E673C" w:rsidRPr="00B22F54" w:rsidRDefault="001E673C" w:rsidP="00405C2C">
            <w:pPr>
              <w:spacing w:line="240" w:lineRule="auto"/>
              <w:ind w:left="-57" w:right="-57" w:firstLine="0"/>
              <w:jc w:val="center"/>
              <w:rPr>
                <w:rFonts w:cs="Times New Roman"/>
                <w:sz w:val="20"/>
                <w:szCs w:val="20"/>
              </w:rPr>
            </w:pPr>
            <w:bookmarkStart w:id="73" w:name="sub_1322"/>
            <w:r w:rsidRPr="00B22F54">
              <w:rPr>
                <w:rFonts w:cs="Times New Roman"/>
                <w:sz w:val="20"/>
                <w:szCs w:val="20"/>
              </w:rPr>
              <w:t>Оказание социальной помощи населению</w:t>
            </w:r>
            <w:bookmarkEnd w:id="73"/>
          </w:p>
        </w:tc>
        <w:tc>
          <w:tcPr>
            <w:tcW w:w="3787"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96"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3.2.2</w:t>
            </w:r>
          </w:p>
        </w:tc>
        <w:tc>
          <w:tcPr>
            <w:tcW w:w="8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29" w:type="dxa"/>
          </w:tcPr>
          <w:p w:rsidR="001E673C" w:rsidRPr="00B22F54" w:rsidRDefault="001E673C" w:rsidP="00405C2C">
            <w:pPr>
              <w:pStyle w:val="aa"/>
              <w:numPr>
                <w:ilvl w:val="0"/>
                <w:numId w:val="3"/>
              </w:numPr>
              <w:spacing w:line="240" w:lineRule="auto"/>
              <w:ind w:left="0" w:firstLine="0"/>
              <w:jc w:val="center"/>
              <w:rPr>
                <w:rFonts w:cs="Times New Roman"/>
                <w:sz w:val="20"/>
                <w:szCs w:val="20"/>
              </w:rPr>
            </w:pPr>
          </w:p>
        </w:tc>
        <w:tc>
          <w:tcPr>
            <w:tcW w:w="2050" w:type="dxa"/>
          </w:tcPr>
          <w:p w:rsidR="001E673C" w:rsidRPr="00B22F54" w:rsidRDefault="001E673C" w:rsidP="00405C2C">
            <w:pPr>
              <w:spacing w:line="240" w:lineRule="auto"/>
              <w:ind w:left="-57" w:right="-57" w:firstLine="0"/>
              <w:jc w:val="center"/>
              <w:rPr>
                <w:rFonts w:cs="Times New Roman"/>
                <w:sz w:val="20"/>
                <w:szCs w:val="20"/>
              </w:rPr>
            </w:pPr>
            <w:bookmarkStart w:id="74" w:name="sub_1323"/>
            <w:r w:rsidRPr="00B22F54">
              <w:rPr>
                <w:rFonts w:cs="Times New Roman"/>
                <w:sz w:val="20"/>
                <w:szCs w:val="20"/>
              </w:rPr>
              <w:t>Оказание услуг связи</w:t>
            </w:r>
            <w:bookmarkEnd w:id="74"/>
          </w:p>
        </w:tc>
        <w:tc>
          <w:tcPr>
            <w:tcW w:w="3787"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96"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3.2.3</w:t>
            </w:r>
          </w:p>
        </w:tc>
        <w:tc>
          <w:tcPr>
            <w:tcW w:w="8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29" w:type="dxa"/>
          </w:tcPr>
          <w:p w:rsidR="001E673C" w:rsidRPr="00B22F54" w:rsidRDefault="001E673C" w:rsidP="00405C2C">
            <w:pPr>
              <w:pStyle w:val="aa"/>
              <w:numPr>
                <w:ilvl w:val="0"/>
                <w:numId w:val="3"/>
              </w:numPr>
              <w:spacing w:line="240" w:lineRule="auto"/>
              <w:ind w:left="0" w:firstLine="0"/>
              <w:jc w:val="center"/>
              <w:rPr>
                <w:rFonts w:cs="Times New Roman"/>
                <w:sz w:val="20"/>
                <w:szCs w:val="20"/>
              </w:rPr>
            </w:pPr>
          </w:p>
        </w:tc>
        <w:tc>
          <w:tcPr>
            <w:tcW w:w="2050" w:type="dxa"/>
          </w:tcPr>
          <w:p w:rsidR="001E673C" w:rsidRPr="00B22F54" w:rsidRDefault="001E673C" w:rsidP="00405C2C">
            <w:pPr>
              <w:spacing w:line="240" w:lineRule="auto"/>
              <w:ind w:left="-57" w:right="-57" w:firstLine="0"/>
              <w:jc w:val="center"/>
              <w:rPr>
                <w:rFonts w:cs="Times New Roman"/>
                <w:sz w:val="20"/>
                <w:szCs w:val="20"/>
              </w:rPr>
            </w:pPr>
            <w:bookmarkStart w:id="75" w:name="sub_1033"/>
            <w:r w:rsidRPr="00B22F54">
              <w:rPr>
                <w:rFonts w:cs="Times New Roman"/>
                <w:sz w:val="20"/>
                <w:szCs w:val="20"/>
              </w:rPr>
              <w:t>Бытовое обслуживание</w:t>
            </w:r>
            <w:bookmarkEnd w:id="75"/>
          </w:p>
        </w:tc>
        <w:tc>
          <w:tcPr>
            <w:tcW w:w="3787"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6"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3.3</w:t>
            </w:r>
          </w:p>
        </w:tc>
        <w:tc>
          <w:tcPr>
            <w:tcW w:w="820" w:type="dxa"/>
          </w:tcPr>
          <w:p w:rsidR="001E673C" w:rsidRPr="00B22F54" w:rsidRDefault="001E673C" w:rsidP="00405C2C">
            <w:pPr>
              <w:spacing w:line="240" w:lineRule="auto"/>
              <w:ind w:left="-57" w:right="-57" w:firstLine="0"/>
              <w:jc w:val="center"/>
              <w:rPr>
                <w:rFonts w:cs="Times New Roman"/>
                <w:sz w:val="20"/>
                <w:szCs w:val="20"/>
                <w:lang w:val="en-US"/>
              </w:rPr>
            </w:pPr>
            <w:r w:rsidRPr="00B22F54">
              <w:rPr>
                <w:rFonts w:cs="Times New Roman"/>
                <w:sz w:val="20"/>
                <w:szCs w:val="20"/>
              </w:rPr>
              <w:t>-</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29" w:type="dxa"/>
          </w:tcPr>
          <w:p w:rsidR="001E673C" w:rsidRPr="00B22F54" w:rsidRDefault="001E673C" w:rsidP="00405C2C">
            <w:pPr>
              <w:pStyle w:val="aa"/>
              <w:numPr>
                <w:ilvl w:val="0"/>
                <w:numId w:val="3"/>
              </w:numPr>
              <w:spacing w:line="240" w:lineRule="auto"/>
              <w:ind w:left="0" w:firstLine="0"/>
              <w:jc w:val="center"/>
              <w:rPr>
                <w:rFonts w:cs="Times New Roman"/>
                <w:sz w:val="20"/>
                <w:szCs w:val="20"/>
              </w:rPr>
            </w:pPr>
          </w:p>
        </w:tc>
        <w:tc>
          <w:tcPr>
            <w:tcW w:w="2050" w:type="dxa"/>
          </w:tcPr>
          <w:p w:rsidR="001E673C" w:rsidRPr="00B22F54" w:rsidRDefault="001E673C" w:rsidP="00405C2C">
            <w:pPr>
              <w:spacing w:line="240" w:lineRule="auto"/>
              <w:ind w:left="-57" w:right="-57" w:firstLine="0"/>
              <w:jc w:val="center"/>
              <w:rPr>
                <w:rFonts w:cs="Times New Roman"/>
                <w:sz w:val="20"/>
                <w:szCs w:val="20"/>
              </w:rPr>
            </w:pPr>
            <w:bookmarkStart w:id="76" w:name="sub_1361"/>
            <w:r w:rsidRPr="00B22F54">
              <w:rPr>
                <w:rFonts w:cs="Times New Roman"/>
                <w:sz w:val="20"/>
                <w:szCs w:val="20"/>
              </w:rPr>
              <w:t>Объекты культурно-досуговой деятельности</w:t>
            </w:r>
            <w:bookmarkEnd w:id="76"/>
          </w:p>
        </w:tc>
        <w:tc>
          <w:tcPr>
            <w:tcW w:w="3787"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96"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3.6.1</w:t>
            </w:r>
          </w:p>
        </w:tc>
        <w:tc>
          <w:tcPr>
            <w:tcW w:w="8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29" w:type="dxa"/>
          </w:tcPr>
          <w:p w:rsidR="001E673C" w:rsidRPr="00B22F54" w:rsidRDefault="001E673C" w:rsidP="00405C2C">
            <w:pPr>
              <w:pStyle w:val="aa"/>
              <w:numPr>
                <w:ilvl w:val="0"/>
                <w:numId w:val="3"/>
              </w:numPr>
              <w:spacing w:line="240" w:lineRule="auto"/>
              <w:ind w:left="0" w:firstLine="0"/>
              <w:jc w:val="center"/>
              <w:rPr>
                <w:rFonts w:cs="Times New Roman"/>
                <w:sz w:val="20"/>
                <w:szCs w:val="20"/>
              </w:rPr>
            </w:pPr>
          </w:p>
        </w:tc>
        <w:tc>
          <w:tcPr>
            <w:tcW w:w="2050" w:type="dxa"/>
          </w:tcPr>
          <w:p w:rsidR="001E673C" w:rsidRPr="00B22F54" w:rsidRDefault="001E673C" w:rsidP="00405C2C">
            <w:pPr>
              <w:spacing w:line="240" w:lineRule="auto"/>
              <w:ind w:left="-57" w:right="-57" w:firstLine="0"/>
              <w:jc w:val="center"/>
              <w:rPr>
                <w:rFonts w:cs="Times New Roman"/>
                <w:sz w:val="20"/>
                <w:szCs w:val="20"/>
              </w:rPr>
            </w:pPr>
            <w:bookmarkStart w:id="77" w:name="sub_1381"/>
            <w:r w:rsidRPr="00B22F54">
              <w:rPr>
                <w:rFonts w:cs="Times New Roman"/>
                <w:sz w:val="20"/>
                <w:szCs w:val="20"/>
              </w:rPr>
              <w:t>Государственное управление</w:t>
            </w:r>
            <w:bookmarkEnd w:id="77"/>
          </w:p>
        </w:tc>
        <w:tc>
          <w:tcPr>
            <w:tcW w:w="3787"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96"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3.8.1</w:t>
            </w:r>
          </w:p>
        </w:tc>
        <w:tc>
          <w:tcPr>
            <w:tcW w:w="8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29" w:type="dxa"/>
          </w:tcPr>
          <w:p w:rsidR="001E673C" w:rsidRPr="00B22F54" w:rsidRDefault="001E673C" w:rsidP="00405C2C">
            <w:pPr>
              <w:pStyle w:val="aa"/>
              <w:numPr>
                <w:ilvl w:val="0"/>
                <w:numId w:val="3"/>
              </w:numPr>
              <w:spacing w:line="240" w:lineRule="auto"/>
              <w:ind w:left="0" w:firstLine="0"/>
              <w:jc w:val="center"/>
              <w:rPr>
                <w:rFonts w:cs="Times New Roman"/>
                <w:sz w:val="20"/>
                <w:szCs w:val="20"/>
              </w:rPr>
            </w:pPr>
          </w:p>
        </w:tc>
        <w:tc>
          <w:tcPr>
            <w:tcW w:w="205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787"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96"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4.4</w:t>
            </w:r>
          </w:p>
        </w:tc>
        <w:tc>
          <w:tcPr>
            <w:tcW w:w="8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29" w:type="dxa"/>
          </w:tcPr>
          <w:p w:rsidR="001E673C" w:rsidRPr="00B22F54" w:rsidRDefault="001E673C" w:rsidP="00405C2C">
            <w:pPr>
              <w:pStyle w:val="aa"/>
              <w:numPr>
                <w:ilvl w:val="0"/>
                <w:numId w:val="3"/>
              </w:numPr>
              <w:spacing w:line="240" w:lineRule="auto"/>
              <w:ind w:left="0" w:firstLine="0"/>
              <w:jc w:val="center"/>
              <w:rPr>
                <w:rFonts w:cs="Times New Roman"/>
                <w:sz w:val="20"/>
                <w:szCs w:val="20"/>
              </w:rPr>
            </w:pPr>
          </w:p>
        </w:tc>
        <w:tc>
          <w:tcPr>
            <w:tcW w:w="205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787"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96"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4.5</w:t>
            </w:r>
          </w:p>
        </w:tc>
        <w:tc>
          <w:tcPr>
            <w:tcW w:w="8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29" w:type="dxa"/>
          </w:tcPr>
          <w:p w:rsidR="001E673C" w:rsidRPr="00B22F54" w:rsidRDefault="001E673C" w:rsidP="00405C2C">
            <w:pPr>
              <w:pStyle w:val="aa"/>
              <w:numPr>
                <w:ilvl w:val="0"/>
                <w:numId w:val="3"/>
              </w:numPr>
              <w:spacing w:line="240" w:lineRule="auto"/>
              <w:ind w:left="0" w:firstLine="0"/>
              <w:jc w:val="center"/>
              <w:rPr>
                <w:rFonts w:cs="Times New Roman"/>
                <w:sz w:val="20"/>
                <w:szCs w:val="20"/>
              </w:rPr>
            </w:pPr>
          </w:p>
        </w:tc>
        <w:tc>
          <w:tcPr>
            <w:tcW w:w="205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787"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6"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4.6</w:t>
            </w:r>
          </w:p>
        </w:tc>
        <w:tc>
          <w:tcPr>
            <w:tcW w:w="8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29" w:type="dxa"/>
          </w:tcPr>
          <w:p w:rsidR="001E673C" w:rsidRPr="00B22F54" w:rsidRDefault="001E673C" w:rsidP="00405C2C">
            <w:pPr>
              <w:pStyle w:val="aa"/>
              <w:numPr>
                <w:ilvl w:val="0"/>
                <w:numId w:val="3"/>
              </w:numPr>
              <w:spacing w:line="240" w:lineRule="auto"/>
              <w:ind w:left="0" w:firstLine="0"/>
              <w:jc w:val="center"/>
              <w:rPr>
                <w:rFonts w:cs="Times New Roman"/>
                <w:sz w:val="20"/>
                <w:szCs w:val="20"/>
              </w:rPr>
            </w:pPr>
          </w:p>
        </w:tc>
        <w:tc>
          <w:tcPr>
            <w:tcW w:w="2050" w:type="dxa"/>
          </w:tcPr>
          <w:p w:rsidR="001E673C" w:rsidRPr="00B22F54" w:rsidRDefault="001E673C" w:rsidP="00405C2C">
            <w:pPr>
              <w:spacing w:line="240" w:lineRule="auto"/>
              <w:ind w:left="-57" w:right="-57" w:firstLine="0"/>
              <w:jc w:val="center"/>
              <w:rPr>
                <w:rFonts w:cs="Times New Roman"/>
                <w:sz w:val="20"/>
                <w:szCs w:val="20"/>
              </w:rPr>
            </w:pPr>
            <w:bookmarkStart w:id="78" w:name="sub_1512"/>
            <w:r w:rsidRPr="00B22F54">
              <w:rPr>
                <w:rFonts w:cs="Times New Roman"/>
                <w:sz w:val="20"/>
                <w:szCs w:val="20"/>
              </w:rPr>
              <w:t>Обеспечение занятий спортом в помещениях</w:t>
            </w:r>
            <w:bookmarkEnd w:id="78"/>
          </w:p>
        </w:tc>
        <w:tc>
          <w:tcPr>
            <w:tcW w:w="3787"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96"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5.1.2</w:t>
            </w:r>
          </w:p>
        </w:tc>
        <w:tc>
          <w:tcPr>
            <w:tcW w:w="8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r w:rsidR="001E673C" w:rsidRPr="00B22F54" w:rsidTr="00405C2C">
        <w:tc>
          <w:tcPr>
            <w:tcW w:w="429" w:type="dxa"/>
          </w:tcPr>
          <w:p w:rsidR="001E673C" w:rsidRPr="00B22F54" w:rsidRDefault="001E673C" w:rsidP="00405C2C">
            <w:pPr>
              <w:pStyle w:val="aa"/>
              <w:numPr>
                <w:ilvl w:val="0"/>
                <w:numId w:val="3"/>
              </w:numPr>
              <w:spacing w:line="240" w:lineRule="auto"/>
              <w:ind w:left="0" w:firstLine="0"/>
              <w:jc w:val="center"/>
              <w:rPr>
                <w:rFonts w:cs="Times New Roman"/>
                <w:sz w:val="20"/>
                <w:szCs w:val="20"/>
              </w:rPr>
            </w:pPr>
          </w:p>
        </w:tc>
        <w:tc>
          <w:tcPr>
            <w:tcW w:w="2050" w:type="dxa"/>
          </w:tcPr>
          <w:p w:rsidR="001E673C" w:rsidRPr="00B22F54" w:rsidRDefault="001E673C" w:rsidP="00405C2C">
            <w:pPr>
              <w:spacing w:line="240" w:lineRule="auto"/>
              <w:ind w:left="-57" w:right="-57" w:firstLine="0"/>
              <w:jc w:val="center"/>
              <w:rPr>
                <w:rFonts w:cs="Times New Roman"/>
                <w:sz w:val="20"/>
                <w:szCs w:val="20"/>
              </w:rPr>
            </w:pPr>
            <w:bookmarkStart w:id="79" w:name="sub_1514"/>
            <w:r w:rsidRPr="00B22F54">
              <w:rPr>
                <w:rFonts w:cs="Times New Roman"/>
                <w:sz w:val="20"/>
                <w:szCs w:val="20"/>
              </w:rPr>
              <w:t>Оборудованные площадки для занятий спортом</w:t>
            </w:r>
            <w:bookmarkEnd w:id="79"/>
          </w:p>
        </w:tc>
        <w:tc>
          <w:tcPr>
            <w:tcW w:w="3787" w:type="dxa"/>
          </w:tcPr>
          <w:p w:rsidR="001E673C" w:rsidRPr="00B22F54" w:rsidRDefault="001E673C" w:rsidP="00405C2C">
            <w:pPr>
              <w:spacing w:line="240" w:lineRule="auto"/>
              <w:ind w:left="-57" w:right="-57" w:firstLine="0"/>
              <w:rPr>
                <w:rFonts w:cs="Times New Roman"/>
                <w:sz w:val="20"/>
                <w:szCs w:val="20"/>
              </w:rPr>
            </w:pPr>
            <w:r w:rsidRPr="00B22F54">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96"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5.1.4</w:t>
            </w:r>
          </w:p>
        </w:tc>
        <w:tc>
          <w:tcPr>
            <w:tcW w:w="82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E673C" w:rsidRPr="00B22F54" w:rsidRDefault="001E673C" w:rsidP="00405C2C">
            <w:pPr>
              <w:spacing w:line="240" w:lineRule="auto"/>
              <w:ind w:left="-57" w:right="-57" w:firstLine="0"/>
              <w:jc w:val="center"/>
              <w:rPr>
                <w:rFonts w:cs="Times New Roman"/>
                <w:sz w:val="20"/>
                <w:szCs w:val="20"/>
              </w:rPr>
            </w:pPr>
            <w:r w:rsidRPr="00B22F54">
              <w:rPr>
                <w:rFonts w:cs="Times New Roman"/>
                <w:sz w:val="20"/>
                <w:szCs w:val="20"/>
              </w:rPr>
              <w:t>-</w:t>
            </w:r>
          </w:p>
        </w:tc>
      </w:tr>
    </w:tbl>
    <w:p w:rsidR="001E673C" w:rsidRPr="00B22F54" w:rsidRDefault="001E673C" w:rsidP="001E673C"/>
    <w:p w:rsidR="00422913" w:rsidRPr="00B22F54" w:rsidRDefault="00422913" w:rsidP="00AE0584"/>
    <w:p w:rsidR="00FA73C8" w:rsidRPr="00B22F54" w:rsidRDefault="009A757B" w:rsidP="00AC63E6">
      <w:pPr>
        <w:pStyle w:val="a3"/>
      </w:pPr>
      <w:bookmarkStart w:id="80" w:name="_Toc51615897"/>
      <w:r>
        <w:t>Статья 52</w:t>
      </w:r>
      <w:r w:rsidR="00AC63E6" w:rsidRPr="00B22F54">
        <w:t xml:space="preserve">. </w:t>
      </w:r>
      <w:r w:rsidR="00DF02D4" w:rsidRPr="00B22F54">
        <w:t xml:space="preserve">Зона </w:t>
      </w:r>
      <w:r w:rsidR="00993E22" w:rsidRPr="00B22F54">
        <w:t>общественно-деловой застройки</w:t>
      </w:r>
      <w:r w:rsidR="00DF02D4" w:rsidRPr="00B22F54">
        <w:t xml:space="preserve"> (ОД-1)</w:t>
      </w:r>
      <w:bookmarkEnd w:id="8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B22F54" w:rsidTr="00621097">
        <w:trPr>
          <w:trHeight w:val="233"/>
          <w:tblHeader/>
        </w:trPr>
        <w:tc>
          <w:tcPr>
            <w:tcW w:w="42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9" w:type="dxa"/>
            <w:gridSpan w:val="2"/>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D03F8" w:rsidRPr="00B22F54" w:rsidRDefault="000E68E5" w:rsidP="00DD03F8">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D03F8" w:rsidRPr="00B22F54" w:rsidTr="00621097">
        <w:trPr>
          <w:trHeight w:val="232"/>
        </w:trPr>
        <w:tc>
          <w:tcPr>
            <w:tcW w:w="429" w:type="dxa"/>
            <w:vMerge/>
          </w:tcPr>
          <w:p w:rsidR="00DD03F8" w:rsidRPr="00B22F54" w:rsidRDefault="00DD03F8" w:rsidP="00DD03F8">
            <w:pPr>
              <w:spacing w:line="240" w:lineRule="auto"/>
              <w:ind w:left="-57" w:right="-57" w:firstLine="0"/>
              <w:jc w:val="center"/>
              <w:rPr>
                <w:rFonts w:cs="Times New Roman"/>
                <w:sz w:val="20"/>
                <w:szCs w:val="20"/>
              </w:rPr>
            </w:pPr>
          </w:p>
        </w:tc>
        <w:tc>
          <w:tcPr>
            <w:tcW w:w="1821" w:type="dxa"/>
            <w:vMerge/>
          </w:tcPr>
          <w:p w:rsidR="00DD03F8" w:rsidRPr="00B22F54" w:rsidRDefault="00DD03F8" w:rsidP="00DD03F8">
            <w:pPr>
              <w:spacing w:line="240" w:lineRule="auto"/>
              <w:ind w:left="-57" w:right="-57" w:firstLine="0"/>
              <w:jc w:val="center"/>
              <w:rPr>
                <w:rFonts w:cs="Times New Roman"/>
                <w:sz w:val="20"/>
                <w:szCs w:val="20"/>
              </w:rPr>
            </w:pPr>
          </w:p>
        </w:tc>
        <w:tc>
          <w:tcPr>
            <w:tcW w:w="3990" w:type="dxa"/>
            <w:vMerge/>
          </w:tcPr>
          <w:p w:rsidR="00DD03F8" w:rsidRPr="00B22F54" w:rsidRDefault="00DD03F8" w:rsidP="00DD03F8">
            <w:pPr>
              <w:spacing w:line="240" w:lineRule="auto"/>
              <w:ind w:left="-57" w:right="-57" w:firstLine="0"/>
              <w:jc w:val="center"/>
              <w:rPr>
                <w:rFonts w:cs="Times New Roman"/>
                <w:sz w:val="20"/>
                <w:szCs w:val="20"/>
              </w:rPr>
            </w:pPr>
          </w:p>
        </w:tc>
        <w:tc>
          <w:tcPr>
            <w:tcW w:w="559" w:type="dxa"/>
            <w:vMerge/>
          </w:tcPr>
          <w:p w:rsidR="00DD03F8" w:rsidRPr="00B22F54" w:rsidRDefault="00DD03F8" w:rsidP="00DD03F8">
            <w:pPr>
              <w:spacing w:line="240" w:lineRule="auto"/>
              <w:ind w:left="-57" w:right="-57" w:firstLine="0"/>
              <w:jc w:val="center"/>
              <w:rPr>
                <w:rFonts w:cs="Times New Roman"/>
                <w:sz w:val="20"/>
                <w:szCs w:val="20"/>
              </w:rPr>
            </w:pPr>
          </w:p>
        </w:tc>
        <w:tc>
          <w:tcPr>
            <w:tcW w:w="83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D03F8" w:rsidRPr="00B22F54" w:rsidRDefault="00DD03F8" w:rsidP="00DD03F8">
            <w:pPr>
              <w:spacing w:line="240" w:lineRule="auto"/>
              <w:ind w:left="-57" w:right="-57" w:firstLine="0"/>
              <w:jc w:val="center"/>
              <w:rPr>
                <w:rFonts w:cs="Times New Roman"/>
                <w:sz w:val="20"/>
                <w:szCs w:val="20"/>
              </w:rPr>
            </w:pPr>
          </w:p>
        </w:tc>
        <w:tc>
          <w:tcPr>
            <w:tcW w:w="1062" w:type="dxa"/>
            <w:vMerge/>
          </w:tcPr>
          <w:p w:rsidR="00DD03F8" w:rsidRPr="00B22F54" w:rsidRDefault="00DD03F8" w:rsidP="00DD03F8">
            <w:pPr>
              <w:spacing w:line="240" w:lineRule="auto"/>
              <w:ind w:left="-57" w:right="-57" w:firstLine="0"/>
              <w:jc w:val="center"/>
              <w:rPr>
                <w:rFonts w:cs="Times New Roman"/>
                <w:sz w:val="20"/>
                <w:szCs w:val="20"/>
              </w:rPr>
            </w:pPr>
          </w:p>
        </w:tc>
        <w:tc>
          <w:tcPr>
            <w:tcW w:w="1121" w:type="dxa"/>
            <w:vMerge/>
          </w:tcPr>
          <w:p w:rsidR="00DD03F8" w:rsidRPr="00B22F54" w:rsidRDefault="00DD03F8" w:rsidP="00DD03F8">
            <w:pPr>
              <w:spacing w:line="240" w:lineRule="auto"/>
              <w:ind w:left="-57" w:right="-57" w:firstLine="0"/>
              <w:jc w:val="center"/>
              <w:rPr>
                <w:rFonts w:cs="Times New Roman"/>
                <w:sz w:val="20"/>
                <w:szCs w:val="20"/>
              </w:rPr>
            </w:pPr>
          </w:p>
        </w:tc>
        <w:tc>
          <w:tcPr>
            <w:tcW w:w="2842" w:type="dxa"/>
            <w:vMerge/>
          </w:tcPr>
          <w:p w:rsidR="00DD03F8" w:rsidRPr="00B22F54" w:rsidRDefault="00DD03F8" w:rsidP="00DD03F8">
            <w:pPr>
              <w:spacing w:line="240" w:lineRule="auto"/>
              <w:ind w:left="-57" w:right="-57" w:firstLine="0"/>
              <w:jc w:val="center"/>
              <w:rPr>
                <w:rFonts w:cs="Times New Roman"/>
                <w:sz w:val="20"/>
                <w:szCs w:val="20"/>
              </w:rPr>
            </w:pPr>
          </w:p>
        </w:tc>
      </w:tr>
      <w:tr w:rsidR="00DD03F8" w:rsidRPr="00B22F54" w:rsidTr="00621097">
        <w:tc>
          <w:tcPr>
            <w:tcW w:w="429" w:type="dxa"/>
          </w:tcPr>
          <w:p w:rsidR="00DD03F8" w:rsidRPr="00B22F54"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0" w:type="dxa"/>
          </w:tcPr>
          <w:p w:rsidR="00DD03F8" w:rsidRPr="00B22F54" w:rsidRDefault="00DD03F8" w:rsidP="00DD03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Дома социального обслуживания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социальной помощи населению</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3.2.2</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услуг связи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Общежития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Бытовое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Объекты культурно-досуговой деятельности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3.6.1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3.7.1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Государственное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3.8.1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Деловое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4.5</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4.6</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Гостиничное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4.7</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bl>
    <w:p w:rsidR="00FA73C8" w:rsidRPr="00B22F54" w:rsidRDefault="00FA73C8" w:rsidP="00994843"/>
    <w:p w:rsidR="00EB7D09" w:rsidRPr="00B22F54" w:rsidRDefault="00EB7D09" w:rsidP="00994843"/>
    <w:p w:rsidR="00EB7D09" w:rsidRPr="00B22F54" w:rsidRDefault="00EB7D09" w:rsidP="00994843"/>
    <w:p w:rsidR="00EB7D09" w:rsidRPr="00B22F54" w:rsidRDefault="00EB7D09" w:rsidP="00994843"/>
    <w:p w:rsidR="00EB7D09" w:rsidRPr="00B22F54" w:rsidRDefault="00EB7D09" w:rsidP="00994843"/>
    <w:p w:rsidR="00244DA2" w:rsidRPr="00B22F54" w:rsidRDefault="00244DA2" w:rsidP="00244DA2">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3F25C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F25C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3.5.1</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D564F8" w:rsidP="00244DA2">
            <w:pPr>
              <w:spacing w:line="240" w:lineRule="auto"/>
              <w:ind w:left="-57" w:right="-57" w:firstLine="0"/>
              <w:jc w:val="center"/>
              <w:rPr>
                <w:rFonts w:cs="Times New Roman"/>
                <w:sz w:val="20"/>
                <w:szCs w:val="20"/>
              </w:rPr>
            </w:pPr>
            <w:r w:rsidRPr="00B22F54">
              <w:rPr>
                <w:rFonts w:cs="Times New Roman"/>
                <w:sz w:val="20"/>
                <w:szCs w:val="20"/>
              </w:rPr>
              <w:t>Встроенные и (или) пристроенные здания (помещения)</w:t>
            </w: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r>
    </w:tbl>
    <w:p w:rsidR="00B32730" w:rsidRPr="00B22F54" w:rsidRDefault="00B32730" w:rsidP="00994843"/>
    <w:p w:rsidR="00A1764D" w:rsidRPr="00B22F54" w:rsidRDefault="00A1764D" w:rsidP="00A1764D">
      <w:r w:rsidRPr="00B22F54">
        <w:t>Условно разрешённые виды использования земельных участков и объектов капитального строительства не устанавливаются.</w:t>
      </w:r>
    </w:p>
    <w:p w:rsidR="00A1764D" w:rsidRPr="00B22F54" w:rsidRDefault="00A1764D" w:rsidP="00994843"/>
    <w:p w:rsidR="00A1764D" w:rsidRPr="00B22F54" w:rsidRDefault="00A1764D" w:rsidP="00994843"/>
    <w:p w:rsidR="00A1764D" w:rsidRPr="00B22F54" w:rsidRDefault="00A1764D" w:rsidP="00994843"/>
    <w:p w:rsidR="00DF02D4" w:rsidRPr="00B22F54" w:rsidRDefault="009A757B" w:rsidP="00AC63E6">
      <w:pPr>
        <w:pStyle w:val="a3"/>
      </w:pPr>
      <w:bookmarkStart w:id="81" w:name="_Toc51615898"/>
      <w:r>
        <w:t>Статья 53</w:t>
      </w:r>
      <w:r w:rsidR="00AC63E6" w:rsidRPr="00B22F54">
        <w:t xml:space="preserve">. </w:t>
      </w:r>
      <w:r w:rsidR="00DF02D4" w:rsidRPr="00B22F54">
        <w:t>Зона учебно-образовательного назначения (</w:t>
      </w:r>
      <w:r w:rsidR="00993E22" w:rsidRPr="00B22F54">
        <w:t>ОД-2</w:t>
      </w:r>
      <w:r w:rsidR="00DF02D4" w:rsidRPr="00B22F54">
        <w:t>)</w:t>
      </w:r>
      <w:bookmarkEnd w:id="8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B22F54" w:rsidTr="00D564F8">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38"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D564F8">
        <w:tc>
          <w:tcPr>
            <w:tcW w:w="430" w:type="dxa"/>
          </w:tcPr>
          <w:p w:rsidR="00D22B5F" w:rsidRPr="00B22F54"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3.5.1</w:t>
            </w: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3</w:t>
            </w:r>
            <w:r w:rsidR="00D22B5F" w:rsidRPr="00B22F54">
              <w:rPr>
                <w:rFonts w:cs="Times New Roman"/>
                <w:sz w:val="20"/>
                <w:szCs w:val="20"/>
              </w:rPr>
              <w:t xml:space="preserve"> / 15</w:t>
            </w:r>
          </w:p>
        </w:tc>
        <w:tc>
          <w:tcPr>
            <w:tcW w:w="1120"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22B5F"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Среднее и высшее профессиональное образование</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3.5.2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деятельности в области гидрометеорологии и смежных с ней областях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3.9.1</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исследований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испытаний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3.9.3</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занятий спортом в помещениях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5.1.2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8.3</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bl>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D564F8">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D564F8">
        <w:trPr>
          <w:trHeight w:val="233"/>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6864F9" w:rsidRPr="00B22F54" w:rsidTr="00D564F8">
        <w:tc>
          <w:tcPr>
            <w:tcW w:w="429" w:type="dxa"/>
          </w:tcPr>
          <w:p w:rsidR="006864F9" w:rsidRPr="00B22F54" w:rsidRDefault="006864F9" w:rsidP="006864F9">
            <w:pPr>
              <w:pStyle w:val="aa"/>
              <w:numPr>
                <w:ilvl w:val="0"/>
                <w:numId w:val="27"/>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837"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5.1.3</w:t>
            </w:r>
          </w:p>
        </w:tc>
        <w:tc>
          <w:tcPr>
            <w:tcW w:w="827"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D564F8" w:rsidRPr="00B22F54" w:rsidRDefault="00D564F8" w:rsidP="00D564F8">
      <w:r w:rsidRPr="00B22F54">
        <w:t>Условно разрешённые виды использования земельных участков и объектов капитального строительства не устанавливаются.</w:t>
      </w:r>
    </w:p>
    <w:p w:rsidR="008459FE" w:rsidRPr="00B22F54" w:rsidRDefault="008459FE" w:rsidP="00994843"/>
    <w:p w:rsidR="00AC63E6" w:rsidRPr="00B22F54" w:rsidRDefault="009A757B" w:rsidP="00AC63E6">
      <w:pPr>
        <w:pStyle w:val="a3"/>
      </w:pPr>
      <w:bookmarkStart w:id="82" w:name="_Toc51615899"/>
      <w:r>
        <w:t>Статья 54</w:t>
      </w:r>
      <w:r w:rsidR="00AC63E6" w:rsidRPr="00B22F54">
        <w:t>. Зона объектов здравоохранения</w:t>
      </w:r>
      <w:r w:rsidR="00993E22" w:rsidRPr="00B22F54">
        <w:t xml:space="preserve"> (ОД-3</w:t>
      </w:r>
      <w:r w:rsidR="00AC63E6" w:rsidRPr="00B22F54">
        <w:t>)</w:t>
      </w:r>
      <w:bookmarkEnd w:id="82"/>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2"/>
        <w:gridCol w:w="3985"/>
        <w:gridCol w:w="559"/>
        <w:gridCol w:w="840"/>
        <w:gridCol w:w="810"/>
        <w:gridCol w:w="1123"/>
        <w:gridCol w:w="1062"/>
        <w:gridCol w:w="1121"/>
        <w:gridCol w:w="2845"/>
      </w:tblGrid>
      <w:tr w:rsidR="00D22B5F" w:rsidRPr="00B22F54" w:rsidTr="0054456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54456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2"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5" w:type="dxa"/>
            <w:vMerge/>
          </w:tcPr>
          <w:p w:rsidR="00D22B5F" w:rsidRPr="00B22F54" w:rsidRDefault="00D22B5F" w:rsidP="00D22B5F">
            <w:pPr>
              <w:spacing w:line="240" w:lineRule="auto"/>
              <w:ind w:left="-57" w:right="-57" w:firstLine="0"/>
              <w:jc w:val="center"/>
              <w:rPr>
                <w:rFonts w:cs="Times New Roman"/>
                <w:sz w:val="20"/>
                <w:szCs w:val="20"/>
              </w:rPr>
            </w:pPr>
          </w:p>
        </w:tc>
      </w:tr>
      <w:tr w:rsidR="0054456E" w:rsidRPr="00B22F54" w:rsidTr="0054456E">
        <w:tc>
          <w:tcPr>
            <w:tcW w:w="429" w:type="dxa"/>
          </w:tcPr>
          <w:p w:rsidR="0054456E" w:rsidRPr="00B22F54" w:rsidRDefault="0054456E" w:rsidP="0054456E">
            <w:pPr>
              <w:pStyle w:val="aa"/>
              <w:numPr>
                <w:ilvl w:val="0"/>
                <w:numId w:val="5"/>
              </w:numPr>
              <w:spacing w:line="240" w:lineRule="auto"/>
              <w:ind w:left="0" w:firstLine="0"/>
              <w:jc w:val="center"/>
              <w:rPr>
                <w:rFonts w:cs="Times New Roman"/>
                <w:sz w:val="20"/>
                <w:szCs w:val="20"/>
              </w:rPr>
            </w:pPr>
          </w:p>
        </w:tc>
        <w:tc>
          <w:tcPr>
            <w:tcW w:w="1822"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85" w:type="dxa"/>
          </w:tcPr>
          <w:p w:rsidR="0054456E" w:rsidRPr="00B22F54" w:rsidRDefault="0054456E" w:rsidP="0054456E">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3.4.1</w:t>
            </w:r>
          </w:p>
        </w:tc>
        <w:tc>
          <w:tcPr>
            <w:tcW w:w="840"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Стационарное медицинское обслуживание</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станций скорой помощи;</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площадок санитарной авиации</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3.4.2</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Медицинские организации особого назначения</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3.4.3</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bl>
    <w:p w:rsidR="006864F9" w:rsidRPr="00B22F54" w:rsidRDefault="006864F9" w:rsidP="006864F9"/>
    <w:p w:rsidR="00F27AF8" w:rsidRPr="00B22F54" w:rsidRDefault="00F27AF8" w:rsidP="00F27AF8">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1A144B" w:rsidRPr="00B22F54" w:rsidTr="0039172F">
        <w:trPr>
          <w:trHeight w:val="233"/>
        </w:trPr>
        <w:tc>
          <w:tcPr>
            <w:tcW w:w="429"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84"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39" w:type="dxa"/>
            <w:gridSpan w:val="2"/>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5"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1062" w:type="dxa"/>
            <w:vMerge w:val="restart"/>
          </w:tcPr>
          <w:p w:rsidR="001A144B" w:rsidRPr="00B22F54" w:rsidRDefault="000E68E5" w:rsidP="0039172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2803"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A144B" w:rsidRPr="00B22F54" w:rsidTr="0039172F">
        <w:trPr>
          <w:trHeight w:val="232"/>
        </w:trPr>
        <w:tc>
          <w:tcPr>
            <w:tcW w:w="429" w:type="dxa"/>
            <w:vMerge/>
          </w:tcPr>
          <w:p w:rsidR="001A144B" w:rsidRPr="00B22F54" w:rsidRDefault="001A144B" w:rsidP="0039172F">
            <w:pPr>
              <w:spacing w:line="240" w:lineRule="auto"/>
              <w:ind w:left="-57" w:right="-57" w:firstLine="0"/>
              <w:jc w:val="center"/>
              <w:rPr>
                <w:rFonts w:cs="Times New Roman"/>
                <w:sz w:val="20"/>
                <w:szCs w:val="20"/>
              </w:rPr>
            </w:pPr>
          </w:p>
        </w:tc>
        <w:tc>
          <w:tcPr>
            <w:tcW w:w="2072" w:type="dxa"/>
            <w:vMerge/>
          </w:tcPr>
          <w:p w:rsidR="001A144B" w:rsidRPr="00B22F54" w:rsidRDefault="001A144B" w:rsidP="0039172F">
            <w:pPr>
              <w:spacing w:line="240" w:lineRule="auto"/>
              <w:ind w:left="-57" w:right="-57" w:firstLine="0"/>
              <w:jc w:val="center"/>
              <w:rPr>
                <w:rFonts w:cs="Times New Roman"/>
                <w:sz w:val="20"/>
                <w:szCs w:val="20"/>
              </w:rPr>
            </w:pPr>
          </w:p>
        </w:tc>
        <w:tc>
          <w:tcPr>
            <w:tcW w:w="3884" w:type="dxa"/>
            <w:vMerge/>
          </w:tcPr>
          <w:p w:rsidR="001A144B" w:rsidRPr="00B22F54" w:rsidRDefault="001A144B" w:rsidP="0039172F">
            <w:pPr>
              <w:spacing w:line="240" w:lineRule="auto"/>
              <w:ind w:left="-57" w:right="-57" w:firstLine="0"/>
              <w:jc w:val="center"/>
              <w:rPr>
                <w:rFonts w:cs="Times New Roman"/>
                <w:sz w:val="20"/>
                <w:szCs w:val="20"/>
              </w:rPr>
            </w:pPr>
          </w:p>
        </w:tc>
        <w:tc>
          <w:tcPr>
            <w:tcW w:w="559" w:type="dxa"/>
            <w:vMerge/>
          </w:tcPr>
          <w:p w:rsidR="001A144B" w:rsidRPr="00B22F54" w:rsidRDefault="001A144B" w:rsidP="0039172F">
            <w:pPr>
              <w:spacing w:line="240" w:lineRule="auto"/>
              <w:ind w:left="-57" w:right="-57" w:firstLine="0"/>
              <w:jc w:val="center"/>
              <w:rPr>
                <w:rFonts w:cs="Times New Roman"/>
                <w:sz w:val="20"/>
                <w:szCs w:val="20"/>
              </w:rPr>
            </w:pPr>
          </w:p>
        </w:tc>
        <w:tc>
          <w:tcPr>
            <w:tcW w:w="833" w:type="dxa"/>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Мин.</w:t>
            </w:r>
          </w:p>
        </w:tc>
        <w:tc>
          <w:tcPr>
            <w:tcW w:w="806" w:type="dxa"/>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Макс.</w:t>
            </w:r>
          </w:p>
        </w:tc>
        <w:tc>
          <w:tcPr>
            <w:tcW w:w="1025" w:type="dxa"/>
            <w:vMerge/>
          </w:tcPr>
          <w:p w:rsidR="001A144B" w:rsidRPr="00B22F54" w:rsidRDefault="001A144B" w:rsidP="0039172F">
            <w:pPr>
              <w:spacing w:line="240" w:lineRule="auto"/>
              <w:ind w:left="-57" w:right="-57" w:firstLine="0"/>
              <w:jc w:val="center"/>
              <w:rPr>
                <w:rFonts w:cs="Times New Roman"/>
                <w:sz w:val="20"/>
                <w:szCs w:val="20"/>
              </w:rPr>
            </w:pPr>
          </w:p>
        </w:tc>
        <w:tc>
          <w:tcPr>
            <w:tcW w:w="1062" w:type="dxa"/>
            <w:vMerge/>
          </w:tcPr>
          <w:p w:rsidR="001A144B" w:rsidRPr="00B22F54" w:rsidRDefault="001A144B" w:rsidP="0039172F">
            <w:pPr>
              <w:spacing w:line="240" w:lineRule="auto"/>
              <w:ind w:left="-57" w:right="-57" w:firstLine="0"/>
              <w:jc w:val="center"/>
              <w:rPr>
                <w:rFonts w:cs="Times New Roman"/>
                <w:sz w:val="20"/>
                <w:szCs w:val="20"/>
              </w:rPr>
            </w:pPr>
          </w:p>
        </w:tc>
        <w:tc>
          <w:tcPr>
            <w:tcW w:w="1123" w:type="dxa"/>
            <w:vMerge/>
          </w:tcPr>
          <w:p w:rsidR="001A144B" w:rsidRPr="00B22F54" w:rsidRDefault="001A144B" w:rsidP="0039172F">
            <w:pPr>
              <w:spacing w:line="240" w:lineRule="auto"/>
              <w:ind w:left="-57" w:right="-57" w:firstLine="0"/>
              <w:jc w:val="center"/>
              <w:rPr>
                <w:rFonts w:cs="Times New Roman"/>
                <w:sz w:val="20"/>
                <w:szCs w:val="20"/>
              </w:rPr>
            </w:pPr>
          </w:p>
        </w:tc>
        <w:tc>
          <w:tcPr>
            <w:tcW w:w="2803" w:type="dxa"/>
            <w:vMerge/>
          </w:tcPr>
          <w:p w:rsidR="001A144B" w:rsidRPr="00B22F54" w:rsidRDefault="001A144B" w:rsidP="0039172F">
            <w:pPr>
              <w:spacing w:line="240" w:lineRule="auto"/>
              <w:ind w:left="-57" w:right="-57" w:firstLine="0"/>
              <w:jc w:val="center"/>
              <w:rPr>
                <w:rFonts w:cs="Times New Roman"/>
                <w:sz w:val="20"/>
                <w:szCs w:val="20"/>
              </w:rPr>
            </w:pPr>
          </w:p>
        </w:tc>
      </w:tr>
      <w:tr w:rsidR="006864F9" w:rsidRPr="00B22F54" w:rsidTr="0039172F">
        <w:tc>
          <w:tcPr>
            <w:tcW w:w="429" w:type="dxa"/>
          </w:tcPr>
          <w:p w:rsidR="006864F9" w:rsidRPr="00B22F54" w:rsidRDefault="006864F9" w:rsidP="006864F9">
            <w:pPr>
              <w:pStyle w:val="aa"/>
              <w:numPr>
                <w:ilvl w:val="0"/>
                <w:numId w:val="28"/>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884"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3.1</w:t>
            </w:r>
          </w:p>
        </w:tc>
        <w:tc>
          <w:tcPr>
            <w:tcW w:w="83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25"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 / 5</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0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39172F">
        <w:tc>
          <w:tcPr>
            <w:tcW w:w="429" w:type="dxa"/>
          </w:tcPr>
          <w:p w:rsidR="006864F9" w:rsidRPr="00B22F54" w:rsidRDefault="006864F9" w:rsidP="006864F9">
            <w:pPr>
              <w:pStyle w:val="aa"/>
              <w:numPr>
                <w:ilvl w:val="0"/>
                <w:numId w:val="28"/>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84"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4.9</w:t>
            </w:r>
          </w:p>
        </w:tc>
        <w:tc>
          <w:tcPr>
            <w:tcW w:w="83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25"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0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F27AF8" w:rsidRPr="00B22F54" w:rsidRDefault="00F27AF8" w:rsidP="00F27AF8">
      <w:r w:rsidRPr="00B22F54">
        <w:t>Условно разрешённые виды использования земельных участков и объектов капитального строительства не устанавливаются.</w:t>
      </w:r>
    </w:p>
    <w:p w:rsidR="00993E22" w:rsidRPr="00B22F54" w:rsidRDefault="00993E22" w:rsidP="00993E22"/>
    <w:p w:rsidR="00993E22" w:rsidRPr="00B22F54" w:rsidRDefault="009A757B" w:rsidP="00993E22">
      <w:pPr>
        <w:pStyle w:val="a3"/>
      </w:pPr>
      <w:bookmarkStart w:id="83" w:name="_Toc51615900"/>
      <w:r>
        <w:t>Статья 55</w:t>
      </w:r>
      <w:r w:rsidR="00993E22" w:rsidRPr="00B22F54">
        <w:t>. Зона объектов физической культуры и массового спорта (ОД-4)</w:t>
      </w:r>
      <w:bookmarkEnd w:id="83"/>
    </w:p>
    <w:p w:rsidR="00993E22" w:rsidRPr="00B22F54" w:rsidRDefault="00993E22" w:rsidP="00993E22">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4"/>
        <w:gridCol w:w="3986"/>
        <w:gridCol w:w="559"/>
        <w:gridCol w:w="839"/>
        <w:gridCol w:w="810"/>
        <w:gridCol w:w="1123"/>
        <w:gridCol w:w="1062"/>
        <w:gridCol w:w="1121"/>
        <w:gridCol w:w="2843"/>
      </w:tblGrid>
      <w:tr w:rsidR="00D22B5F" w:rsidRPr="00B22F54" w:rsidTr="008459F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8459F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4" w:type="dxa"/>
            <w:vMerge/>
          </w:tcPr>
          <w:p w:rsidR="00D22B5F" w:rsidRPr="00B22F54" w:rsidRDefault="00D22B5F" w:rsidP="00D22B5F">
            <w:pPr>
              <w:spacing w:line="240" w:lineRule="auto"/>
              <w:ind w:left="-57" w:right="-57" w:firstLine="0"/>
              <w:jc w:val="center"/>
              <w:rPr>
                <w:rFonts w:cs="Times New Roman"/>
                <w:sz w:val="20"/>
                <w:szCs w:val="20"/>
              </w:rPr>
            </w:pPr>
          </w:p>
        </w:tc>
        <w:tc>
          <w:tcPr>
            <w:tcW w:w="3986"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3" w:type="dxa"/>
            <w:vMerge/>
          </w:tcPr>
          <w:p w:rsidR="00D22B5F" w:rsidRPr="00B22F54" w:rsidRDefault="00D22B5F" w:rsidP="00D22B5F">
            <w:pPr>
              <w:spacing w:line="240" w:lineRule="auto"/>
              <w:ind w:left="-57" w:right="-57" w:firstLine="0"/>
              <w:jc w:val="center"/>
              <w:rPr>
                <w:rFonts w:cs="Times New Roman"/>
                <w:sz w:val="20"/>
                <w:szCs w:val="20"/>
              </w:rPr>
            </w:pPr>
          </w:p>
        </w:tc>
      </w:tr>
      <w:tr w:rsidR="008459FE" w:rsidRPr="00B22F54" w:rsidTr="008459FE">
        <w:tc>
          <w:tcPr>
            <w:tcW w:w="429" w:type="dxa"/>
          </w:tcPr>
          <w:p w:rsidR="008459FE" w:rsidRPr="00B22F54" w:rsidRDefault="008459FE" w:rsidP="008459FE">
            <w:pPr>
              <w:pStyle w:val="aa"/>
              <w:numPr>
                <w:ilvl w:val="0"/>
                <w:numId w:val="7"/>
              </w:numPr>
              <w:spacing w:line="240" w:lineRule="auto"/>
              <w:ind w:left="0" w:firstLine="0"/>
              <w:jc w:val="center"/>
              <w:rPr>
                <w:rFonts w:cs="Times New Roman"/>
                <w:sz w:val="20"/>
                <w:szCs w:val="20"/>
              </w:rPr>
            </w:pPr>
          </w:p>
        </w:tc>
        <w:tc>
          <w:tcPr>
            <w:tcW w:w="1824" w:type="dxa"/>
          </w:tcPr>
          <w:p w:rsidR="008459FE" w:rsidRPr="00B22F54" w:rsidRDefault="008459FE" w:rsidP="008459FE">
            <w:pPr>
              <w:spacing w:line="240" w:lineRule="auto"/>
              <w:ind w:left="-57" w:right="-57" w:firstLine="0"/>
              <w:jc w:val="center"/>
              <w:rPr>
                <w:rFonts w:cs="Times New Roman"/>
                <w:sz w:val="20"/>
                <w:szCs w:val="20"/>
              </w:rPr>
            </w:pPr>
            <w:bookmarkStart w:id="84" w:name="sub_1511"/>
            <w:r w:rsidRPr="00B22F54">
              <w:rPr>
                <w:rFonts w:cs="Times New Roman"/>
                <w:sz w:val="20"/>
                <w:szCs w:val="20"/>
              </w:rPr>
              <w:t>Обеспечение спортивно-зрелищных мероприятий</w:t>
            </w:r>
            <w:bookmarkEnd w:id="84"/>
          </w:p>
        </w:tc>
        <w:tc>
          <w:tcPr>
            <w:tcW w:w="3986" w:type="dxa"/>
          </w:tcPr>
          <w:p w:rsidR="008459FE" w:rsidRPr="00B22F54" w:rsidRDefault="008459FE" w:rsidP="008459FE">
            <w:pPr>
              <w:spacing w:line="240" w:lineRule="auto"/>
              <w:ind w:left="-57" w:right="-57" w:firstLine="0"/>
              <w:rPr>
                <w:rFonts w:cs="Times New Roman"/>
                <w:sz w:val="20"/>
                <w:szCs w:val="20"/>
              </w:rPr>
            </w:pPr>
            <w:r w:rsidRPr="00B22F54">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5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5.1.1</w:t>
            </w:r>
          </w:p>
        </w:tc>
        <w:tc>
          <w:tcPr>
            <w:tcW w:w="83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r>
      <w:tr w:rsidR="008459FE" w:rsidRPr="00B22F54" w:rsidTr="008459FE">
        <w:tc>
          <w:tcPr>
            <w:tcW w:w="429" w:type="dxa"/>
          </w:tcPr>
          <w:p w:rsidR="008459FE" w:rsidRPr="00B22F54" w:rsidRDefault="008459FE" w:rsidP="008459FE">
            <w:pPr>
              <w:pStyle w:val="aa"/>
              <w:numPr>
                <w:ilvl w:val="0"/>
                <w:numId w:val="7"/>
              </w:numPr>
              <w:spacing w:line="240" w:lineRule="auto"/>
              <w:ind w:left="0" w:firstLine="0"/>
              <w:jc w:val="center"/>
              <w:rPr>
                <w:rFonts w:cs="Times New Roman"/>
                <w:sz w:val="20"/>
                <w:szCs w:val="20"/>
              </w:rPr>
            </w:pPr>
          </w:p>
        </w:tc>
        <w:tc>
          <w:tcPr>
            <w:tcW w:w="1824"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Обеспечение занятий спортом в помещениях</w:t>
            </w:r>
          </w:p>
        </w:tc>
        <w:tc>
          <w:tcPr>
            <w:tcW w:w="3986" w:type="dxa"/>
          </w:tcPr>
          <w:p w:rsidR="008459FE" w:rsidRPr="00B22F54" w:rsidRDefault="008459FE" w:rsidP="008459FE">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5.1.2</w:t>
            </w:r>
          </w:p>
        </w:tc>
        <w:tc>
          <w:tcPr>
            <w:tcW w:w="83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5" w:name="sub_1513"/>
            <w:r w:rsidRPr="00B22F54">
              <w:rPr>
                <w:rFonts w:cs="Times New Roman"/>
                <w:sz w:val="20"/>
                <w:szCs w:val="20"/>
              </w:rPr>
              <w:t>Площадки для занятий спортом</w:t>
            </w:r>
            <w:bookmarkEnd w:id="85"/>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Оборудованные площадки для занятий спортом</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5.1.4</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6" w:name="sub_1515"/>
            <w:r w:rsidRPr="00B22F54">
              <w:rPr>
                <w:rFonts w:cs="Times New Roman"/>
                <w:sz w:val="20"/>
                <w:szCs w:val="20"/>
              </w:rPr>
              <w:t>Водный спорт</w:t>
            </w:r>
            <w:bookmarkEnd w:id="86"/>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5.1.5</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7" w:name="sub_1516"/>
            <w:r w:rsidRPr="00B22F54">
              <w:rPr>
                <w:rFonts w:cs="Times New Roman"/>
                <w:sz w:val="20"/>
                <w:szCs w:val="20"/>
              </w:rPr>
              <w:t>Авиационный спорт</w:t>
            </w:r>
            <w:bookmarkEnd w:id="87"/>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5.1.6</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8" w:name="sub_1517"/>
            <w:r w:rsidRPr="00B22F54">
              <w:rPr>
                <w:rFonts w:cs="Times New Roman"/>
                <w:sz w:val="20"/>
                <w:szCs w:val="20"/>
              </w:rPr>
              <w:t>Спортивные базы</w:t>
            </w:r>
            <w:bookmarkEnd w:id="88"/>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5.1.7</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993E22" w:rsidRPr="00B22F54" w:rsidRDefault="00993E22" w:rsidP="00993E22"/>
    <w:p w:rsidR="00B24AB4" w:rsidRPr="00B22F54" w:rsidRDefault="00B24AB4" w:rsidP="00B24AB4">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6864F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6864F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B24AB4" w:rsidRPr="00B22F54" w:rsidTr="006864F9">
        <w:tc>
          <w:tcPr>
            <w:tcW w:w="429" w:type="dxa"/>
          </w:tcPr>
          <w:p w:rsidR="00B24AB4" w:rsidRPr="00B22F54" w:rsidRDefault="00B24AB4" w:rsidP="00B24AB4">
            <w:pPr>
              <w:pStyle w:val="aa"/>
              <w:numPr>
                <w:ilvl w:val="0"/>
                <w:numId w:val="29"/>
              </w:numPr>
              <w:spacing w:line="240" w:lineRule="auto"/>
              <w:ind w:left="0" w:firstLine="0"/>
              <w:jc w:val="center"/>
              <w:rPr>
                <w:rFonts w:cs="Times New Roman"/>
                <w:sz w:val="20"/>
                <w:szCs w:val="20"/>
              </w:rPr>
            </w:pPr>
          </w:p>
        </w:tc>
        <w:tc>
          <w:tcPr>
            <w:tcW w:w="207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837" w:type="dxa"/>
          </w:tcPr>
          <w:p w:rsidR="00B24AB4" w:rsidRPr="00B22F54" w:rsidRDefault="00B24AB4" w:rsidP="00B24AB4">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3.1</w:t>
            </w:r>
          </w:p>
        </w:tc>
        <w:tc>
          <w:tcPr>
            <w:tcW w:w="827"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1 / 5</w:t>
            </w:r>
          </w:p>
        </w:tc>
        <w:tc>
          <w:tcPr>
            <w:tcW w:w="1120"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r>
      <w:tr w:rsidR="00B24AB4" w:rsidRPr="00B22F54" w:rsidTr="006864F9">
        <w:tc>
          <w:tcPr>
            <w:tcW w:w="429" w:type="dxa"/>
          </w:tcPr>
          <w:p w:rsidR="00B24AB4" w:rsidRPr="00B22F54" w:rsidRDefault="00B24AB4" w:rsidP="00B24AB4">
            <w:pPr>
              <w:pStyle w:val="aa"/>
              <w:numPr>
                <w:ilvl w:val="0"/>
                <w:numId w:val="29"/>
              </w:numPr>
              <w:spacing w:line="240" w:lineRule="auto"/>
              <w:ind w:left="0" w:firstLine="0"/>
              <w:jc w:val="center"/>
              <w:rPr>
                <w:rFonts w:cs="Times New Roman"/>
                <w:sz w:val="20"/>
                <w:szCs w:val="20"/>
              </w:rPr>
            </w:pPr>
          </w:p>
        </w:tc>
        <w:tc>
          <w:tcPr>
            <w:tcW w:w="207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B24AB4" w:rsidRPr="00B22F54" w:rsidRDefault="00B24AB4" w:rsidP="00B24AB4">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B24AB4" w:rsidRPr="00B22F54" w:rsidRDefault="00B24AB4" w:rsidP="00B24AB4">
      <w:r w:rsidRPr="00B22F54">
        <w:t>Условно разрешённые виды использования земельных участков и объектов капитального строительства не устанавливаются.</w:t>
      </w:r>
    </w:p>
    <w:p w:rsidR="00AE6247" w:rsidRPr="00B22F54" w:rsidRDefault="00AE6247" w:rsidP="002874D7"/>
    <w:p w:rsidR="00AC63E6" w:rsidRPr="00B22F54" w:rsidRDefault="009A757B" w:rsidP="00AC63E6">
      <w:pPr>
        <w:pStyle w:val="a3"/>
      </w:pPr>
      <w:bookmarkStart w:id="89" w:name="_Toc51615901"/>
      <w:r>
        <w:t>Статья 56</w:t>
      </w:r>
      <w:r w:rsidR="00AC63E6" w:rsidRPr="00B22F54">
        <w:t>. Зона инженерной инфраструктуры (И)</w:t>
      </w:r>
      <w:bookmarkEnd w:id="89"/>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B22F54" w:rsidTr="00AE624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7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AE624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37" w:type="dxa"/>
            <w:vMerge/>
          </w:tcPr>
          <w:p w:rsidR="00D22B5F" w:rsidRPr="00B22F54" w:rsidRDefault="00D22B5F" w:rsidP="00D22B5F">
            <w:pPr>
              <w:spacing w:line="240" w:lineRule="auto"/>
              <w:ind w:left="-57" w:right="-57" w:firstLine="0"/>
              <w:jc w:val="center"/>
              <w:rPr>
                <w:rFonts w:cs="Times New Roman"/>
                <w:sz w:val="20"/>
                <w:szCs w:val="20"/>
              </w:rPr>
            </w:pPr>
          </w:p>
        </w:tc>
        <w:tc>
          <w:tcPr>
            <w:tcW w:w="3979"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38" w:type="dxa"/>
            <w:vMerge/>
          </w:tcPr>
          <w:p w:rsidR="00D22B5F" w:rsidRPr="00B22F54" w:rsidRDefault="00D22B5F" w:rsidP="00D22B5F">
            <w:pPr>
              <w:spacing w:line="240" w:lineRule="auto"/>
              <w:ind w:left="-57" w:right="-57" w:firstLine="0"/>
              <w:jc w:val="center"/>
              <w:rPr>
                <w:rFonts w:cs="Times New Roman"/>
                <w:sz w:val="20"/>
                <w:szCs w:val="20"/>
              </w:rPr>
            </w:pP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Административные здания организаций, обеспечивающих 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Энергетика</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6.7</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Связь</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6.8</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7.5</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11.1</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AE6247" w:rsidRPr="00B22F54" w:rsidRDefault="00AE6247" w:rsidP="00AE6247">
      <w:r w:rsidRPr="00B22F54">
        <w:t>Вспомогательные виды использования земельных участков и объектов капитального строительства не устанавливаются.</w:t>
      </w:r>
    </w:p>
    <w:p w:rsidR="00AE6247" w:rsidRPr="00B22F54" w:rsidRDefault="00AE6247" w:rsidP="00AE6247">
      <w:r w:rsidRPr="00B22F54">
        <w:t>Условно разрешённые виды использования земельных участков и объектов капитального строительства не устанавливаются.</w:t>
      </w:r>
    </w:p>
    <w:p w:rsidR="00460269" w:rsidRPr="00B22F54" w:rsidRDefault="00460269" w:rsidP="00AC63E6"/>
    <w:p w:rsidR="00AC63E6" w:rsidRPr="00B22F54" w:rsidRDefault="009A757B" w:rsidP="00AC63E6">
      <w:pPr>
        <w:pStyle w:val="a3"/>
      </w:pPr>
      <w:bookmarkStart w:id="90" w:name="_Toc51615902"/>
      <w:r>
        <w:t>Статья 57</w:t>
      </w:r>
      <w:r w:rsidR="00AC63E6" w:rsidRPr="00B22F54">
        <w:t>. Зона транспортной инфраструктуры (Т-1)</w:t>
      </w:r>
      <w:bookmarkEnd w:id="9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3"/>
        <w:gridCol w:w="3905"/>
        <w:gridCol w:w="709"/>
        <w:gridCol w:w="831"/>
        <w:gridCol w:w="804"/>
        <w:gridCol w:w="1123"/>
        <w:gridCol w:w="1061"/>
        <w:gridCol w:w="1120"/>
        <w:gridCol w:w="2790"/>
      </w:tblGrid>
      <w:tr w:rsidR="00D22B5F" w:rsidRPr="00B22F54" w:rsidTr="00460269">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0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70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35"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9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3" w:type="dxa"/>
            <w:vMerge/>
          </w:tcPr>
          <w:p w:rsidR="00D22B5F" w:rsidRPr="00B22F54" w:rsidRDefault="00D22B5F" w:rsidP="00D22B5F">
            <w:pPr>
              <w:spacing w:line="240" w:lineRule="auto"/>
              <w:ind w:left="-57" w:right="-57" w:firstLine="0"/>
              <w:jc w:val="center"/>
              <w:rPr>
                <w:rFonts w:cs="Times New Roman"/>
                <w:sz w:val="20"/>
                <w:szCs w:val="20"/>
              </w:rPr>
            </w:pPr>
          </w:p>
        </w:tc>
        <w:tc>
          <w:tcPr>
            <w:tcW w:w="3905" w:type="dxa"/>
            <w:vMerge/>
          </w:tcPr>
          <w:p w:rsidR="00D22B5F" w:rsidRPr="00B22F54" w:rsidRDefault="00D22B5F" w:rsidP="00D22B5F">
            <w:pPr>
              <w:spacing w:line="240" w:lineRule="auto"/>
              <w:ind w:left="-57" w:right="-57" w:firstLine="0"/>
              <w:jc w:val="center"/>
              <w:rPr>
                <w:rFonts w:cs="Times New Roman"/>
                <w:sz w:val="20"/>
                <w:szCs w:val="20"/>
              </w:rPr>
            </w:pPr>
          </w:p>
        </w:tc>
        <w:tc>
          <w:tcPr>
            <w:tcW w:w="709" w:type="dxa"/>
            <w:vMerge/>
          </w:tcPr>
          <w:p w:rsidR="00D22B5F" w:rsidRPr="00B22F54" w:rsidRDefault="00D22B5F" w:rsidP="00D22B5F">
            <w:pPr>
              <w:spacing w:line="240" w:lineRule="auto"/>
              <w:ind w:left="-57" w:right="-57" w:firstLine="0"/>
              <w:jc w:val="center"/>
              <w:rPr>
                <w:rFonts w:cs="Times New Roman"/>
                <w:sz w:val="20"/>
                <w:szCs w:val="20"/>
              </w:rPr>
            </w:pPr>
          </w:p>
        </w:tc>
        <w:tc>
          <w:tcPr>
            <w:tcW w:w="83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4"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90" w:type="dxa"/>
            <w:vMerge/>
          </w:tcPr>
          <w:p w:rsidR="00D22B5F" w:rsidRPr="00B22F54" w:rsidRDefault="00D22B5F" w:rsidP="00D22B5F">
            <w:pPr>
              <w:spacing w:line="240" w:lineRule="auto"/>
              <w:ind w:left="-57" w:right="-57" w:firstLine="0"/>
              <w:jc w:val="center"/>
              <w:rPr>
                <w:rFonts w:cs="Times New Roman"/>
                <w:sz w:val="20"/>
                <w:szCs w:val="20"/>
              </w:rPr>
            </w:pPr>
          </w:p>
        </w:tc>
      </w:tr>
      <w:tr w:rsidR="00BB44C2" w:rsidRPr="00B22F54" w:rsidTr="00460269">
        <w:trPr>
          <w:trHeight w:val="492"/>
        </w:trPr>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Заправка транспортных средств</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Обеспечение дорожного отдыха</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Автомобильные мойки</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автомобильных моек, а также размещение магазинов сопутствующей торговли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4.9.1.3</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Ремонт автомобилей</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4.9.1.4</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Железнодорожные пути</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железнодорожных путей</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7.1.1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Обслуживание железнодорожных перевозок</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7.1.2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Размещение автомобильных дорог</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7.2.1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Обслуживание перевозок пассажиров</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7.2.2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Стоянки транспорта общего пользования</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7.2.3</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7.5</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12.0</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bl>
    <w:p w:rsidR="00BB44C2" w:rsidRPr="00B22F54" w:rsidRDefault="00BB44C2" w:rsidP="00AC63E6"/>
    <w:p w:rsidR="00BB44C2" w:rsidRPr="00B22F54" w:rsidRDefault="00BB44C2" w:rsidP="00BB44C2">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46026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BB44C2" w:rsidRPr="00B22F54" w:rsidTr="00460269">
        <w:tc>
          <w:tcPr>
            <w:tcW w:w="429" w:type="dxa"/>
          </w:tcPr>
          <w:p w:rsidR="00BB44C2" w:rsidRPr="00B22F54" w:rsidRDefault="00BB44C2" w:rsidP="00BB44C2">
            <w:pPr>
              <w:pStyle w:val="aa"/>
              <w:numPr>
                <w:ilvl w:val="0"/>
                <w:numId w:val="34"/>
              </w:numPr>
              <w:spacing w:line="240" w:lineRule="auto"/>
              <w:ind w:left="0" w:firstLine="0"/>
              <w:jc w:val="center"/>
              <w:rPr>
                <w:rFonts w:cs="Times New Roman"/>
                <w:sz w:val="20"/>
                <w:szCs w:val="20"/>
              </w:rPr>
            </w:pPr>
          </w:p>
        </w:tc>
        <w:tc>
          <w:tcPr>
            <w:tcW w:w="207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837"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4.4</w:t>
            </w:r>
          </w:p>
        </w:tc>
        <w:tc>
          <w:tcPr>
            <w:tcW w:w="827"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29" w:type="dxa"/>
          </w:tcPr>
          <w:p w:rsidR="00BB44C2" w:rsidRPr="00B22F54" w:rsidRDefault="00BB44C2" w:rsidP="00BB44C2">
            <w:pPr>
              <w:pStyle w:val="aa"/>
              <w:numPr>
                <w:ilvl w:val="0"/>
                <w:numId w:val="34"/>
              </w:numPr>
              <w:spacing w:line="240" w:lineRule="auto"/>
              <w:ind w:left="0" w:firstLine="0"/>
              <w:jc w:val="center"/>
              <w:rPr>
                <w:rFonts w:cs="Times New Roman"/>
                <w:sz w:val="20"/>
                <w:szCs w:val="20"/>
              </w:rPr>
            </w:pPr>
          </w:p>
        </w:tc>
        <w:tc>
          <w:tcPr>
            <w:tcW w:w="207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837"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4.6</w:t>
            </w:r>
          </w:p>
        </w:tc>
        <w:tc>
          <w:tcPr>
            <w:tcW w:w="827"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344DC0" w:rsidRPr="00B22F54" w:rsidTr="00460269">
        <w:tc>
          <w:tcPr>
            <w:tcW w:w="429" w:type="dxa"/>
          </w:tcPr>
          <w:p w:rsidR="00344DC0" w:rsidRPr="00B22F54" w:rsidRDefault="00344DC0" w:rsidP="00344DC0">
            <w:pPr>
              <w:pStyle w:val="aa"/>
              <w:numPr>
                <w:ilvl w:val="0"/>
                <w:numId w:val="34"/>
              </w:numPr>
              <w:spacing w:line="240" w:lineRule="auto"/>
              <w:ind w:left="0" w:firstLine="0"/>
              <w:jc w:val="center"/>
              <w:rPr>
                <w:rFonts w:cs="Times New Roman"/>
                <w:sz w:val="20"/>
                <w:szCs w:val="20"/>
              </w:rPr>
            </w:pPr>
          </w:p>
        </w:tc>
        <w:tc>
          <w:tcPr>
            <w:tcW w:w="207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344DC0" w:rsidRPr="00B22F54" w:rsidRDefault="00344DC0" w:rsidP="00344DC0">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r>
      <w:tr w:rsidR="00344DC0" w:rsidRPr="00B22F54" w:rsidTr="00460269">
        <w:tc>
          <w:tcPr>
            <w:tcW w:w="429" w:type="dxa"/>
          </w:tcPr>
          <w:p w:rsidR="00344DC0" w:rsidRPr="00B22F54" w:rsidRDefault="00344DC0" w:rsidP="00344DC0">
            <w:pPr>
              <w:pStyle w:val="aa"/>
              <w:numPr>
                <w:ilvl w:val="0"/>
                <w:numId w:val="34"/>
              </w:numPr>
              <w:spacing w:line="240" w:lineRule="auto"/>
              <w:ind w:left="0" w:firstLine="0"/>
              <w:jc w:val="center"/>
              <w:rPr>
                <w:rFonts w:cs="Times New Roman"/>
                <w:sz w:val="20"/>
                <w:szCs w:val="20"/>
              </w:rPr>
            </w:pPr>
          </w:p>
        </w:tc>
        <w:tc>
          <w:tcPr>
            <w:tcW w:w="207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Склады</w:t>
            </w:r>
          </w:p>
        </w:tc>
        <w:tc>
          <w:tcPr>
            <w:tcW w:w="3837" w:type="dxa"/>
          </w:tcPr>
          <w:p w:rsidR="00344DC0" w:rsidRPr="00B22F54" w:rsidRDefault="00344DC0" w:rsidP="00344DC0">
            <w:pPr>
              <w:spacing w:line="240" w:lineRule="auto"/>
              <w:ind w:left="-57" w:right="-57" w:firstLine="0"/>
              <w:rPr>
                <w:rFonts w:cs="Times New Roman"/>
                <w:sz w:val="20"/>
                <w:szCs w:val="20"/>
              </w:rPr>
            </w:pPr>
            <w:r w:rsidRPr="00B22F54">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6.9</w:t>
            </w:r>
          </w:p>
        </w:tc>
        <w:tc>
          <w:tcPr>
            <w:tcW w:w="827"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r>
    </w:tbl>
    <w:p w:rsidR="00B32730" w:rsidRPr="00B22F54" w:rsidRDefault="00B32730" w:rsidP="00460269"/>
    <w:p w:rsidR="00BB44C2" w:rsidRPr="00B22F54" w:rsidRDefault="00BB44C2" w:rsidP="00BB44C2">
      <w:r w:rsidRPr="00B22F54">
        <w:t>Условно разрешённые виды использования земельных участков и объектов капитального строительства не устанавливаются.</w:t>
      </w:r>
    </w:p>
    <w:p w:rsidR="00344DC0" w:rsidRPr="00B22F54" w:rsidRDefault="00344DC0" w:rsidP="00BB44C2"/>
    <w:p w:rsidR="00344DC0" w:rsidRPr="00B22F54" w:rsidRDefault="00344DC0" w:rsidP="00344DC0">
      <w:r w:rsidRPr="00B22F54">
        <w:t>Значения площади земельных участков для следующих объектов должны быть не менее:</w:t>
      </w:r>
    </w:p>
    <w:p w:rsidR="00344DC0" w:rsidRPr="00B22F54" w:rsidRDefault="00344DC0" w:rsidP="00344DC0">
      <w:r w:rsidRPr="00B22F54">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 – 2,8 га;</w:t>
      </w:r>
    </w:p>
    <w:p w:rsidR="00344DC0" w:rsidRPr="00B22F54" w:rsidRDefault="00344DC0" w:rsidP="00344DC0">
      <w:r w:rsidRPr="00B22F54">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 га;</w:t>
      </w:r>
    </w:p>
    <w:p w:rsidR="00344DC0" w:rsidRPr="00B22F54" w:rsidRDefault="00344DC0" w:rsidP="00344DC0">
      <w:r w:rsidRPr="00B22F54">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p>
    <w:p w:rsidR="00344DC0" w:rsidRPr="00B22F54" w:rsidRDefault="00344DC0" w:rsidP="00344DC0">
      <w:r w:rsidRPr="00B22F54">
        <w:t>Автобусная остановка (открытый, полузакрытый или закрытый автопавильон, посадочная площадка, информационный стенд и мусоросборник):</w:t>
      </w:r>
    </w:p>
    <w:p w:rsidR="00344DC0" w:rsidRPr="00B22F54" w:rsidRDefault="00344DC0" w:rsidP="00344DC0">
      <w:r w:rsidRPr="00B22F54">
        <w:t>с переходно-скоростной полосой – 0,15 га;</w:t>
      </w:r>
    </w:p>
    <w:p w:rsidR="00344DC0" w:rsidRPr="00B22F54" w:rsidRDefault="00344DC0" w:rsidP="00344DC0">
      <w:r w:rsidRPr="00B22F54">
        <w:t>без переходно-скоростной полосы – 0,03 га;</w:t>
      </w:r>
    </w:p>
    <w:p w:rsidR="00344DC0" w:rsidRPr="00B22F54" w:rsidRDefault="00344DC0" w:rsidP="00344DC0">
      <w:r w:rsidRPr="00B22F54">
        <w:t>Пункт весового и габаритного контроля (без площадок для стоянки грузового транспорта) – 0,1 га;</w:t>
      </w:r>
    </w:p>
    <w:p w:rsidR="00344DC0" w:rsidRPr="00B22F54" w:rsidRDefault="00344DC0" w:rsidP="00344DC0">
      <w:r w:rsidRPr="00B22F54">
        <w:t>Стационарный пост дорожно-патрульной службы (с площадкой-стоянкой) – 0,1 га;</w:t>
      </w:r>
    </w:p>
    <w:p w:rsidR="00344DC0" w:rsidRPr="00B22F54" w:rsidRDefault="00344DC0" w:rsidP="00344DC0">
      <w:r w:rsidRPr="00B22F54">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 1 га;</w:t>
      </w:r>
    </w:p>
    <w:p w:rsidR="00344DC0" w:rsidRPr="00B22F54" w:rsidRDefault="00344DC0" w:rsidP="00344DC0">
      <w:r w:rsidRPr="00B22F54">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344DC0" w:rsidRPr="00B22F54" w:rsidRDefault="00344DC0" w:rsidP="00344DC0">
      <w:r w:rsidRPr="00B22F54">
        <w:t>Автогостиница (корпус, открытая охраняемая площадка для стоянки легковых и грузовых автомобилей) – 1 га;</w:t>
      </w:r>
    </w:p>
    <w:p w:rsidR="00344DC0" w:rsidRPr="00B22F54" w:rsidRDefault="00344DC0" w:rsidP="00344DC0">
      <w:r w:rsidRPr="00B22F54">
        <w:t>Кемпинг (легкие, не 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 – 1 га;</w:t>
      </w:r>
    </w:p>
    <w:p w:rsidR="00344DC0" w:rsidRPr="00B22F54" w:rsidRDefault="00344DC0" w:rsidP="00344DC0">
      <w:r w:rsidRPr="00B22F54">
        <w:t>Мотель (гостиница специальной планировки, открытая индивидуальная стоянка легковых автомобилей) – 1 га;</w:t>
      </w:r>
    </w:p>
    <w:p w:rsidR="00344DC0" w:rsidRPr="00B22F54" w:rsidRDefault="00344DC0" w:rsidP="00344DC0">
      <w:r w:rsidRPr="00B22F54">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p>
    <w:p w:rsidR="00344DC0" w:rsidRPr="00B22F54" w:rsidRDefault="00344DC0" w:rsidP="00344DC0">
      <w:r w:rsidRPr="00B22F54">
        <w:t>Пункт общественного питания (переходно-скоростные полосы, площадка для стоянки легковых и грузовых автомобилей) – 0,2 га;</w:t>
      </w:r>
    </w:p>
    <w:p w:rsidR="00344DC0" w:rsidRPr="00B22F54" w:rsidRDefault="00344DC0" w:rsidP="00344DC0">
      <w:r w:rsidRPr="00B22F54">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p>
    <w:p w:rsidR="00344DC0" w:rsidRPr="00B22F54" w:rsidRDefault="00344DC0" w:rsidP="00344DC0">
      <w:r w:rsidRPr="00B22F54">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344DC0" w:rsidRPr="00B22F54" w:rsidRDefault="00344DC0" w:rsidP="00344DC0">
      <w:r w:rsidRPr="00B22F54">
        <w:t>Моечный пункт (отдельный объект с площадкой-стоянкой, туалетом) – 0,05 га;</w:t>
      </w:r>
    </w:p>
    <w:p w:rsidR="00BB44C2" w:rsidRPr="00B22F54" w:rsidRDefault="00344DC0" w:rsidP="00344DC0">
      <w:r w:rsidRPr="00B22F54">
        <w:t>Автомагазин (отдельный объект с площадкой-стоянкой, туалетом) – 0,05 га.</w:t>
      </w:r>
    </w:p>
    <w:p w:rsidR="00BB44C2" w:rsidRPr="00B22F54" w:rsidRDefault="00BB44C2" w:rsidP="00460269"/>
    <w:p w:rsidR="00AC63E6" w:rsidRPr="00B22F54" w:rsidRDefault="009A757B" w:rsidP="00AC63E6">
      <w:pPr>
        <w:pStyle w:val="a3"/>
      </w:pPr>
      <w:bookmarkStart w:id="91" w:name="_Toc51615903"/>
      <w:r>
        <w:t>Статья 58</w:t>
      </w:r>
      <w:r w:rsidR="00AC63E6" w:rsidRPr="00B22F54">
        <w:t>. Зона улично-дорожной сети (Т-2)</w:t>
      </w:r>
      <w:bookmarkEnd w:id="9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B22F54" w:rsidTr="000D232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BF122C">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6" w:type="dxa"/>
            <w:vMerge/>
          </w:tcPr>
          <w:p w:rsidR="00D22B5F" w:rsidRPr="00B22F54" w:rsidRDefault="00D22B5F" w:rsidP="00D22B5F">
            <w:pPr>
              <w:spacing w:line="240" w:lineRule="auto"/>
              <w:ind w:left="-57" w:right="-57" w:firstLine="0"/>
              <w:jc w:val="center"/>
              <w:rPr>
                <w:rFonts w:cs="Times New Roman"/>
                <w:sz w:val="20"/>
                <w:szCs w:val="20"/>
              </w:rPr>
            </w:pPr>
          </w:p>
        </w:tc>
        <w:tc>
          <w:tcPr>
            <w:tcW w:w="3986" w:type="dxa"/>
            <w:vMerge/>
          </w:tcPr>
          <w:p w:rsidR="00D22B5F" w:rsidRPr="00B22F54" w:rsidRDefault="00D22B5F" w:rsidP="00D22B5F">
            <w:pPr>
              <w:spacing w:line="240" w:lineRule="auto"/>
              <w:ind w:left="-57" w:right="-57" w:firstLine="0"/>
              <w:jc w:val="center"/>
              <w:rPr>
                <w:rFonts w:cs="Times New Roman"/>
                <w:sz w:val="20"/>
                <w:szCs w:val="20"/>
              </w:rPr>
            </w:pPr>
          </w:p>
        </w:tc>
        <w:tc>
          <w:tcPr>
            <w:tcW w:w="6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026"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284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Стоянки транспорта общего пользования</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7.2.3</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Улично-дорожная сеть</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12.0.1</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Благоустройство территории</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12.0.2</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Default="00AC63E6" w:rsidP="00AC63E6"/>
    <w:p w:rsidR="009A757B" w:rsidRPr="00B22F54" w:rsidRDefault="009A757B" w:rsidP="009A757B">
      <w:r w:rsidRPr="00B22F54">
        <w:t>Вспомогательные виды использования земельных участков и объектов капитального строительства не устанавливаются.</w:t>
      </w:r>
    </w:p>
    <w:p w:rsidR="009A757B" w:rsidRDefault="009A757B" w:rsidP="009A757B">
      <w:r w:rsidRPr="00B22F54">
        <w:t>Условно разрешённые виды использования земельных участков и объектов капитального строительства не устанавливаются.</w:t>
      </w:r>
    </w:p>
    <w:p w:rsidR="009A757B" w:rsidRPr="00B22F54" w:rsidRDefault="009A757B" w:rsidP="00AC63E6"/>
    <w:p w:rsidR="00AC63E6" w:rsidRPr="00B22F54" w:rsidRDefault="009A757B" w:rsidP="00AC63E6">
      <w:pPr>
        <w:pStyle w:val="a3"/>
      </w:pPr>
      <w:bookmarkStart w:id="92" w:name="_Toc51615904"/>
      <w:r>
        <w:t>Статья 59</w:t>
      </w:r>
      <w:r w:rsidR="00AC63E6" w:rsidRPr="00B22F54">
        <w:t>. Зона сельскохозяйственных угодий (СХ-1)</w:t>
      </w:r>
      <w:bookmarkEnd w:id="92"/>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1"/>
        <w:gridCol w:w="3987"/>
        <w:gridCol w:w="566"/>
        <w:gridCol w:w="839"/>
        <w:gridCol w:w="809"/>
        <w:gridCol w:w="1123"/>
        <w:gridCol w:w="1062"/>
        <w:gridCol w:w="1120"/>
        <w:gridCol w:w="2839"/>
      </w:tblGrid>
      <w:tr w:rsidR="00D22B5F" w:rsidRPr="00B22F54" w:rsidTr="00320691">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20691">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1" w:type="dxa"/>
            <w:vMerge/>
          </w:tcPr>
          <w:p w:rsidR="00D22B5F" w:rsidRPr="00B22F54" w:rsidRDefault="00D22B5F" w:rsidP="00D22B5F">
            <w:pPr>
              <w:spacing w:line="240" w:lineRule="auto"/>
              <w:ind w:left="-57" w:right="-57" w:firstLine="0"/>
              <w:jc w:val="center"/>
              <w:rPr>
                <w:rFonts w:cs="Times New Roman"/>
                <w:sz w:val="20"/>
                <w:szCs w:val="20"/>
              </w:rPr>
            </w:pPr>
          </w:p>
        </w:tc>
        <w:tc>
          <w:tcPr>
            <w:tcW w:w="3987"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9"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320691">
        <w:tc>
          <w:tcPr>
            <w:tcW w:w="430" w:type="dxa"/>
          </w:tcPr>
          <w:p w:rsidR="00D22B5F" w:rsidRPr="00B22F54" w:rsidRDefault="00D22B5F" w:rsidP="00D22B5F">
            <w:pPr>
              <w:pStyle w:val="aa"/>
              <w:numPr>
                <w:ilvl w:val="0"/>
                <w:numId w:val="13"/>
              </w:numPr>
              <w:spacing w:line="240" w:lineRule="auto"/>
              <w:ind w:left="0" w:firstLine="0"/>
              <w:jc w:val="center"/>
              <w:rPr>
                <w:rFonts w:cs="Times New Roman"/>
                <w:sz w:val="20"/>
                <w:szCs w:val="20"/>
              </w:rPr>
            </w:pPr>
          </w:p>
        </w:tc>
        <w:tc>
          <w:tcPr>
            <w:tcW w:w="18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Растениеводство</w:t>
            </w:r>
          </w:p>
        </w:tc>
        <w:tc>
          <w:tcPr>
            <w:tcW w:w="3987"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связанной с выращиванием сельскохозяйственных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w:t>
            </w: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Питомники</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сооружений, необходимых для указанных видов сельскохозяйственного производства</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1.17</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firstLine="0"/>
              <w:jc w:val="center"/>
              <w:rPr>
                <w:rFonts w:cs="Times New Roman"/>
                <w:sz w:val="20"/>
                <w:szCs w:val="20"/>
              </w:rPr>
            </w:pPr>
            <w:r w:rsidRPr="00B22F54">
              <w:rPr>
                <w:rFonts w:cs="Times New Roman"/>
                <w:sz w:val="20"/>
                <w:szCs w:val="20"/>
              </w:rPr>
              <w:t>Сенокошение</w:t>
            </w:r>
          </w:p>
        </w:tc>
        <w:tc>
          <w:tcPr>
            <w:tcW w:w="3987" w:type="dxa"/>
          </w:tcPr>
          <w:p w:rsidR="00320691" w:rsidRPr="00B22F54" w:rsidRDefault="00320691" w:rsidP="00320691">
            <w:pPr>
              <w:spacing w:line="240" w:lineRule="auto"/>
              <w:ind w:firstLine="0"/>
              <w:rPr>
                <w:rFonts w:cs="Times New Roman"/>
                <w:sz w:val="20"/>
                <w:szCs w:val="20"/>
              </w:rPr>
            </w:pPr>
            <w:r w:rsidRPr="00B22F54">
              <w:rPr>
                <w:rFonts w:cs="Times New Roman"/>
                <w:sz w:val="20"/>
                <w:szCs w:val="20"/>
              </w:rPr>
              <w:t>Кошение трав, сбор и заготовка сена</w:t>
            </w:r>
          </w:p>
        </w:tc>
        <w:tc>
          <w:tcPr>
            <w:tcW w:w="566" w:type="dxa"/>
          </w:tcPr>
          <w:p w:rsidR="00320691" w:rsidRPr="00B22F54" w:rsidRDefault="00320691" w:rsidP="00320691">
            <w:pPr>
              <w:spacing w:line="240" w:lineRule="auto"/>
              <w:ind w:firstLine="0"/>
              <w:jc w:val="center"/>
              <w:rPr>
                <w:rFonts w:cs="Times New Roman"/>
                <w:sz w:val="20"/>
                <w:szCs w:val="20"/>
              </w:rPr>
            </w:pPr>
            <w:r w:rsidRPr="00B22F54">
              <w:rPr>
                <w:rFonts w:cs="Times New Roman"/>
                <w:sz w:val="20"/>
                <w:szCs w:val="20"/>
              </w:rPr>
              <w:t>1.19</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9.1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bl>
    <w:p w:rsidR="00460269" w:rsidRPr="00B22F54" w:rsidRDefault="00460269" w:rsidP="00AC63E6"/>
    <w:p w:rsidR="00F906B1" w:rsidRPr="00B22F54" w:rsidRDefault="00F906B1" w:rsidP="00F906B1">
      <w:r w:rsidRPr="00B22F54">
        <w:t>Вспомогательные виды использования земельных участков и объектов капитального строительства не устанавливаются.</w:t>
      </w:r>
    </w:p>
    <w:p w:rsidR="00EC463D" w:rsidRPr="00B22F54" w:rsidRDefault="00EC463D" w:rsidP="00EC463D">
      <w:r w:rsidRPr="00B22F54">
        <w:t>Условно разрешённые виды использования земельных участков и объектов капитального строительства</w:t>
      </w:r>
      <w:r w:rsidR="00F906B1" w:rsidRPr="00B22F54">
        <w:t xml:space="preserve"> не устанавливаются.</w:t>
      </w:r>
    </w:p>
    <w:p w:rsidR="00B32730" w:rsidRPr="00B22F54" w:rsidRDefault="00B32730" w:rsidP="00AC63E6"/>
    <w:p w:rsidR="00320691" w:rsidRPr="00B22F54" w:rsidRDefault="00320691" w:rsidP="00AC63E6"/>
    <w:p w:rsidR="00AC63E6" w:rsidRPr="00B22F54" w:rsidRDefault="009A757B" w:rsidP="00AC63E6">
      <w:pPr>
        <w:pStyle w:val="a3"/>
      </w:pPr>
      <w:bookmarkStart w:id="93" w:name="_Toc51615905"/>
      <w:r>
        <w:t>Статья 60.</w:t>
      </w:r>
      <w:r w:rsidR="00AC63E6" w:rsidRPr="00B22F54">
        <w:t xml:space="preserve"> Производственная зона сельскохозяйственных предприятий</w:t>
      </w:r>
      <w:r w:rsidR="00765F48" w:rsidRPr="00B22F54">
        <w:t xml:space="preserve"> (СХ-2</w:t>
      </w:r>
      <w:r w:rsidR="00AC63E6" w:rsidRPr="00B22F54">
        <w:t>)</w:t>
      </w:r>
      <w:bookmarkEnd w:id="93"/>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1"/>
        <w:gridCol w:w="2147"/>
        <w:gridCol w:w="3793"/>
        <w:gridCol w:w="558"/>
        <w:gridCol w:w="823"/>
        <w:gridCol w:w="799"/>
        <w:gridCol w:w="1123"/>
        <w:gridCol w:w="1060"/>
        <w:gridCol w:w="1120"/>
        <w:gridCol w:w="2742"/>
      </w:tblGrid>
      <w:tr w:rsidR="00D22B5F" w:rsidRPr="00B22F54" w:rsidTr="00460269">
        <w:trPr>
          <w:trHeight w:val="233"/>
          <w:tblHeader/>
        </w:trPr>
        <w:tc>
          <w:tcPr>
            <w:tcW w:w="4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1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9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2"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31" w:type="dxa"/>
            <w:vMerge/>
          </w:tcPr>
          <w:p w:rsidR="00D22B5F" w:rsidRPr="00B22F54" w:rsidRDefault="00D22B5F" w:rsidP="00D22B5F">
            <w:pPr>
              <w:spacing w:line="240" w:lineRule="auto"/>
              <w:ind w:left="-57" w:right="-57" w:firstLine="0"/>
              <w:jc w:val="center"/>
              <w:rPr>
                <w:rFonts w:cs="Times New Roman"/>
                <w:sz w:val="20"/>
                <w:szCs w:val="20"/>
              </w:rPr>
            </w:pPr>
          </w:p>
        </w:tc>
        <w:tc>
          <w:tcPr>
            <w:tcW w:w="2147" w:type="dxa"/>
            <w:vMerge/>
          </w:tcPr>
          <w:p w:rsidR="00D22B5F" w:rsidRPr="00B22F54" w:rsidRDefault="00D22B5F" w:rsidP="00D22B5F">
            <w:pPr>
              <w:spacing w:line="240" w:lineRule="auto"/>
              <w:ind w:left="-57" w:right="-57" w:firstLine="0"/>
              <w:jc w:val="center"/>
              <w:rPr>
                <w:rFonts w:cs="Times New Roman"/>
                <w:sz w:val="20"/>
                <w:szCs w:val="20"/>
              </w:rPr>
            </w:pPr>
          </w:p>
        </w:tc>
        <w:tc>
          <w:tcPr>
            <w:tcW w:w="3793" w:type="dxa"/>
            <w:vMerge/>
          </w:tcPr>
          <w:p w:rsidR="00D22B5F" w:rsidRPr="00B22F54" w:rsidRDefault="00D22B5F" w:rsidP="00D22B5F">
            <w:pPr>
              <w:spacing w:line="240" w:lineRule="auto"/>
              <w:ind w:left="-57" w:right="-57" w:firstLine="0"/>
              <w:jc w:val="center"/>
              <w:rPr>
                <w:rFonts w:cs="Times New Roman"/>
                <w:sz w:val="20"/>
                <w:szCs w:val="20"/>
              </w:rPr>
            </w:pPr>
          </w:p>
        </w:tc>
        <w:tc>
          <w:tcPr>
            <w:tcW w:w="558" w:type="dxa"/>
            <w:vMerge/>
          </w:tcPr>
          <w:p w:rsidR="00D22B5F" w:rsidRPr="00B22F54" w:rsidRDefault="00D22B5F" w:rsidP="00D22B5F">
            <w:pPr>
              <w:spacing w:line="240" w:lineRule="auto"/>
              <w:ind w:left="-57" w:right="-57" w:firstLine="0"/>
              <w:jc w:val="center"/>
              <w:rPr>
                <w:rFonts w:cs="Times New Roman"/>
                <w:sz w:val="20"/>
                <w:szCs w:val="20"/>
              </w:rPr>
            </w:pPr>
          </w:p>
        </w:tc>
        <w:tc>
          <w:tcPr>
            <w:tcW w:w="8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79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0"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42" w:type="dxa"/>
            <w:vMerge/>
          </w:tcPr>
          <w:p w:rsidR="00D22B5F" w:rsidRPr="00B22F54" w:rsidRDefault="00D22B5F" w:rsidP="00D22B5F">
            <w:pPr>
              <w:spacing w:line="240" w:lineRule="auto"/>
              <w:ind w:left="-57" w:right="-57" w:firstLine="0"/>
              <w:jc w:val="center"/>
              <w:rPr>
                <w:rFonts w:cs="Times New Roman"/>
                <w:sz w:val="20"/>
                <w:szCs w:val="20"/>
              </w:rPr>
            </w:pP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Овощеводство</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4" w:name="sub_1018"/>
            <w:r w:rsidRPr="00B22F54">
              <w:rPr>
                <w:rFonts w:cs="Times New Roman"/>
                <w:sz w:val="20"/>
                <w:szCs w:val="20"/>
              </w:rPr>
              <w:t>Скотоводство</w:t>
            </w:r>
            <w:bookmarkEnd w:id="94"/>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1.8</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5" w:name="sub_1019"/>
            <w:r w:rsidRPr="00B22F54">
              <w:rPr>
                <w:rFonts w:cs="Times New Roman"/>
                <w:sz w:val="20"/>
                <w:szCs w:val="20"/>
              </w:rPr>
              <w:t>Звероводство</w:t>
            </w:r>
            <w:bookmarkEnd w:id="95"/>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в неволе ценных пушных зверей;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1.9</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6" w:name="sub_110"/>
            <w:r w:rsidRPr="00B22F54">
              <w:rPr>
                <w:rFonts w:cs="Times New Roman"/>
                <w:sz w:val="20"/>
                <w:szCs w:val="20"/>
              </w:rPr>
              <w:t>Птицеводство</w:t>
            </w:r>
            <w:bookmarkEnd w:id="96"/>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домашних пород птиц, в том числе водоплавающих;</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7" w:name="sub_111"/>
            <w:r w:rsidRPr="00B22F54">
              <w:rPr>
                <w:rFonts w:cs="Times New Roman"/>
                <w:sz w:val="20"/>
                <w:szCs w:val="20"/>
              </w:rPr>
              <w:t>Свиноводство</w:t>
            </w:r>
            <w:bookmarkEnd w:id="97"/>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свиней;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1.11</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Хранение и переработка сельскохозяйственной продукции</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1.15</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Ведение личного подсобного хозяйства на полевых участках</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 без права возведения объектов капитального строительства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1.16</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500</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Обеспечение сельскохозяйственного производства</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1.18</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Сенокошение</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Кошение трав, сбор и заготовка сена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1.19</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Выпас сельскохозяйственных животных</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Выпас сельскохозяйственных животных</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1.20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2.2</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500</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pPr>
            <w:bookmarkStart w:id="98" w:name="sub_1090"/>
            <w:r w:rsidRPr="00B22F54">
              <w:rPr>
                <w:rFonts w:cs="Times New Roman"/>
                <w:sz w:val="20"/>
                <w:szCs w:val="20"/>
              </w:rPr>
              <w:t>Деятельность по особой охране и изучению природы</w:t>
            </w:r>
            <w:bookmarkEnd w:id="98"/>
          </w:p>
        </w:tc>
        <w:tc>
          <w:tcPr>
            <w:tcW w:w="3793" w:type="dxa"/>
          </w:tcPr>
          <w:p w:rsidR="006D0254" w:rsidRPr="00B22F54" w:rsidRDefault="006D0254" w:rsidP="006D0254">
            <w:pPr>
              <w:spacing w:line="240" w:lineRule="auto"/>
              <w:ind w:left="-57" w:right="-57" w:firstLine="0"/>
            </w:pPr>
            <w:r w:rsidRPr="00B22F54">
              <w:rPr>
                <w:rFonts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9.0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12.0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9" w:name="sub_1130"/>
            <w:bookmarkStart w:id="100" w:name="sub_10131"/>
            <w:r w:rsidRPr="00B22F54">
              <w:rPr>
                <w:rFonts w:cs="Times New Roman"/>
                <w:sz w:val="20"/>
                <w:szCs w:val="20"/>
              </w:rPr>
              <w:t>Земельные участки общего назначения</w:t>
            </w:r>
            <w:bookmarkEnd w:id="99"/>
            <w:bookmarkEnd w:id="100"/>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101" w:name="sub_103103"/>
            <w:r w:rsidRPr="00B22F54">
              <w:rPr>
                <w:rFonts w:cs="Times New Roman"/>
                <w:sz w:val="20"/>
                <w:szCs w:val="20"/>
              </w:rPr>
              <w:t>Ведение огородничества</w:t>
            </w:r>
            <w:bookmarkEnd w:id="101"/>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13.1</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102" w:name="sub_10132"/>
            <w:r w:rsidRPr="00B22F54">
              <w:rPr>
                <w:rFonts w:cs="Times New Roman"/>
                <w:sz w:val="20"/>
                <w:szCs w:val="20"/>
              </w:rPr>
              <w:t>Ведение садоводства</w:t>
            </w:r>
            <w:bookmarkEnd w:id="102"/>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B22F54">
                <w:rPr>
                  <w:rFonts w:cs="Times New Roman"/>
                  <w:sz w:val="20"/>
                  <w:szCs w:val="20"/>
                </w:rPr>
                <w:t>кодом 2.1</w:t>
              </w:r>
            </w:hyperlink>
            <w:r w:rsidRPr="00B22F54">
              <w:rPr>
                <w:rFonts w:cs="Times New Roman"/>
                <w:sz w:val="20"/>
                <w:szCs w:val="20"/>
              </w:rPr>
              <w:t>, хозяйственных построек и гаражей</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13.2</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E3D11" w:rsidRPr="00B22F54" w:rsidRDefault="004E3D11" w:rsidP="004E3D11">
      <w:r w:rsidRPr="00B22F54">
        <w:t>Вспомогательные виды использования земельных участков и объектов капитального строительства не устанавливаются.</w:t>
      </w:r>
    </w:p>
    <w:p w:rsidR="004E3D11" w:rsidRPr="00B22F54" w:rsidRDefault="004E3D11" w:rsidP="004E3D11">
      <w:r w:rsidRPr="00B22F54">
        <w:t>Условно разрешённые виды использования земельных участков и объектов капитального строительства не устанавливаются.</w:t>
      </w:r>
    </w:p>
    <w:p w:rsidR="00320691" w:rsidRPr="00B22F54" w:rsidRDefault="00320691" w:rsidP="004E3D11"/>
    <w:p w:rsidR="00AC63E6" w:rsidRPr="00B22F54" w:rsidRDefault="009A757B" w:rsidP="00AC63E6">
      <w:pPr>
        <w:pStyle w:val="a3"/>
      </w:pPr>
      <w:bookmarkStart w:id="103" w:name="_Toc51615906"/>
      <w:r>
        <w:t>Статья 61</w:t>
      </w:r>
      <w:r w:rsidR="00AC63E6" w:rsidRPr="00B22F54">
        <w:t>. Рекреационная зона (Р-1)</w:t>
      </w:r>
      <w:bookmarkEnd w:id="103"/>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E2207C">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7"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4"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12B6" w:rsidRPr="00B22F54" w:rsidRDefault="00F112B6" w:rsidP="00F112B6">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5.2</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9.1</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Водные объекты</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11.3</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9A757B" w:rsidRPr="00B22F54" w:rsidRDefault="009A757B" w:rsidP="009A757B">
      <w:r w:rsidRPr="00B22F54">
        <w:t>Вспомогательные виды использования земельных участков и объектов капитального строительства не устанавливаются.</w:t>
      </w:r>
    </w:p>
    <w:p w:rsidR="00320691" w:rsidRDefault="00320691" w:rsidP="00AC63E6"/>
    <w:p w:rsidR="009A757B" w:rsidRPr="00B22F54" w:rsidRDefault="009A757B" w:rsidP="00AC63E6"/>
    <w:p w:rsidR="00EC463D" w:rsidRPr="00B22F54" w:rsidRDefault="00EC463D" w:rsidP="00EC463D">
      <w:r w:rsidRPr="00B22F54">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E2207C">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Охота и рыбалка</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5.3</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Причалы для маломерных судов</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5.4</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Поля для гольфа или конных прогулок</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5.5</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320691" w:rsidRPr="00B22F54" w:rsidRDefault="00320691" w:rsidP="00AC63E6"/>
    <w:p w:rsidR="00AC63E6" w:rsidRPr="00B22F54" w:rsidRDefault="009A757B" w:rsidP="00AC63E6">
      <w:pPr>
        <w:pStyle w:val="a3"/>
      </w:pPr>
      <w:bookmarkStart w:id="104" w:name="_Toc51615907"/>
      <w:r>
        <w:t>Статья 62</w:t>
      </w:r>
      <w:r w:rsidR="00AC63E6" w:rsidRPr="00B22F54">
        <w:t>. Зона озелененных территорий общего пользования (Р-2)</w:t>
      </w:r>
      <w:bookmarkEnd w:id="104"/>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83"/>
        <w:gridCol w:w="566"/>
        <w:gridCol w:w="840"/>
        <w:gridCol w:w="810"/>
        <w:gridCol w:w="1123"/>
        <w:gridCol w:w="1062"/>
        <w:gridCol w:w="1121"/>
        <w:gridCol w:w="2842"/>
      </w:tblGrid>
      <w:tr w:rsidR="00D22B5F" w:rsidRPr="00B22F54" w:rsidTr="00171D8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171D8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0" w:type="dxa"/>
            <w:vMerge/>
          </w:tcPr>
          <w:p w:rsidR="00D22B5F" w:rsidRPr="00B22F54" w:rsidRDefault="00D22B5F" w:rsidP="00D22B5F">
            <w:pPr>
              <w:spacing w:line="240" w:lineRule="auto"/>
              <w:ind w:left="-57" w:right="-57" w:firstLine="0"/>
              <w:jc w:val="center"/>
              <w:rPr>
                <w:rFonts w:cs="Times New Roman"/>
                <w:sz w:val="20"/>
                <w:szCs w:val="20"/>
              </w:rPr>
            </w:pPr>
          </w:p>
        </w:tc>
        <w:tc>
          <w:tcPr>
            <w:tcW w:w="3983"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2" w:type="dxa"/>
            <w:vMerge/>
          </w:tcPr>
          <w:p w:rsidR="00D22B5F" w:rsidRPr="00B22F54" w:rsidRDefault="00D22B5F" w:rsidP="00D22B5F">
            <w:pPr>
              <w:spacing w:line="240" w:lineRule="auto"/>
              <w:ind w:left="-57" w:right="-57" w:firstLine="0"/>
              <w:jc w:val="center"/>
              <w:rPr>
                <w:rFonts w:cs="Times New Roman"/>
                <w:sz w:val="20"/>
                <w:szCs w:val="20"/>
              </w:rPr>
            </w:pPr>
          </w:p>
        </w:tc>
      </w:tr>
      <w:tr w:rsidR="00E2207C" w:rsidRPr="00B22F54" w:rsidTr="00171D8A">
        <w:tc>
          <w:tcPr>
            <w:tcW w:w="429" w:type="dxa"/>
          </w:tcPr>
          <w:p w:rsidR="00E2207C" w:rsidRPr="00B22F54"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3" w:type="dxa"/>
          </w:tcPr>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81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284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r>
    </w:tbl>
    <w:p w:rsidR="00F55B9D" w:rsidRPr="00B22F54" w:rsidRDefault="00F55B9D" w:rsidP="00AC63E6"/>
    <w:p w:rsidR="00224966" w:rsidRPr="00B22F54" w:rsidRDefault="00224966" w:rsidP="00224966">
      <w:r w:rsidRPr="00B22F54">
        <w:t>Вспомогательные виды использования земельных участков и объектов капитального строительства не устанавливаются.</w:t>
      </w:r>
    </w:p>
    <w:p w:rsidR="00224966" w:rsidRPr="00B22F54" w:rsidRDefault="00224966" w:rsidP="00224966">
      <w:r w:rsidRPr="00B22F54">
        <w:t>Условно разрешённые виды использования земельных участков и объектов капитального строительства не устанавливаются.</w:t>
      </w:r>
    </w:p>
    <w:p w:rsidR="00224966" w:rsidRPr="00B22F54" w:rsidRDefault="00224966" w:rsidP="00AC63E6"/>
    <w:p w:rsidR="00AC63E6" w:rsidRPr="00B22F54" w:rsidRDefault="00405C2C" w:rsidP="00AC63E6">
      <w:pPr>
        <w:pStyle w:val="a3"/>
      </w:pPr>
      <w:bookmarkStart w:id="105" w:name="_Toc51615908"/>
      <w:r>
        <w:t>Статья 63.</w:t>
      </w:r>
      <w:r w:rsidR="00AC63E6" w:rsidRPr="00B22F54">
        <w:t xml:space="preserve"> Зона ритуального назначения (СН-1)</w:t>
      </w:r>
      <w:bookmarkEnd w:id="105"/>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7" w:type="dxa"/>
            <w:vMerge/>
          </w:tcPr>
          <w:p w:rsidR="00D22B5F" w:rsidRPr="00B22F54" w:rsidRDefault="00D22B5F" w:rsidP="00D22B5F">
            <w:pPr>
              <w:spacing w:line="240" w:lineRule="auto"/>
              <w:ind w:left="-57" w:right="-57" w:firstLine="0"/>
              <w:jc w:val="center"/>
              <w:rPr>
                <w:rFonts w:cs="Times New Roman"/>
                <w:sz w:val="20"/>
                <w:szCs w:val="20"/>
              </w:rPr>
            </w:pPr>
          </w:p>
        </w:tc>
        <w:tc>
          <w:tcPr>
            <w:tcW w:w="3988"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7" w:type="dxa"/>
            <w:vMerge/>
          </w:tcPr>
          <w:p w:rsidR="00D22B5F" w:rsidRPr="00B22F54" w:rsidRDefault="00D22B5F" w:rsidP="00D22B5F">
            <w:pPr>
              <w:spacing w:line="240" w:lineRule="auto"/>
              <w:ind w:left="-57" w:right="-57" w:firstLine="0"/>
              <w:jc w:val="center"/>
              <w:rPr>
                <w:rFonts w:cs="Times New Roman"/>
                <w:sz w:val="20"/>
                <w:szCs w:val="20"/>
              </w:rPr>
            </w:pPr>
          </w:p>
        </w:tc>
      </w:tr>
      <w:tr w:rsidR="00745127" w:rsidRPr="00B22F54" w:rsidTr="00745127">
        <w:tc>
          <w:tcPr>
            <w:tcW w:w="429" w:type="dxa"/>
          </w:tcPr>
          <w:p w:rsidR="00745127" w:rsidRPr="00B22F54"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8" w:type="dxa"/>
          </w:tcPr>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r>
      <w:tr w:rsidR="00362C86" w:rsidRPr="00B22F54" w:rsidTr="00745127">
        <w:tc>
          <w:tcPr>
            <w:tcW w:w="429" w:type="dxa"/>
          </w:tcPr>
          <w:p w:rsidR="00362C86" w:rsidRPr="00B22F54" w:rsidRDefault="00362C86" w:rsidP="00362C86">
            <w:pPr>
              <w:pStyle w:val="aa"/>
              <w:numPr>
                <w:ilvl w:val="0"/>
                <w:numId w:val="18"/>
              </w:numPr>
              <w:spacing w:line="240" w:lineRule="auto"/>
              <w:ind w:left="0" w:firstLine="0"/>
              <w:jc w:val="center"/>
              <w:rPr>
                <w:rFonts w:cs="Times New Roman"/>
                <w:sz w:val="20"/>
                <w:szCs w:val="20"/>
              </w:rPr>
            </w:pPr>
          </w:p>
        </w:tc>
        <w:tc>
          <w:tcPr>
            <w:tcW w:w="181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Ритуальная деятельность</w:t>
            </w:r>
          </w:p>
        </w:tc>
        <w:tc>
          <w:tcPr>
            <w:tcW w:w="3988" w:type="dxa"/>
          </w:tcPr>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кладбищ, крематориев и мест захоронения;</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соответствующих культовых сооружений;</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12.1</w:t>
            </w:r>
          </w:p>
        </w:tc>
        <w:tc>
          <w:tcPr>
            <w:tcW w:w="84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4C36BB" w:rsidP="00EC463D">
      <w:r w:rsidRPr="00B22F54">
        <w:t>Вспомогательные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4C36BB" w:rsidRPr="00B22F54" w:rsidTr="00745127">
        <w:tc>
          <w:tcPr>
            <w:tcW w:w="429" w:type="dxa"/>
          </w:tcPr>
          <w:p w:rsidR="004C36BB" w:rsidRPr="00B22F54" w:rsidRDefault="004C36BB" w:rsidP="004C36BB">
            <w:pPr>
              <w:pStyle w:val="aa"/>
              <w:numPr>
                <w:ilvl w:val="0"/>
                <w:numId w:val="41"/>
              </w:numPr>
              <w:spacing w:line="240" w:lineRule="auto"/>
              <w:ind w:left="0" w:firstLine="0"/>
              <w:jc w:val="center"/>
              <w:rPr>
                <w:rFonts w:cs="Times New Roman"/>
                <w:sz w:val="20"/>
                <w:szCs w:val="20"/>
              </w:rPr>
            </w:pPr>
          </w:p>
        </w:tc>
        <w:tc>
          <w:tcPr>
            <w:tcW w:w="207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837" w:type="dxa"/>
          </w:tcPr>
          <w:p w:rsidR="004C36BB" w:rsidRPr="00B22F54" w:rsidRDefault="004C36BB" w:rsidP="004C36BB">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3.7.1</w:t>
            </w:r>
          </w:p>
        </w:tc>
        <w:tc>
          <w:tcPr>
            <w:tcW w:w="827"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r>
      <w:tr w:rsidR="00CC75B9" w:rsidRPr="00B22F54" w:rsidTr="00745127">
        <w:tc>
          <w:tcPr>
            <w:tcW w:w="429" w:type="dxa"/>
          </w:tcPr>
          <w:p w:rsidR="00CC75B9" w:rsidRPr="00B22F54" w:rsidRDefault="00CC75B9" w:rsidP="00CC75B9">
            <w:pPr>
              <w:pStyle w:val="aa"/>
              <w:numPr>
                <w:ilvl w:val="0"/>
                <w:numId w:val="41"/>
              </w:numPr>
              <w:spacing w:line="240" w:lineRule="auto"/>
              <w:ind w:left="0" w:firstLine="0"/>
              <w:jc w:val="center"/>
              <w:rPr>
                <w:rFonts w:cs="Times New Roman"/>
                <w:sz w:val="20"/>
                <w:szCs w:val="20"/>
              </w:rPr>
            </w:pPr>
          </w:p>
        </w:tc>
        <w:tc>
          <w:tcPr>
            <w:tcW w:w="207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CC75B9" w:rsidRPr="00B22F54" w:rsidRDefault="00CC75B9" w:rsidP="00CC75B9">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C36BB" w:rsidRPr="00B22F54" w:rsidRDefault="004C36BB" w:rsidP="004C36BB">
      <w:r w:rsidRPr="00B22F54">
        <w:t>Условно разрешённые виды использования земельных участков и объектов капитального строительства не устанавливаются.</w:t>
      </w:r>
    </w:p>
    <w:p w:rsidR="00745127" w:rsidRPr="00B22F54" w:rsidRDefault="00745127" w:rsidP="00AC63E6"/>
    <w:p w:rsidR="00AC63E6" w:rsidRPr="00B22F54" w:rsidRDefault="00405C2C" w:rsidP="00AC63E6">
      <w:pPr>
        <w:pStyle w:val="a3"/>
      </w:pPr>
      <w:bookmarkStart w:id="106" w:name="_Toc51615909"/>
      <w:r>
        <w:t>Статья 64</w:t>
      </w:r>
      <w:r w:rsidR="00AC63E6" w:rsidRPr="00B22F54">
        <w:t>. Зона складирования и захоронения отходов (СН-2)</w:t>
      </w:r>
      <w:bookmarkEnd w:id="106"/>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16"/>
        <w:gridCol w:w="3997"/>
        <w:gridCol w:w="559"/>
        <w:gridCol w:w="839"/>
        <w:gridCol w:w="809"/>
        <w:gridCol w:w="1123"/>
        <w:gridCol w:w="1062"/>
        <w:gridCol w:w="1120"/>
        <w:gridCol w:w="2841"/>
      </w:tblGrid>
      <w:tr w:rsidR="00D22B5F" w:rsidRPr="00B22F54" w:rsidTr="00745127">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16" w:type="dxa"/>
            <w:vMerge/>
          </w:tcPr>
          <w:p w:rsidR="00D22B5F" w:rsidRPr="00B22F54" w:rsidRDefault="00D22B5F" w:rsidP="00D22B5F">
            <w:pPr>
              <w:spacing w:line="240" w:lineRule="auto"/>
              <w:ind w:left="-57" w:right="-57" w:firstLine="0"/>
              <w:jc w:val="center"/>
              <w:rPr>
                <w:rFonts w:cs="Times New Roman"/>
                <w:sz w:val="20"/>
                <w:szCs w:val="20"/>
              </w:rPr>
            </w:pPr>
          </w:p>
        </w:tc>
        <w:tc>
          <w:tcPr>
            <w:tcW w:w="399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41" w:type="dxa"/>
            <w:vMerge/>
          </w:tcPr>
          <w:p w:rsidR="00D22B5F" w:rsidRPr="00B22F54" w:rsidRDefault="00D22B5F" w:rsidP="00D22B5F">
            <w:pPr>
              <w:spacing w:line="240" w:lineRule="auto"/>
              <w:ind w:left="-57" w:right="-57" w:firstLine="0"/>
              <w:jc w:val="center"/>
              <w:rPr>
                <w:rFonts w:cs="Times New Roman"/>
                <w:sz w:val="20"/>
                <w:szCs w:val="20"/>
              </w:rPr>
            </w:pPr>
          </w:p>
        </w:tc>
      </w:tr>
      <w:tr w:rsidR="00745127" w:rsidRPr="00B22F54" w:rsidTr="00745127">
        <w:tc>
          <w:tcPr>
            <w:tcW w:w="430" w:type="dxa"/>
          </w:tcPr>
          <w:p w:rsidR="00745127" w:rsidRPr="00B22F54"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7" w:type="dxa"/>
          </w:tcPr>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r>
      <w:tr w:rsidR="00B509CD" w:rsidRPr="00B22F54" w:rsidTr="00745127">
        <w:tc>
          <w:tcPr>
            <w:tcW w:w="430" w:type="dxa"/>
          </w:tcPr>
          <w:p w:rsidR="00B509CD" w:rsidRPr="00B22F54" w:rsidRDefault="00B509CD" w:rsidP="00B509CD">
            <w:pPr>
              <w:pStyle w:val="aa"/>
              <w:numPr>
                <w:ilvl w:val="0"/>
                <w:numId w:val="19"/>
              </w:numPr>
              <w:spacing w:line="240" w:lineRule="auto"/>
              <w:ind w:left="0" w:firstLine="0"/>
              <w:jc w:val="center"/>
              <w:rPr>
                <w:rFonts w:cs="Times New Roman"/>
                <w:sz w:val="20"/>
                <w:szCs w:val="20"/>
              </w:rPr>
            </w:pPr>
          </w:p>
        </w:tc>
        <w:tc>
          <w:tcPr>
            <w:tcW w:w="1816"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Специальная деятельность</w:t>
            </w:r>
          </w:p>
        </w:tc>
        <w:tc>
          <w:tcPr>
            <w:tcW w:w="3997" w:type="dxa"/>
          </w:tcPr>
          <w:p w:rsidR="00B509CD" w:rsidRPr="00B22F54" w:rsidRDefault="00B509CD" w:rsidP="00B509CD">
            <w:pPr>
              <w:spacing w:line="240" w:lineRule="auto"/>
              <w:ind w:left="-57" w:right="-57" w:firstLine="0"/>
              <w:rPr>
                <w:rFonts w:cs="Times New Roman"/>
                <w:sz w:val="20"/>
                <w:szCs w:val="20"/>
              </w:rPr>
            </w:pPr>
            <w:r w:rsidRPr="00B22F54">
              <w:rPr>
                <w:rFonts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9"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12.2</w:t>
            </w:r>
          </w:p>
        </w:tc>
        <w:tc>
          <w:tcPr>
            <w:tcW w:w="839"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Минимальная площадь земельных участков для размещения скотомогильников – 600 кв. м</w:t>
            </w:r>
          </w:p>
        </w:tc>
      </w:tr>
    </w:tbl>
    <w:p w:rsidR="00B509CD" w:rsidRPr="00B22F54" w:rsidRDefault="00B509CD" w:rsidP="00AC63E6"/>
    <w:p w:rsidR="00EC463D" w:rsidRPr="00B22F54" w:rsidRDefault="00B509CD" w:rsidP="00EC463D">
      <w:r w:rsidRPr="00B22F54">
        <w:t>Вспомогательные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B509CD" w:rsidRPr="00B22F54" w:rsidTr="00745127">
        <w:tc>
          <w:tcPr>
            <w:tcW w:w="429" w:type="dxa"/>
          </w:tcPr>
          <w:p w:rsidR="00B509CD" w:rsidRPr="00B22F54" w:rsidRDefault="00B509CD" w:rsidP="00B509CD">
            <w:pPr>
              <w:pStyle w:val="aa"/>
              <w:numPr>
                <w:ilvl w:val="0"/>
                <w:numId w:val="42"/>
              </w:numPr>
              <w:spacing w:line="240" w:lineRule="auto"/>
              <w:ind w:left="0" w:firstLine="0"/>
              <w:jc w:val="center"/>
              <w:rPr>
                <w:rFonts w:cs="Times New Roman"/>
                <w:sz w:val="20"/>
                <w:szCs w:val="20"/>
              </w:rPr>
            </w:pPr>
          </w:p>
        </w:tc>
        <w:tc>
          <w:tcPr>
            <w:tcW w:w="2072"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B509CD" w:rsidRPr="00B22F54" w:rsidRDefault="00B509CD" w:rsidP="00B509CD">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509CD" w:rsidRPr="00B22F54" w:rsidRDefault="00B509CD" w:rsidP="00B509CD">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B509CD" w:rsidRDefault="00B509CD" w:rsidP="00B509CD">
      <w:r w:rsidRPr="00B22F54">
        <w:t>Условно разрешённые виды использования земельных участков и объектов капитального строительства не устанавливаются.</w:t>
      </w:r>
    </w:p>
    <w:p w:rsidR="00405C2C" w:rsidRPr="00B22F54" w:rsidRDefault="00405C2C" w:rsidP="00B509CD"/>
    <w:p w:rsidR="00AC63E6" w:rsidRPr="00B22F54" w:rsidRDefault="00405C2C" w:rsidP="00AC63E6">
      <w:pPr>
        <w:pStyle w:val="a3"/>
      </w:pPr>
      <w:bookmarkStart w:id="107" w:name="_Toc51615910"/>
      <w:r>
        <w:t>Статья 65</w:t>
      </w:r>
      <w:r w:rsidR="00AC63E6" w:rsidRPr="00B22F54">
        <w:t>. Зона озелененных территорий специального назначения (СН-3)</w:t>
      </w:r>
      <w:bookmarkEnd w:id="107"/>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1"/>
        <w:gridCol w:w="559"/>
        <w:gridCol w:w="839"/>
        <w:gridCol w:w="809"/>
        <w:gridCol w:w="1123"/>
        <w:gridCol w:w="1062"/>
        <w:gridCol w:w="1120"/>
        <w:gridCol w:w="2841"/>
      </w:tblGrid>
      <w:tr w:rsidR="00D22B5F" w:rsidRPr="00B22F54" w:rsidTr="00062427">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062427">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2"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41" w:type="dxa"/>
            <w:vMerge/>
          </w:tcPr>
          <w:p w:rsidR="00D22B5F" w:rsidRPr="00B22F54" w:rsidRDefault="00D22B5F" w:rsidP="00D22B5F">
            <w:pPr>
              <w:spacing w:line="240" w:lineRule="auto"/>
              <w:ind w:left="-57" w:right="-57" w:firstLine="0"/>
              <w:jc w:val="center"/>
              <w:rPr>
                <w:rFonts w:cs="Times New Roman"/>
                <w:sz w:val="20"/>
                <w:szCs w:val="20"/>
              </w:rPr>
            </w:pP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7.5</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9.1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bl>
    <w:p w:rsidR="002A6C53" w:rsidRDefault="002A6C53" w:rsidP="00320691"/>
    <w:p w:rsidR="00320691" w:rsidRPr="00B22F54" w:rsidRDefault="00320691" w:rsidP="00320691">
      <w:r w:rsidRPr="00B22F54">
        <w:t>Вспомогательные виды использования земельных участков и объектов капитального строительства не устанавливаются.</w:t>
      </w:r>
    </w:p>
    <w:p w:rsidR="00320691" w:rsidRPr="00B22F54" w:rsidRDefault="00320691" w:rsidP="00320691">
      <w:r w:rsidRPr="00B22F54">
        <w:t>Условно разрешённые виды использования земельных участков и объектов капитального строительства не устанавливаются.</w:t>
      </w:r>
    </w:p>
    <w:p w:rsidR="00062427" w:rsidRPr="00B22F54" w:rsidRDefault="00062427" w:rsidP="00AC63E6"/>
    <w:p w:rsidR="00AC63E6" w:rsidRPr="00B22F54" w:rsidRDefault="002A6C53" w:rsidP="00AC63E6">
      <w:pPr>
        <w:pStyle w:val="a3"/>
      </w:pPr>
      <w:bookmarkStart w:id="108" w:name="_Toc51615911"/>
      <w:r>
        <w:t>Статья 66</w:t>
      </w:r>
      <w:r w:rsidR="00AC63E6" w:rsidRPr="00B22F54">
        <w:t>. Зона режимных территорий (РТ)</w:t>
      </w:r>
      <w:bookmarkEnd w:id="108"/>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6"/>
        <w:gridCol w:w="3985"/>
        <w:gridCol w:w="566"/>
        <w:gridCol w:w="840"/>
        <w:gridCol w:w="810"/>
        <w:gridCol w:w="1123"/>
        <w:gridCol w:w="1062"/>
        <w:gridCol w:w="1121"/>
        <w:gridCol w:w="2844"/>
      </w:tblGrid>
      <w:tr w:rsidR="00D22B5F" w:rsidRPr="00B22F54" w:rsidTr="008710B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8710B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6"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4"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Обеспечение обороны и безопасности</w:t>
            </w:r>
          </w:p>
        </w:tc>
        <w:tc>
          <w:tcPr>
            <w:tcW w:w="3985"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обеспечивающих осуществление таможенной деятельности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8.0</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Обеспечение вооруженных сил</w:t>
            </w:r>
          </w:p>
        </w:tc>
        <w:tc>
          <w:tcPr>
            <w:tcW w:w="3985"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8.1</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8.3</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12.0</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bl>
    <w:p w:rsidR="002A6C53" w:rsidRDefault="002A6C53" w:rsidP="008710B9"/>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8710B9" w:rsidRPr="00B22F54" w:rsidRDefault="008710B9" w:rsidP="008710B9">
      <w:r w:rsidRPr="00B22F54">
        <w:t>Условно разрешённые виды использования земельных участков и объектов капитального строительства не устанавливаются.</w:t>
      </w:r>
    </w:p>
    <w:p w:rsidR="00062427" w:rsidRDefault="00062427" w:rsidP="00AC63E6"/>
    <w:p w:rsidR="002A6C53" w:rsidRDefault="002A6C53" w:rsidP="00AC63E6"/>
    <w:p w:rsidR="002A6C53" w:rsidRDefault="002A6C53" w:rsidP="00AC63E6"/>
    <w:p w:rsidR="002A6C53" w:rsidRPr="00B22F54" w:rsidRDefault="002A6C53" w:rsidP="00AC63E6"/>
    <w:p w:rsidR="00AC63E6" w:rsidRPr="00B22F54" w:rsidRDefault="002A6C53" w:rsidP="00AC63E6">
      <w:pPr>
        <w:pStyle w:val="a3"/>
      </w:pPr>
      <w:bookmarkStart w:id="109" w:name="_Toc51615912"/>
      <w:r>
        <w:t>Статья 67.</w:t>
      </w:r>
      <w:r w:rsidR="00AC63E6" w:rsidRPr="00B22F54">
        <w:t xml:space="preserve"> Зона акваторий (А)</w:t>
      </w:r>
      <w:bookmarkEnd w:id="109"/>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4"/>
        <w:gridCol w:w="566"/>
        <w:gridCol w:w="840"/>
        <w:gridCol w:w="810"/>
        <w:gridCol w:w="1123"/>
        <w:gridCol w:w="1062"/>
        <w:gridCol w:w="1121"/>
        <w:gridCol w:w="2844"/>
      </w:tblGrid>
      <w:tr w:rsidR="00D22B5F" w:rsidRPr="00B22F54" w:rsidTr="000624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0624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7" w:type="dxa"/>
            <w:vMerge/>
          </w:tcPr>
          <w:p w:rsidR="00D22B5F" w:rsidRPr="00B22F54" w:rsidRDefault="00D22B5F" w:rsidP="00D22B5F">
            <w:pPr>
              <w:spacing w:line="240" w:lineRule="auto"/>
              <w:ind w:left="-57" w:right="-57" w:firstLine="0"/>
              <w:jc w:val="center"/>
              <w:rPr>
                <w:rFonts w:cs="Times New Roman"/>
                <w:sz w:val="20"/>
                <w:szCs w:val="20"/>
              </w:rPr>
            </w:pPr>
          </w:p>
        </w:tc>
        <w:tc>
          <w:tcPr>
            <w:tcW w:w="3984"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4" w:type="dxa"/>
            <w:vMerge/>
          </w:tcPr>
          <w:p w:rsidR="00D22B5F" w:rsidRPr="00B22F54" w:rsidRDefault="00D22B5F" w:rsidP="00D22B5F">
            <w:pPr>
              <w:spacing w:line="240" w:lineRule="auto"/>
              <w:ind w:left="-57" w:right="-57" w:firstLine="0"/>
              <w:jc w:val="center"/>
              <w:rPr>
                <w:rFonts w:cs="Times New Roman"/>
                <w:sz w:val="20"/>
                <w:szCs w:val="20"/>
              </w:rPr>
            </w:pPr>
          </w:p>
        </w:tc>
      </w:tr>
      <w:tr w:rsidR="00062427" w:rsidRPr="00B22F54" w:rsidTr="00062427">
        <w:tc>
          <w:tcPr>
            <w:tcW w:w="429" w:type="dxa"/>
          </w:tcPr>
          <w:p w:rsidR="00062427" w:rsidRPr="00B22F54" w:rsidRDefault="00062427" w:rsidP="00062427">
            <w:pPr>
              <w:pStyle w:val="aa"/>
              <w:numPr>
                <w:ilvl w:val="0"/>
                <w:numId w:val="22"/>
              </w:numPr>
              <w:spacing w:line="240" w:lineRule="auto"/>
              <w:ind w:left="0" w:firstLine="0"/>
              <w:jc w:val="center"/>
              <w:rPr>
                <w:rFonts w:cs="Times New Roman"/>
                <w:sz w:val="20"/>
                <w:szCs w:val="20"/>
              </w:rPr>
            </w:pPr>
          </w:p>
        </w:tc>
        <w:tc>
          <w:tcPr>
            <w:tcW w:w="1817"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Водные объекты</w:t>
            </w:r>
          </w:p>
        </w:tc>
        <w:tc>
          <w:tcPr>
            <w:tcW w:w="3984" w:type="dxa"/>
          </w:tcPr>
          <w:p w:rsidR="00062427" w:rsidRPr="00B22F54" w:rsidRDefault="00062427" w:rsidP="00062427">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11.0</w:t>
            </w:r>
          </w:p>
        </w:tc>
        <w:tc>
          <w:tcPr>
            <w:tcW w:w="840"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8710B9" w:rsidRPr="00B22F54" w:rsidRDefault="008710B9" w:rsidP="008710B9">
      <w:r w:rsidRPr="00B22F54">
        <w:t>Условно разрешённые виды использования земельных участков и объектов капитального строительства не устанавливаются.</w:t>
      </w:r>
    </w:p>
    <w:p w:rsidR="008710B9" w:rsidRPr="00B22F54" w:rsidRDefault="008710B9" w:rsidP="00AC63E6"/>
    <w:p w:rsidR="00AC63E6" w:rsidRPr="00B22F54" w:rsidRDefault="002A6C53" w:rsidP="00AC63E6">
      <w:pPr>
        <w:pStyle w:val="a3"/>
      </w:pPr>
      <w:bookmarkStart w:id="110" w:name="_Toc51615913"/>
      <w:r>
        <w:t>Статья 68</w:t>
      </w:r>
      <w:r w:rsidR="00AC63E6" w:rsidRPr="00B22F54">
        <w:t>. Зона природного ландшафта (ПЛ)</w:t>
      </w:r>
      <w:bookmarkEnd w:id="11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2A685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40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3"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7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A685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5" w:type="dxa"/>
            <w:vMerge/>
          </w:tcPr>
          <w:p w:rsidR="00D22B5F" w:rsidRPr="00B22F54" w:rsidRDefault="00D22B5F" w:rsidP="00D22B5F">
            <w:pPr>
              <w:spacing w:line="240" w:lineRule="auto"/>
              <w:ind w:left="-57" w:right="-57" w:firstLine="0"/>
              <w:jc w:val="center"/>
              <w:rPr>
                <w:rFonts w:cs="Times New Roman"/>
                <w:sz w:val="20"/>
                <w:szCs w:val="20"/>
              </w:rPr>
            </w:pPr>
          </w:p>
        </w:tc>
        <w:tc>
          <w:tcPr>
            <w:tcW w:w="403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026" w:type="dxa"/>
            <w:vMerge/>
          </w:tcPr>
          <w:p w:rsidR="00D22B5F" w:rsidRPr="00B22F54" w:rsidRDefault="00D22B5F" w:rsidP="00D22B5F">
            <w:pPr>
              <w:spacing w:line="240" w:lineRule="auto"/>
              <w:ind w:left="-57" w:right="-57" w:firstLine="0"/>
              <w:jc w:val="center"/>
              <w:rPr>
                <w:rFonts w:cs="Times New Roman"/>
                <w:sz w:val="20"/>
                <w:szCs w:val="20"/>
              </w:rPr>
            </w:pPr>
          </w:p>
        </w:tc>
        <w:tc>
          <w:tcPr>
            <w:tcW w:w="1063" w:type="dxa"/>
            <w:vMerge/>
          </w:tcPr>
          <w:p w:rsidR="00D22B5F" w:rsidRPr="00B22F54" w:rsidRDefault="00D22B5F" w:rsidP="00D22B5F">
            <w:pPr>
              <w:spacing w:line="240" w:lineRule="auto"/>
              <w:ind w:left="-57" w:right="-57" w:firstLine="0"/>
              <w:jc w:val="center"/>
              <w:rPr>
                <w:rFonts w:cs="Times New Roman"/>
                <w:sz w:val="20"/>
                <w:szCs w:val="20"/>
              </w:rPr>
            </w:pP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287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5.2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9.1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Резервные леса</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Деятельность, связанная с охраной лесов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10.4</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Водные объекты</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Специальное пользование водными объектами</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Запас</w:t>
            </w:r>
          </w:p>
        </w:tc>
        <w:tc>
          <w:tcPr>
            <w:tcW w:w="4031" w:type="dxa"/>
          </w:tcPr>
          <w:p w:rsidR="00D22B5F" w:rsidRPr="00B22F54" w:rsidRDefault="008710B9" w:rsidP="008710B9">
            <w:pPr>
              <w:spacing w:line="240" w:lineRule="auto"/>
              <w:ind w:left="-57" w:right="-57" w:firstLine="0"/>
              <w:rPr>
                <w:rFonts w:cs="Times New Roman"/>
                <w:sz w:val="20"/>
                <w:szCs w:val="20"/>
              </w:rPr>
            </w:pPr>
            <w:r w:rsidRPr="00B22F54">
              <w:rPr>
                <w:rFonts w:cs="Times New Roman"/>
                <w:sz w:val="20"/>
                <w:szCs w:val="20"/>
              </w:rPr>
              <w:t>Отсутствие хозяйственной деятельности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DF02D4" w:rsidRPr="00B22F54" w:rsidRDefault="008710B9" w:rsidP="002A6C53">
      <w:r w:rsidRPr="00B22F54">
        <w:t>Условно разрешённые виды использования земельных участков и объектов капитального строительства не устанавливаются.</w:t>
      </w:r>
    </w:p>
    <w:p w:rsidR="00FA73C8" w:rsidRPr="00B22F54" w:rsidRDefault="00FA73C8" w:rsidP="00994843">
      <w:pPr>
        <w:sectPr w:rsidR="00FA73C8" w:rsidRPr="00B22F54" w:rsidSect="00FA73C8">
          <w:pgSz w:w="16838" w:h="11906" w:orient="landscape"/>
          <w:pgMar w:top="851" w:right="1134" w:bottom="1701" w:left="1134" w:header="709" w:footer="709" w:gutter="0"/>
          <w:cols w:space="708"/>
          <w:docGrid w:linePitch="360"/>
        </w:sectPr>
      </w:pPr>
    </w:p>
    <w:p w:rsidR="00657425" w:rsidRPr="00B22F54" w:rsidRDefault="0087587C" w:rsidP="00657425">
      <w:pPr>
        <w:pStyle w:val="2"/>
      </w:pPr>
      <w:bookmarkStart w:id="111" w:name="_Toc51615914"/>
      <w:r w:rsidRPr="00B22F54">
        <w:t>Глава 9</w:t>
      </w:r>
      <w:r w:rsidR="00657425" w:rsidRPr="00B22F54">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111"/>
    </w:p>
    <w:p w:rsidR="00657425" w:rsidRPr="00B22F54" w:rsidRDefault="00657425"/>
    <w:p w:rsidR="00572399" w:rsidRPr="00B22F54" w:rsidRDefault="002A6C53" w:rsidP="00572399">
      <w:pPr>
        <w:pStyle w:val="a3"/>
      </w:pPr>
      <w:bookmarkStart w:id="112" w:name="_Toc51615915"/>
      <w:r>
        <w:t>Статья 69</w:t>
      </w:r>
      <w:r w:rsidR="00572399" w:rsidRPr="00B22F54">
        <w:t>. Осуществление землепользования и застройки в зонах с особыми условиями использования территорий поселения</w:t>
      </w:r>
      <w:bookmarkEnd w:id="112"/>
    </w:p>
    <w:p w:rsidR="0049414F" w:rsidRPr="00B22F54" w:rsidRDefault="0049414F" w:rsidP="00761EF8">
      <w:pPr>
        <w:rPr>
          <w:lang w:eastAsia="ru-RU"/>
        </w:rPr>
      </w:pPr>
      <w:r w:rsidRPr="00B22F54">
        <w:rPr>
          <w:lang w:eastAsia="ru-RU"/>
        </w:rPr>
        <w:t>1.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 На соответствующей карте указанные зоны отображены в информационных целях на основании сведений, содержащихся в Едином государственном реестре недвижимости. На территории сельского поселения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p>
    <w:p w:rsidR="0049414F" w:rsidRPr="00B22F54" w:rsidRDefault="0049414F" w:rsidP="00761EF8">
      <w:pPr>
        <w:rPr>
          <w:lang w:eastAsia="ru-RU"/>
        </w:rPr>
      </w:pPr>
      <w:r w:rsidRPr="00B22F54">
        <w:rPr>
          <w:lang w:eastAsia="ru-RU"/>
        </w:rPr>
        <w:t>2. 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территорий:</w:t>
      </w:r>
    </w:p>
    <w:p w:rsidR="0049414F" w:rsidRPr="00B22F54" w:rsidRDefault="0049414F" w:rsidP="00761EF8">
      <w:pPr>
        <w:rPr>
          <w:lang w:eastAsia="ru-RU"/>
        </w:rPr>
      </w:pPr>
      <w:r w:rsidRPr="00B22F54">
        <w:rPr>
          <w:lang w:eastAsia="ru-RU"/>
        </w:rPr>
        <w:t>2.1. Санитарно-защитные зоны:</w:t>
      </w:r>
    </w:p>
    <w:tbl>
      <w:tblPr>
        <w:tblW w:w="0" w:type="auto"/>
        <w:tblCellMar>
          <w:left w:w="0" w:type="dxa"/>
          <w:right w:w="0" w:type="dxa"/>
        </w:tblCellMar>
        <w:tblLook w:val="04A0" w:firstRow="1" w:lastRow="0" w:firstColumn="1" w:lastColumn="0" w:noHBand="0" w:noVBand="1"/>
      </w:tblPr>
      <w:tblGrid>
        <w:gridCol w:w="3524"/>
        <w:gridCol w:w="5831"/>
      </w:tblGrid>
      <w:tr w:rsidR="0049414F" w:rsidRPr="00B22F54" w:rsidTr="0049414F">
        <w:trPr>
          <w:trHeight w:val="15"/>
        </w:trPr>
        <w:tc>
          <w:tcPr>
            <w:tcW w:w="3524" w:type="dxa"/>
            <w:hideMark/>
          </w:tcPr>
          <w:p w:rsidR="0049414F" w:rsidRPr="00B22F54" w:rsidRDefault="0049414F" w:rsidP="0049414F">
            <w:pPr>
              <w:spacing w:line="240" w:lineRule="auto"/>
              <w:ind w:firstLine="0"/>
              <w:rPr>
                <w:rFonts w:eastAsia="Times New Roman" w:cs="Times New Roman"/>
                <w:szCs w:val="26"/>
                <w:lang w:eastAsia="ru-RU"/>
              </w:rPr>
            </w:pPr>
          </w:p>
        </w:tc>
        <w:tc>
          <w:tcPr>
            <w:tcW w:w="583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Санитарно-защитная зона предприятий, сооружений и иных объектов</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"Санитарно-защитные зоны и санитарная классификация предприятий, сооружений и иных объектов" (новая редакция введена в действие </w:t>
            </w:r>
            <w:hyperlink r:id="rId16" w:history="1">
              <w:r w:rsidRPr="00B22F54">
                <w:rPr>
                  <w:lang w:eastAsia="ru-RU"/>
                </w:rPr>
                <w:t>постановлением Главного государственного санитарного врача РФ от 25.09.2007 № 74</w:t>
              </w:r>
            </w:hyperlink>
            <w:r w:rsidRPr="00B22F54">
              <w:rPr>
                <w:lang w:eastAsia="ru-RU"/>
              </w:rPr>
              <w:t>) (далее - СанПин 2.2.1/2.1.1.1200-03. Новая редакция), пункт 2.1, пункт 2.9</w:t>
            </w:r>
          </w:p>
          <w:p w:rsidR="0049414F" w:rsidRPr="00B22F54" w:rsidRDefault="0049414F" w:rsidP="0049414F">
            <w:pPr>
              <w:ind w:firstLine="0"/>
              <w:rPr>
                <w:lang w:eastAsia="ru-RU"/>
              </w:rPr>
            </w:pPr>
            <w:r w:rsidRPr="00B22F54">
              <w:rPr>
                <w:lang w:eastAsia="ru-RU"/>
              </w:rPr>
              <w:t>СП 42.13330.2011, "СНиП 2.07.01-89*. Градостроительство. Планировка и застройка городских и сельских поселений". Актуализированная редакция СНиП 2.07.01-89* (утв. </w:t>
            </w:r>
            <w:hyperlink r:id="rId17" w:history="1">
              <w:r w:rsidRPr="00B22F54">
                <w:rPr>
                  <w:lang w:eastAsia="ru-RU"/>
                </w:rPr>
                <w:t>приказом Министерства регионального развития РФ от 28.12.2010 № 820</w:t>
              </w:r>
            </w:hyperlink>
            <w:r w:rsidRPr="00B22F54">
              <w:rPr>
                <w:lang w:eastAsia="ru-RU"/>
              </w:rPr>
              <w:t>) (далее - СП 42.13330.2011), пункт 8.20</w:t>
            </w:r>
          </w:p>
        </w:tc>
      </w:tr>
    </w:tbl>
    <w:p w:rsidR="0049414F" w:rsidRPr="00B22F54" w:rsidRDefault="0049414F" w:rsidP="00761EF8">
      <w:pPr>
        <w:rPr>
          <w:lang w:eastAsia="ru-RU"/>
        </w:rPr>
      </w:pPr>
      <w:r w:rsidRPr="00B22F54">
        <w:rPr>
          <w:lang w:eastAsia="ru-RU"/>
        </w:rPr>
        <w:br/>
        <w:t>2.2. Санитарные разрывы и минимально допустимые расстояния от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Санитарный разрыв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Новая редакция, пункты 2.6, 2.7, 2.8, 6.3</w:t>
            </w:r>
          </w:p>
          <w:p w:rsidR="0049414F" w:rsidRPr="00B22F54" w:rsidRDefault="0049414F" w:rsidP="0049414F">
            <w:pPr>
              <w:ind w:firstLine="0"/>
              <w:rPr>
                <w:lang w:eastAsia="ru-RU"/>
              </w:rPr>
            </w:pPr>
            <w:r w:rsidRPr="00B22F54">
              <w:rPr>
                <w:lang w:eastAsia="ru-RU"/>
              </w:rPr>
              <w:t>СП 42.13330.2011, пункт 8.21</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нефтепроводов и нефтепродуктопроводов до населенных пунктов</w:t>
            </w:r>
          </w:p>
        </w:tc>
        <w:tc>
          <w:tcPr>
            <w:tcW w:w="581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СП 36.13330.2012 Свод правил. Магистральные трубопроводы. Актуализированная редакция СНиП 2.05.06-85*.</w:t>
            </w:r>
            <w:r w:rsidRPr="00B22F54">
              <w:rPr>
                <w:lang w:eastAsia="ru-RU"/>
              </w:rPr>
              <w:br/>
              <w:t>СанПиН 2.2.1/2.1.1.1200-03. Новая редакция, пункт 2.7</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магистральных газопроводов до населенных пунктов</w:t>
            </w:r>
          </w:p>
        </w:tc>
        <w:tc>
          <w:tcPr>
            <w:tcW w:w="581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p>
        </w:tc>
      </w:tr>
    </w:tbl>
    <w:p w:rsidR="0049414F" w:rsidRPr="00B22F54" w:rsidRDefault="0049414F" w:rsidP="00761EF8">
      <w:pPr>
        <w:rPr>
          <w:lang w:eastAsia="ru-RU"/>
        </w:rPr>
      </w:pPr>
      <w:r w:rsidRPr="00B22F54">
        <w:rPr>
          <w:lang w:eastAsia="ru-RU"/>
        </w:rPr>
        <w:br/>
        <w:t>2.3. Охранные зоны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Охранная зона железнодорожных путей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877FD9" w:rsidP="0049414F">
            <w:pPr>
              <w:ind w:firstLine="0"/>
              <w:rPr>
                <w:lang w:eastAsia="ru-RU"/>
              </w:rPr>
            </w:pPr>
            <w:hyperlink r:id="rId18" w:history="1">
              <w:r w:rsidR="0049414F" w:rsidRPr="00B22F54">
                <w:rPr>
                  <w:lang w:eastAsia="ru-RU"/>
                </w:rPr>
                <w:t>Постановление Правительства Российской Федерации от 12.10.2006 № 611 "О порядке установления и использования полос отвода и охранных зон железных дорог"</w:t>
              </w:r>
            </w:hyperlink>
            <w:r w:rsidR="0049414F" w:rsidRPr="00B22F54">
              <w:rPr>
                <w:lang w:eastAsia="ru-RU"/>
              </w:rPr>
              <w:t>;</w:t>
            </w:r>
          </w:p>
          <w:p w:rsidR="0049414F" w:rsidRPr="00B22F54" w:rsidRDefault="00877FD9" w:rsidP="0049414F">
            <w:pPr>
              <w:ind w:firstLine="0"/>
              <w:rPr>
                <w:lang w:eastAsia="ru-RU"/>
              </w:rPr>
            </w:pPr>
            <w:hyperlink r:id="rId19" w:history="1">
              <w:r w:rsidR="0049414F" w:rsidRPr="00B22F54">
                <w:rPr>
                  <w:lang w:eastAsia="ru-RU"/>
                </w:rPr>
                <w:t>приказ Минтранса РФ от 06.08.2008 №</w:t>
              </w:r>
              <w:r w:rsidR="00761EF8" w:rsidRPr="00B22F54">
                <w:rPr>
                  <w:lang w:eastAsia="ru-RU"/>
                </w:rPr>
                <w:t xml:space="preserve"> 126 "Об </w:t>
              </w:r>
              <w:r w:rsidR="0049414F" w:rsidRPr="00B22F54">
                <w:rPr>
                  <w:lang w:eastAsia="ru-RU"/>
                </w:rPr>
                <w:t>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внеуличного транспорта</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СП 120.13330.2012 "Свод правил. Метрополитены. Актуализированная редакция СНиП 32-02-2003" (утв. </w:t>
            </w:r>
            <w:hyperlink r:id="rId20" w:history="1">
              <w:r w:rsidRPr="00B22F54">
                <w:rPr>
                  <w:rFonts w:eastAsia="Times New Roman" w:cs="Times New Roman"/>
                  <w:szCs w:val="26"/>
                  <w:lang w:eastAsia="ru-RU"/>
                </w:rPr>
                <w:t>приказом Министерства регионального развития РФ от 30.06.2012 № 264</w:t>
              </w:r>
            </w:hyperlink>
            <w:r w:rsidRPr="00B22F54">
              <w:rPr>
                <w:rFonts w:eastAsia="Times New Roman" w:cs="Times New Roman"/>
                <w:szCs w:val="26"/>
                <w:lang w:eastAsia="ru-RU"/>
              </w:rPr>
              <w:t>)</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нефтепроводов и нефтепродуктопроводов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(утв. постановлением Федерального горного</w:t>
            </w:r>
            <w:r w:rsidR="00761EF8" w:rsidRPr="00B22F54">
              <w:rPr>
                <w:rFonts w:eastAsia="Times New Roman" w:cs="Times New Roman"/>
                <w:szCs w:val="26"/>
                <w:lang w:eastAsia="ru-RU"/>
              </w:rPr>
              <w:t xml:space="preserve"> и промышленного надзора России </w:t>
            </w:r>
            <w:hyperlink r:id="rId21" w:history="1">
              <w:r w:rsidRPr="00B22F54">
                <w:rPr>
                  <w:rFonts w:eastAsia="Times New Roman" w:cs="Times New Roman"/>
                  <w:szCs w:val="26"/>
                  <w:lang w:eastAsia="ru-RU"/>
                </w:rPr>
                <w:t>от 24.04.1992 №</w:t>
              </w:r>
              <w:r w:rsidR="00761EF8" w:rsidRPr="00B22F54">
                <w:rPr>
                  <w:rFonts w:eastAsia="Times New Roman" w:cs="Times New Roman"/>
                  <w:szCs w:val="26"/>
                  <w:lang w:eastAsia="ru-RU"/>
                </w:rPr>
                <w:t> </w:t>
              </w:r>
              <w:r w:rsidRPr="00B22F54">
                <w:rPr>
                  <w:rFonts w:eastAsia="Times New Roman" w:cs="Times New Roman"/>
                  <w:szCs w:val="26"/>
                  <w:lang w:eastAsia="ru-RU"/>
                </w:rPr>
                <w:t>9</w:t>
              </w:r>
            </w:hyperlink>
            <w:r w:rsidRPr="00B22F54">
              <w:rPr>
                <w:rFonts w:eastAsia="Times New Roman" w:cs="Times New Roman"/>
                <w:szCs w:val="26"/>
                <w:lang w:eastAsia="ru-RU"/>
              </w:rPr>
              <w:t>) (утв. заместителем министра топлива и</w:t>
            </w:r>
            <w:r w:rsidR="00761EF8" w:rsidRPr="00B22F54">
              <w:rPr>
                <w:rFonts w:eastAsia="Times New Roman" w:cs="Times New Roman"/>
                <w:szCs w:val="26"/>
                <w:lang w:eastAsia="ru-RU"/>
              </w:rPr>
              <w:t xml:space="preserve"> энергетики 29.04.1992) (в ред. </w:t>
            </w:r>
            <w:hyperlink r:id="rId22" w:history="1">
              <w:r w:rsidRPr="00B22F54">
                <w:rPr>
                  <w:rFonts w:eastAsia="Times New Roman" w:cs="Times New Roman"/>
                  <w:szCs w:val="26"/>
                  <w:lang w:eastAsia="ru-RU"/>
                </w:rPr>
                <w:t>постановления Федерального горного и промышленного надзора России от 23.11.1994 № 61</w:t>
              </w:r>
            </w:hyperlink>
            <w:r w:rsidRPr="00B22F54">
              <w:rPr>
                <w:rFonts w:eastAsia="Times New Roman" w:cs="Times New Roman"/>
                <w:szCs w:val="26"/>
                <w:lang w:eastAsia="ru-RU"/>
              </w:rPr>
              <w:t>) (далее - Правила охраны магистральных трубопроводов)</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магистральных газопроводов и газораспределительных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w:t>
            </w:r>
            <w:hyperlink r:id="rId23" w:history="1">
              <w:r w:rsidRPr="00B22F54">
                <w:rPr>
                  <w:rFonts w:eastAsia="Times New Roman" w:cs="Times New Roman"/>
                  <w:szCs w:val="26"/>
                  <w:lang w:eastAsia="ru-RU"/>
                </w:rPr>
                <w:t>постановление Правительства Российской Федерации от 20.11.2000 №</w:t>
              </w:r>
              <w:r w:rsidR="00761EF8" w:rsidRPr="00B22F54">
                <w:rPr>
                  <w:rFonts w:eastAsia="Times New Roman" w:cs="Times New Roman"/>
                  <w:szCs w:val="26"/>
                  <w:lang w:eastAsia="ru-RU"/>
                </w:rPr>
                <w:t xml:space="preserve"> 878</w:t>
              </w:r>
              <w:r w:rsidR="00761EF8" w:rsidRPr="00B22F54">
                <w:rPr>
                  <w:rFonts w:eastAsia="Times New Roman" w:cs="Times New Roman"/>
                  <w:szCs w:val="26"/>
                  <w:lang w:eastAsia="ru-RU"/>
                </w:rPr>
                <w:br/>
              </w:r>
              <w:r w:rsidRPr="00B22F54">
                <w:rPr>
                  <w:rFonts w:eastAsia="Times New Roman" w:cs="Times New Roman"/>
                  <w:szCs w:val="26"/>
                  <w:lang w:eastAsia="ru-RU"/>
                </w:rPr>
                <w:t>"Об утверждении Правил охраны газораспределительных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объектов электросетевого хозяйства (вдоль линий электропередачи, вокруг подстанций)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877FD9" w:rsidP="0049414F">
            <w:pPr>
              <w:ind w:firstLine="0"/>
              <w:rPr>
                <w:rFonts w:eastAsia="Times New Roman" w:cs="Times New Roman"/>
                <w:szCs w:val="26"/>
                <w:lang w:eastAsia="ru-RU"/>
              </w:rPr>
            </w:pPr>
            <w:hyperlink r:id="rId24" w:history="1">
              <w:r w:rsidR="0049414F" w:rsidRPr="00B22F54">
                <w:rPr>
                  <w:rFonts w:eastAsia="Times New Roman" w:cs="Times New Roman"/>
                  <w:szCs w:val="26"/>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линий и сооружений связи</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877FD9" w:rsidP="0049414F">
            <w:pPr>
              <w:ind w:firstLine="0"/>
              <w:rPr>
                <w:rFonts w:eastAsia="Times New Roman" w:cs="Times New Roman"/>
                <w:szCs w:val="26"/>
                <w:lang w:eastAsia="ru-RU"/>
              </w:rPr>
            </w:pPr>
            <w:hyperlink r:id="rId25" w:history="1">
              <w:r w:rsidR="0049414F" w:rsidRPr="00B22F54">
                <w:rPr>
                  <w:rFonts w:eastAsia="Times New Roman" w:cs="Times New Roman"/>
                  <w:szCs w:val="26"/>
                  <w:lang w:eastAsia="ru-RU"/>
                </w:rPr>
                <w:t>Постановление Правительства РФ от 09.06.1995 № 578 "Об утверждении Правил охраны линий и сооружений связи Российской Федерации"</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гидроэнергетических объектов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877FD9" w:rsidP="0049414F">
            <w:pPr>
              <w:ind w:firstLine="0"/>
              <w:rPr>
                <w:rFonts w:eastAsia="Times New Roman" w:cs="Times New Roman"/>
                <w:szCs w:val="26"/>
                <w:lang w:eastAsia="ru-RU"/>
              </w:rPr>
            </w:pPr>
            <w:hyperlink r:id="rId26" w:history="1">
              <w:r w:rsidR="0049414F" w:rsidRPr="00B22F54">
                <w:rPr>
                  <w:rFonts w:eastAsia="Times New Roman" w:cs="Times New Roman"/>
                  <w:szCs w:val="26"/>
                  <w:lang w:eastAsia="ru-RU"/>
                </w:rPr>
                <w:t>Постановление Правительства РФ от 06.09.2012 № 884 "Об установлении охранных зон для гидроэнергетических объектов"</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тепловых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877FD9" w:rsidP="0049414F">
            <w:pPr>
              <w:ind w:firstLine="0"/>
              <w:rPr>
                <w:rFonts w:eastAsia="Times New Roman" w:cs="Times New Roman"/>
                <w:szCs w:val="26"/>
                <w:lang w:eastAsia="ru-RU"/>
              </w:rPr>
            </w:pPr>
            <w:hyperlink r:id="rId27" w:history="1">
              <w:r w:rsidR="0049414F" w:rsidRPr="00B22F54">
                <w:rPr>
                  <w:rFonts w:eastAsia="Times New Roman" w:cs="Times New Roman"/>
                  <w:szCs w:val="26"/>
                  <w:lang w:eastAsia="ru-RU"/>
                </w:rPr>
                <w:t>Приказ Минстро</w:t>
              </w:r>
              <w:r w:rsidR="00761EF8" w:rsidRPr="00B22F54">
                <w:rPr>
                  <w:rFonts w:eastAsia="Times New Roman" w:cs="Times New Roman"/>
                  <w:szCs w:val="26"/>
                  <w:lang w:eastAsia="ru-RU"/>
                </w:rPr>
                <w:t>я России от 17.08.1992 № 197</w:t>
              </w:r>
              <w:r w:rsidR="00761EF8" w:rsidRPr="00B22F54">
                <w:rPr>
                  <w:rFonts w:eastAsia="Times New Roman" w:cs="Times New Roman"/>
                  <w:szCs w:val="26"/>
                  <w:lang w:eastAsia="ru-RU"/>
                </w:rPr>
                <w:br/>
                <w:t xml:space="preserve">"О </w:t>
              </w:r>
              <w:r w:rsidR="0049414F" w:rsidRPr="00B22F54">
                <w:rPr>
                  <w:rFonts w:eastAsia="Times New Roman" w:cs="Times New Roman"/>
                  <w:szCs w:val="26"/>
                  <w:lang w:eastAsia="ru-RU"/>
                </w:rPr>
                <w:t>типовых правилах охраны коммунальных тепловых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канализационных сетей и сооружений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Размеры устанавливают представительные органы местного самоуправления</w:t>
            </w:r>
          </w:p>
        </w:tc>
      </w:tr>
    </w:tbl>
    <w:p w:rsidR="0049414F" w:rsidRPr="00B22F54" w:rsidRDefault="0049414F" w:rsidP="00761EF8">
      <w:pPr>
        <w:rPr>
          <w:lang w:eastAsia="ru-RU"/>
        </w:rPr>
      </w:pPr>
      <w:r w:rsidRPr="00B22F54">
        <w:rPr>
          <w:lang w:eastAsia="ru-RU"/>
        </w:rPr>
        <w:br/>
        <w:t>2.4. Охранная зона особо охраняемых природных территорий:</w:t>
      </w:r>
    </w:p>
    <w:tbl>
      <w:tblPr>
        <w:tblW w:w="0" w:type="auto"/>
        <w:tblCellMar>
          <w:left w:w="0" w:type="dxa"/>
          <w:right w:w="0" w:type="dxa"/>
        </w:tblCellMar>
        <w:tblLook w:val="04A0" w:firstRow="1" w:lastRow="0" w:firstColumn="1" w:lastColumn="0" w:noHBand="0" w:noVBand="1"/>
      </w:tblPr>
      <w:tblGrid>
        <w:gridCol w:w="3551"/>
        <w:gridCol w:w="5804"/>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Охранная зона особо охраняемых природных территорий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877FD9" w:rsidP="00761EF8">
            <w:pPr>
              <w:ind w:firstLine="0"/>
              <w:rPr>
                <w:lang w:eastAsia="ru-RU"/>
              </w:rPr>
            </w:pPr>
            <w:hyperlink r:id="rId28" w:history="1">
              <w:r w:rsidR="0049414F" w:rsidRPr="00B22F54">
                <w:rPr>
                  <w:lang w:eastAsia="ru-RU"/>
                </w:rPr>
                <w:t>Федеральный закон от 14.03.1995 N 33-ФЗ "Об особо охраняемых природных территориях"</w:t>
              </w:r>
            </w:hyperlink>
            <w:r w:rsidR="0049414F" w:rsidRPr="00B22F54">
              <w:rPr>
                <w:lang w:eastAsia="ru-RU"/>
              </w:rPr>
              <w:t>, статья 2, пункт 10;</w:t>
            </w:r>
            <w:r w:rsidR="0049414F" w:rsidRPr="00B22F54">
              <w:rPr>
                <w:lang w:eastAsia="ru-RU"/>
              </w:rPr>
              <w:br/>
            </w:r>
            <w:hyperlink r:id="rId29" w:history="1">
              <w:r w:rsidR="0049414F" w:rsidRPr="00B22F54">
                <w:rPr>
                  <w:lang w:eastAsia="ru-RU"/>
                </w:rPr>
                <w:t>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hyperlink>
          </w:p>
        </w:tc>
      </w:tr>
    </w:tbl>
    <w:p w:rsidR="0049414F" w:rsidRPr="00B22F54" w:rsidRDefault="0049414F" w:rsidP="00761EF8">
      <w:pPr>
        <w:rPr>
          <w:lang w:eastAsia="ru-RU"/>
        </w:rPr>
      </w:pPr>
      <w:r w:rsidRPr="00B22F54">
        <w:rPr>
          <w:lang w:eastAsia="ru-RU"/>
        </w:rPr>
        <w:br/>
        <w:t>2.5. Зоны санитарной охраны источников водоснабжения и водопроводов питьевого назначения:</w:t>
      </w:r>
    </w:p>
    <w:tbl>
      <w:tblPr>
        <w:tblW w:w="0" w:type="auto"/>
        <w:tblCellMar>
          <w:left w:w="0" w:type="dxa"/>
          <w:right w:w="0" w:type="dxa"/>
        </w:tblCellMar>
        <w:tblLook w:val="04A0" w:firstRow="1" w:lastRow="0" w:firstColumn="1" w:lastColumn="0" w:noHBand="0" w:noVBand="1"/>
      </w:tblPr>
      <w:tblGrid>
        <w:gridCol w:w="3536"/>
        <w:gridCol w:w="5819"/>
      </w:tblGrid>
      <w:tr w:rsidR="0049414F" w:rsidRPr="00B22F54" w:rsidTr="00761EF8">
        <w:trPr>
          <w:trHeight w:val="15"/>
        </w:trPr>
        <w:tc>
          <w:tcPr>
            <w:tcW w:w="3536" w:type="dxa"/>
            <w:hideMark/>
          </w:tcPr>
          <w:p w:rsidR="0049414F" w:rsidRPr="00B22F54" w:rsidRDefault="0049414F" w:rsidP="0049414F">
            <w:pPr>
              <w:spacing w:line="240" w:lineRule="auto"/>
              <w:rPr>
                <w:rFonts w:eastAsia="Times New Roman" w:cs="Times New Roman"/>
                <w:szCs w:val="26"/>
                <w:lang w:eastAsia="ru-RU"/>
              </w:rPr>
            </w:pPr>
          </w:p>
        </w:tc>
        <w:tc>
          <w:tcPr>
            <w:tcW w:w="581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Первый пояс зоны санитарной охраны источника водоснабжения</w:t>
            </w:r>
          </w:p>
        </w:tc>
        <w:tc>
          <w:tcPr>
            <w:tcW w:w="58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СанПиН 2.1.4.1110-02 "Зоны санитарной охраны источников водоснабжения и водопроводов питьевого назначения" (введены в действие </w:t>
            </w:r>
            <w:hyperlink r:id="rId30" w:history="1">
              <w:r w:rsidRPr="00B22F54">
                <w:rPr>
                  <w:lang w:eastAsia="ru-RU"/>
                </w:rPr>
                <w:t>постановлением Главного государственного санитарного врача РФ от 14.03.2002 № 10</w:t>
              </w:r>
            </w:hyperlink>
            <w:r w:rsidRPr="00B22F54">
              <w:rPr>
                <w:lang w:eastAsia="ru-RU"/>
              </w:rPr>
              <w:t>)</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Второй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Третий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Санитарно-защитная полоса водоводов</w:t>
            </w:r>
          </w:p>
        </w:tc>
        <w:tc>
          <w:tcPr>
            <w:tcW w:w="581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2.6. Зоны охраны объектов культурного наследия (памятников истории и культуры):</w:t>
      </w:r>
    </w:p>
    <w:tbl>
      <w:tblPr>
        <w:tblW w:w="0" w:type="auto"/>
        <w:tblCellMar>
          <w:left w:w="0" w:type="dxa"/>
          <w:right w:w="0" w:type="dxa"/>
        </w:tblCellMar>
        <w:tblLook w:val="04A0" w:firstRow="1" w:lastRow="0" w:firstColumn="1" w:lastColumn="0" w:noHBand="0" w:noVBand="1"/>
      </w:tblPr>
      <w:tblGrid>
        <w:gridCol w:w="3566"/>
        <w:gridCol w:w="5789"/>
      </w:tblGrid>
      <w:tr w:rsidR="0049414F" w:rsidRPr="00B22F54" w:rsidTr="00761EF8">
        <w:trPr>
          <w:trHeight w:val="15"/>
        </w:trPr>
        <w:tc>
          <w:tcPr>
            <w:tcW w:w="3566" w:type="dxa"/>
            <w:hideMark/>
          </w:tcPr>
          <w:p w:rsidR="0049414F" w:rsidRPr="00B22F54" w:rsidRDefault="0049414F" w:rsidP="0049414F">
            <w:pPr>
              <w:spacing w:line="240" w:lineRule="auto"/>
              <w:rPr>
                <w:rFonts w:eastAsia="Times New Roman" w:cs="Times New Roman"/>
                <w:szCs w:val="26"/>
                <w:lang w:eastAsia="ru-RU"/>
              </w:rPr>
            </w:pPr>
          </w:p>
        </w:tc>
        <w:tc>
          <w:tcPr>
            <w:tcW w:w="578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Охранная зона объекта культурного наследия</w:t>
            </w:r>
          </w:p>
        </w:tc>
        <w:tc>
          <w:tcPr>
            <w:tcW w:w="578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877FD9" w:rsidP="00761EF8">
            <w:pPr>
              <w:ind w:firstLine="0"/>
              <w:rPr>
                <w:lang w:eastAsia="ru-RU"/>
              </w:rPr>
            </w:pPr>
            <w:hyperlink r:id="rId31" w:history="1">
              <w:r w:rsidR="00761EF8" w:rsidRPr="00B22F54">
                <w:rPr>
                  <w:lang w:eastAsia="ru-RU"/>
                </w:rPr>
                <w:t>Федеральный закон от 25.06.2002 № 73-ФЗ "Об объектах культурного наследия (памятниках истории и культуры) народов Российской Федерации"</w:t>
              </w:r>
            </w:hyperlink>
            <w:r w:rsidR="00761EF8" w:rsidRPr="00B22F54">
              <w:rPr>
                <w:lang w:eastAsia="ru-RU"/>
              </w:rPr>
              <w:t>, статья 34;</w:t>
            </w:r>
          </w:p>
          <w:p w:rsidR="00761EF8" w:rsidRPr="00B22F54" w:rsidRDefault="00877FD9" w:rsidP="00761EF8">
            <w:pPr>
              <w:ind w:firstLine="0"/>
              <w:rPr>
                <w:lang w:eastAsia="ru-RU"/>
              </w:rPr>
            </w:pPr>
            <w:hyperlink r:id="rId32" w:history="1">
              <w:r w:rsidR="00761EF8" w:rsidRPr="00B22F54">
                <w:rPr>
                  <w:lang w:eastAsia="ru-RU"/>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регулирования застройки и хозяйственной деятельности</w:t>
            </w:r>
          </w:p>
        </w:tc>
        <w:tc>
          <w:tcPr>
            <w:tcW w:w="578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охраняемого природного ландшафта</w:t>
            </w:r>
          </w:p>
        </w:tc>
        <w:tc>
          <w:tcPr>
            <w:tcW w:w="578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2.7. Защитные зоны объектов культурного наследия:</w:t>
      </w:r>
    </w:p>
    <w:tbl>
      <w:tblPr>
        <w:tblW w:w="0" w:type="auto"/>
        <w:tblCellMar>
          <w:left w:w="0" w:type="dxa"/>
          <w:right w:w="0" w:type="dxa"/>
        </w:tblCellMar>
        <w:tblLook w:val="04A0" w:firstRow="1" w:lastRow="0" w:firstColumn="1" w:lastColumn="0" w:noHBand="0" w:noVBand="1"/>
      </w:tblPr>
      <w:tblGrid>
        <w:gridCol w:w="3556"/>
        <w:gridCol w:w="5799"/>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Защитная зона объекта культурного наследия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877FD9" w:rsidP="00761EF8">
            <w:pPr>
              <w:ind w:firstLine="0"/>
              <w:rPr>
                <w:lang w:eastAsia="ru-RU"/>
              </w:rPr>
            </w:pPr>
            <w:hyperlink r:id="rId33" w:history="1">
              <w:r w:rsidR="0049414F" w:rsidRPr="00B22F54">
                <w:rPr>
                  <w:lang w:eastAsia="ru-RU"/>
                </w:rPr>
                <w:t>Ф</w:t>
              </w:r>
              <w:r w:rsidR="00D33903" w:rsidRPr="00B22F54">
                <w:rPr>
                  <w:lang w:eastAsia="ru-RU"/>
                </w:rPr>
                <w:t>едеральный закон от 25.06.2002 №</w:t>
              </w:r>
              <w:r w:rsidR="0049414F" w:rsidRPr="00B22F54">
                <w:rPr>
                  <w:lang w:eastAsia="ru-RU"/>
                </w:rPr>
                <w:t xml:space="preserve"> 73-ФЗ "Об объектах культурного наследия (памятниках истории и культуры) народов Российской Федерации"</w:t>
              </w:r>
            </w:hyperlink>
            <w:r w:rsidR="0049414F" w:rsidRPr="00B22F54">
              <w:rPr>
                <w:lang w:eastAsia="ru-RU"/>
              </w:rPr>
              <w:t>, статья 34.1</w:t>
            </w:r>
          </w:p>
        </w:tc>
      </w:tr>
    </w:tbl>
    <w:p w:rsidR="0049414F" w:rsidRPr="00B22F54" w:rsidRDefault="0049414F" w:rsidP="00D33903">
      <w:pPr>
        <w:rPr>
          <w:lang w:eastAsia="ru-RU"/>
        </w:rPr>
      </w:pPr>
      <w:r w:rsidRPr="00B22F54">
        <w:rPr>
          <w:lang w:eastAsia="ru-RU"/>
        </w:rPr>
        <w:br/>
        <w:t>2.8. Водоохранная зона:</w:t>
      </w:r>
    </w:p>
    <w:tbl>
      <w:tblPr>
        <w:tblW w:w="0" w:type="auto"/>
        <w:tblCellMar>
          <w:left w:w="0" w:type="dxa"/>
          <w:right w:w="0" w:type="dxa"/>
        </w:tblCellMar>
        <w:tblLook w:val="04A0" w:firstRow="1" w:lastRow="0" w:firstColumn="1" w:lastColumn="0" w:noHBand="0" w:noVBand="1"/>
      </w:tblPr>
      <w:tblGrid>
        <w:gridCol w:w="3563"/>
        <w:gridCol w:w="579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Водоохранная зона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877FD9" w:rsidP="00D33903">
            <w:pPr>
              <w:ind w:firstLine="0"/>
              <w:rPr>
                <w:lang w:eastAsia="ru-RU"/>
              </w:rPr>
            </w:pPr>
            <w:hyperlink r:id="rId34" w:history="1">
              <w:r w:rsidR="0049414F" w:rsidRPr="00B22F54">
                <w:rPr>
                  <w:lang w:eastAsia="ru-RU"/>
                </w:rPr>
                <w:t>Водный кодекс Российской Федерации</w:t>
              </w:r>
            </w:hyperlink>
            <w:r w:rsidR="00D33903" w:rsidRPr="00B22F54">
              <w:rPr>
                <w:lang w:eastAsia="ru-RU"/>
              </w:rPr>
              <w:t>, статья 65;</w:t>
            </w:r>
          </w:p>
          <w:p w:rsidR="0049414F" w:rsidRPr="00B22F54" w:rsidRDefault="00877FD9" w:rsidP="00D33903">
            <w:pPr>
              <w:ind w:firstLine="0"/>
              <w:rPr>
                <w:lang w:eastAsia="ru-RU"/>
              </w:rPr>
            </w:pPr>
            <w:hyperlink r:id="rId35" w:history="1">
              <w:r w:rsidR="0049414F" w:rsidRPr="00B22F54">
                <w:rPr>
                  <w:lang w:eastAsia="ru-RU"/>
                </w:rPr>
                <w:t>постановление Правительства Росс</w:t>
              </w:r>
              <w:r w:rsidR="00D33903" w:rsidRPr="00B22F54">
                <w:rPr>
                  <w:lang w:eastAsia="ru-RU"/>
                </w:rPr>
                <w:t>ийской Федерации от 10.01.2009 №</w:t>
              </w:r>
              <w:r w:rsidR="0049414F" w:rsidRPr="00B22F54">
                <w:rPr>
                  <w:lang w:eastAsia="ru-RU"/>
                </w:rPr>
                <w:t xml:space="preserve"> 17 "Об утверждении Правил установления на местности границ водоохранных зон и границ прибрежных защитных полос водных объектов"</w:t>
              </w:r>
            </w:hyperlink>
          </w:p>
        </w:tc>
      </w:tr>
    </w:tbl>
    <w:p w:rsidR="0049414F" w:rsidRPr="00B22F54" w:rsidRDefault="0049414F" w:rsidP="00D33903">
      <w:pPr>
        <w:rPr>
          <w:lang w:eastAsia="ru-RU"/>
        </w:rPr>
      </w:pPr>
      <w:r w:rsidRPr="00B22F54">
        <w:rPr>
          <w:lang w:eastAsia="ru-RU"/>
        </w:rPr>
        <w:br/>
        <w:t>2.9. Зоны затопления и подтопления:</w:t>
      </w:r>
    </w:p>
    <w:tbl>
      <w:tblPr>
        <w:tblW w:w="0" w:type="auto"/>
        <w:tblCellMar>
          <w:left w:w="0" w:type="dxa"/>
          <w:right w:w="0" w:type="dxa"/>
        </w:tblCellMar>
        <w:tblLook w:val="04A0" w:firstRow="1" w:lastRow="0" w:firstColumn="1" w:lastColumn="0" w:noHBand="0" w:noVBand="1"/>
      </w:tblPr>
      <w:tblGrid>
        <w:gridCol w:w="3555"/>
        <w:gridCol w:w="5800"/>
      </w:tblGrid>
      <w:tr w:rsidR="0049414F" w:rsidRPr="00B22F54" w:rsidTr="00D33903">
        <w:trPr>
          <w:trHeight w:val="15"/>
        </w:trPr>
        <w:tc>
          <w:tcPr>
            <w:tcW w:w="3555" w:type="dxa"/>
            <w:hideMark/>
          </w:tcPr>
          <w:p w:rsidR="0049414F" w:rsidRPr="00B22F54" w:rsidRDefault="0049414F" w:rsidP="0049414F">
            <w:pPr>
              <w:spacing w:line="240" w:lineRule="auto"/>
              <w:rPr>
                <w:rFonts w:eastAsia="Times New Roman" w:cs="Times New Roman"/>
                <w:szCs w:val="26"/>
                <w:lang w:eastAsia="ru-RU"/>
              </w:rPr>
            </w:pPr>
          </w:p>
        </w:tc>
        <w:tc>
          <w:tcPr>
            <w:tcW w:w="5800"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затопления</w:t>
            </w:r>
          </w:p>
        </w:tc>
        <w:tc>
          <w:tcPr>
            <w:tcW w:w="580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877FD9" w:rsidP="00D33903">
            <w:pPr>
              <w:ind w:firstLine="0"/>
              <w:rPr>
                <w:lang w:eastAsia="ru-RU"/>
              </w:rPr>
            </w:pPr>
            <w:hyperlink r:id="rId36" w:history="1">
              <w:r w:rsidR="00D33903" w:rsidRPr="00B22F54">
                <w:rPr>
                  <w:lang w:eastAsia="ru-RU"/>
                </w:rPr>
                <w:t>Водный кодекс Российской Федерации</w:t>
              </w:r>
            </w:hyperlink>
            <w:r w:rsidR="00D33903" w:rsidRPr="00B22F54">
              <w:rPr>
                <w:lang w:eastAsia="ru-RU"/>
              </w:rPr>
              <w:t>, статья 67.1;</w:t>
            </w:r>
          </w:p>
          <w:p w:rsidR="00D33903" w:rsidRPr="00B22F54" w:rsidRDefault="00877FD9" w:rsidP="00D33903">
            <w:pPr>
              <w:ind w:firstLine="0"/>
              <w:rPr>
                <w:lang w:eastAsia="ru-RU"/>
              </w:rPr>
            </w:pPr>
            <w:hyperlink r:id="rId37" w:history="1">
              <w:r w:rsidR="00D33903" w:rsidRPr="00B22F54">
                <w:rPr>
                  <w:lang w:eastAsia="ru-RU"/>
                </w:rPr>
                <w:t>постановление Правительства Российской Федерации от 18.04.2014 N 360 "Об определении границ зон затопления, подтопления"</w:t>
              </w:r>
            </w:hyperlink>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подтопления</w:t>
            </w:r>
          </w:p>
        </w:tc>
        <w:tc>
          <w:tcPr>
            <w:tcW w:w="580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bl>
    <w:p w:rsidR="0049414F" w:rsidRPr="00B22F54" w:rsidRDefault="0049414F" w:rsidP="00D33903">
      <w:pPr>
        <w:rPr>
          <w:lang w:eastAsia="ru-RU"/>
        </w:rPr>
      </w:pPr>
      <w:r w:rsidRPr="00B22F54">
        <w:rPr>
          <w:lang w:eastAsia="ru-RU"/>
        </w:rPr>
        <w:br/>
        <w:t>2.10. Зоны охраняемых объектов:</w:t>
      </w:r>
    </w:p>
    <w:tbl>
      <w:tblPr>
        <w:tblW w:w="0" w:type="auto"/>
        <w:tblCellMar>
          <w:left w:w="0" w:type="dxa"/>
          <w:right w:w="0" w:type="dxa"/>
        </w:tblCellMar>
        <w:tblLook w:val="04A0" w:firstRow="1" w:lastRow="0" w:firstColumn="1" w:lastColumn="0" w:noHBand="0" w:noVBand="1"/>
      </w:tblPr>
      <w:tblGrid>
        <w:gridCol w:w="3541"/>
        <w:gridCol w:w="5814"/>
      </w:tblGrid>
      <w:tr w:rsidR="0049414F" w:rsidRPr="00B22F54" w:rsidTr="00D33903">
        <w:trPr>
          <w:trHeight w:val="15"/>
        </w:trPr>
        <w:tc>
          <w:tcPr>
            <w:tcW w:w="3541" w:type="dxa"/>
            <w:hideMark/>
          </w:tcPr>
          <w:p w:rsidR="0049414F" w:rsidRPr="00B22F54" w:rsidRDefault="0049414F" w:rsidP="0049414F">
            <w:pPr>
              <w:spacing w:line="240" w:lineRule="auto"/>
              <w:rPr>
                <w:rFonts w:eastAsia="Times New Roman" w:cs="Times New Roman"/>
                <w:szCs w:val="26"/>
                <w:lang w:eastAsia="ru-RU"/>
              </w:rPr>
            </w:pPr>
          </w:p>
        </w:tc>
        <w:tc>
          <w:tcPr>
            <w:tcW w:w="5814"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Запретная зона</w:t>
            </w:r>
          </w:p>
        </w:tc>
        <w:tc>
          <w:tcPr>
            <w:tcW w:w="58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877FD9" w:rsidP="00D33903">
            <w:pPr>
              <w:ind w:firstLine="0"/>
              <w:rPr>
                <w:lang w:eastAsia="ru-RU"/>
              </w:rPr>
            </w:pPr>
            <w:hyperlink r:id="rId38" w:history="1">
              <w:r w:rsidR="00D33903" w:rsidRPr="00B22F54">
                <w:rPr>
                  <w:lang w:eastAsia="ru-RU"/>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охраняемого военного объекта</w:t>
            </w:r>
          </w:p>
        </w:tc>
        <w:tc>
          <w:tcPr>
            <w:tcW w:w="5814" w:type="dxa"/>
            <w:vMerge/>
            <w:tcBorders>
              <w:left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Охранная зона военного объекта</w:t>
            </w:r>
          </w:p>
        </w:tc>
        <w:tc>
          <w:tcPr>
            <w:tcW w:w="581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Зона охраняемого объекта</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877FD9" w:rsidP="00D33903">
            <w:pPr>
              <w:ind w:firstLine="0"/>
              <w:rPr>
                <w:lang w:eastAsia="ru-RU"/>
              </w:rPr>
            </w:pPr>
            <w:hyperlink r:id="rId39" w:history="1">
              <w:r w:rsidR="0049414F" w:rsidRPr="00B22F54">
                <w:rPr>
                  <w:lang w:eastAsia="ru-RU"/>
                </w:rPr>
                <w:t>Постановление Правительства Росс</w:t>
              </w:r>
              <w:r w:rsidR="00D33903" w:rsidRPr="00B22F54">
                <w:rPr>
                  <w:lang w:eastAsia="ru-RU"/>
                </w:rPr>
                <w:t>ийской Федерации от 20.06.2006 №</w:t>
              </w:r>
              <w:r w:rsidR="0049414F" w:rsidRPr="00B22F54">
                <w:rPr>
                  <w:lang w:eastAsia="ru-RU"/>
                </w:rPr>
                <w:t xml:space="preserve"> 384 "Об утверждении Правил определения границ зон охраняемых объектов и согласования градостроительных регламентов для таких зон"</w:t>
              </w:r>
            </w:hyperlink>
            <w:r w:rsidR="0049414F" w:rsidRPr="00B22F54">
              <w:rPr>
                <w:lang w:eastAsia="ru-RU"/>
              </w:rPr>
              <w:t>, предложения по установлению особых условий использования территорий зон охраняемого объекта указаны в статье 26.1 Правил</w:t>
            </w:r>
          </w:p>
        </w:tc>
      </w:tr>
    </w:tbl>
    <w:p w:rsidR="0049414F" w:rsidRPr="00B22F54" w:rsidRDefault="0049414F" w:rsidP="00D33903">
      <w:pPr>
        <w:rPr>
          <w:lang w:eastAsia="ru-RU"/>
        </w:rPr>
      </w:pPr>
      <w:r w:rsidRPr="00B22F54">
        <w:rPr>
          <w:lang w:eastAsia="ru-RU"/>
        </w:rPr>
        <w:br/>
        <w:t>2.11. Иные зоны с особыми условиями использования:</w:t>
      </w:r>
    </w:p>
    <w:tbl>
      <w:tblPr>
        <w:tblW w:w="0" w:type="auto"/>
        <w:tblCellMar>
          <w:left w:w="0" w:type="dxa"/>
          <w:right w:w="0" w:type="dxa"/>
        </w:tblCellMar>
        <w:tblLook w:val="04A0" w:firstRow="1" w:lastRow="0" w:firstColumn="1" w:lastColumn="0" w:noHBand="0" w:noVBand="1"/>
      </w:tblPr>
      <w:tblGrid>
        <w:gridCol w:w="3573"/>
        <w:gridCol w:w="578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Придорожная полоса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877FD9" w:rsidP="00D33903">
            <w:pPr>
              <w:ind w:firstLine="0"/>
              <w:rPr>
                <w:lang w:eastAsia="ru-RU"/>
              </w:rPr>
            </w:pPr>
            <w:hyperlink r:id="rId40" w:history="1">
              <w:r w:rsidR="0049414F" w:rsidRPr="00B22F54">
                <w:rPr>
                  <w:lang w:eastAsia="ru-RU"/>
                </w:rPr>
                <w:t>Ф</w:t>
              </w:r>
              <w:r w:rsidR="00D33903" w:rsidRPr="00B22F54">
                <w:rPr>
                  <w:lang w:eastAsia="ru-RU"/>
                </w:rPr>
                <w:t>едеральный закон от 08.11.2007 №</w:t>
              </w:r>
              <w:r w:rsidR="0049414F" w:rsidRPr="00B22F54">
                <w:rPr>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D33903" w:rsidRPr="00B22F54">
              <w:rPr>
                <w:lang w:eastAsia="ru-RU"/>
              </w:rPr>
              <w:t>, статья 26;</w:t>
            </w:r>
          </w:p>
          <w:p w:rsidR="0049414F" w:rsidRPr="00B22F54" w:rsidRDefault="00877FD9" w:rsidP="00D33903">
            <w:pPr>
              <w:ind w:firstLine="0"/>
              <w:rPr>
                <w:lang w:eastAsia="ru-RU"/>
              </w:rPr>
            </w:pPr>
            <w:hyperlink r:id="rId41" w:history="1">
              <w:r w:rsidR="0049414F" w:rsidRPr="00B22F54">
                <w:rPr>
                  <w:lang w:eastAsia="ru-RU"/>
                </w:rPr>
                <w:t xml:space="preserve">приказ </w:t>
              </w:r>
              <w:r w:rsidR="00D33903" w:rsidRPr="00B22F54">
                <w:rPr>
                  <w:lang w:eastAsia="ru-RU"/>
                </w:rPr>
                <w:t>Минтранса России от 13.01.2010 №</w:t>
              </w:r>
              <w:r w:rsidR="0049414F" w:rsidRPr="00B22F54">
                <w:rPr>
                  <w:lang w:eastAsia="ru-RU"/>
                </w:rPr>
                <w:t xml:space="preserve"> 4 "Об установлении и использовании придорожных полос автомобильных дорог федерального значения"</w:t>
              </w:r>
            </w:hyperlink>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Приаэродромная территория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877FD9" w:rsidP="00D33903">
            <w:pPr>
              <w:ind w:firstLine="0"/>
              <w:rPr>
                <w:lang w:eastAsia="ru-RU"/>
              </w:rPr>
            </w:pPr>
            <w:hyperlink r:id="rId42" w:history="1">
              <w:r w:rsidR="0049414F" w:rsidRPr="00B22F54">
                <w:rPr>
                  <w:lang w:eastAsia="ru-RU"/>
                </w:rPr>
                <w:t>Постановление Правительства Росс</w:t>
              </w:r>
              <w:r w:rsidR="00D33903" w:rsidRPr="00B22F54">
                <w:rPr>
                  <w:lang w:eastAsia="ru-RU"/>
                </w:rPr>
                <w:t>ийской Федерации от 11.03.2010 №</w:t>
              </w:r>
              <w:r w:rsidR="0049414F" w:rsidRPr="00B22F54">
                <w:rPr>
                  <w:lang w:eastAsia="ru-RU"/>
                </w:rPr>
                <w:t xml:space="preserve"> 138 "Об утверждении Федеральных правил использования воздушного пространства Российской Федерации"</w:t>
              </w:r>
            </w:hyperlink>
          </w:p>
        </w:tc>
      </w:tr>
    </w:tbl>
    <w:p w:rsidR="0049414F" w:rsidRPr="00B22F54" w:rsidRDefault="0049414F" w:rsidP="00D33903">
      <w:pPr>
        <w:rPr>
          <w:lang w:eastAsia="ru-RU"/>
        </w:rPr>
      </w:pPr>
    </w:p>
    <w:p w:rsidR="000932F1" w:rsidRPr="0049414F" w:rsidRDefault="0049414F" w:rsidP="00D33903">
      <w:pPr>
        <w:rPr>
          <w:lang w:eastAsia="ru-RU"/>
        </w:rPr>
      </w:pPr>
      <w:r w:rsidRPr="00B22F54">
        <w:rPr>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9414F" w:rsidRDefault="0049414F" w:rsidP="00D33903"/>
    <w:sectPr w:rsidR="00494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D9" w:rsidRDefault="00877FD9" w:rsidP="000932F1">
      <w:pPr>
        <w:spacing w:line="240" w:lineRule="auto"/>
      </w:pPr>
      <w:r>
        <w:separator/>
      </w:r>
    </w:p>
  </w:endnote>
  <w:endnote w:type="continuationSeparator" w:id="0">
    <w:p w:rsidR="00877FD9" w:rsidRDefault="00877FD9"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ArialMT">
    <w:altName w:val="MS Mincho"/>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2C" w:rsidRPr="009130F6" w:rsidRDefault="00405C2C"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405C2C" w:rsidRPr="00983B40" w:rsidRDefault="00405C2C"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C57C7A">
          <w:rPr>
            <w:rFonts w:cs="Times New Roman"/>
            <w:noProof/>
            <w:sz w:val="22"/>
          </w:rPr>
          <w:t>60</w:t>
        </w:r>
        <w:r w:rsidRPr="00983B40">
          <w:rPr>
            <w:rFonts w:cs="Times New Roman"/>
            <w:sz w:val="22"/>
          </w:rPr>
          <w:fldChar w:fldCharType="end"/>
        </w:r>
      </w:p>
    </w:sdtContent>
  </w:sdt>
  <w:p w:rsidR="00405C2C" w:rsidRPr="000932F1" w:rsidRDefault="00405C2C"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«Гипрогор»</w:t>
    </w:r>
    <w:r>
      <w:rPr>
        <w:rFonts w:cs="Times New Roman"/>
        <w:sz w:val="22"/>
      </w:rPr>
      <w:tab/>
    </w:r>
    <w:r>
      <w:rPr>
        <w:rFonts w:cs="Times New Roman"/>
        <w:sz w:val="22"/>
      </w:rPr>
      <w:tab/>
      <w:t>Москва 2020</w:t>
    </w:r>
  </w:p>
  <w:p w:rsidR="00405C2C" w:rsidRDefault="00405C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D9" w:rsidRDefault="00877FD9" w:rsidP="000932F1">
      <w:pPr>
        <w:spacing w:line="240" w:lineRule="auto"/>
      </w:pPr>
      <w:r>
        <w:separator/>
      </w:r>
    </w:p>
  </w:footnote>
  <w:footnote w:type="continuationSeparator" w:id="0">
    <w:p w:rsidR="00877FD9" w:rsidRDefault="00877FD9"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2C" w:rsidRPr="005A3000" w:rsidRDefault="00405C2C"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2C" w:rsidRDefault="00405C2C"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Вербовологовского сельского поселения (корректировка)</w:t>
    </w:r>
  </w:p>
  <w:p w:rsidR="00405C2C" w:rsidRDefault="00405C2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E3652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8" w15:restartNumberingAfterBreak="0">
    <w:nsid w:val="2D6F3393"/>
    <w:multiLevelType w:val="hybridMultilevel"/>
    <w:tmpl w:val="5E600A1E"/>
    <w:lvl w:ilvl="0" w:tplc="7ED89B48">
      <w:start w:val="1"/>
      <w:numFmt w:val="decimal"/>
      <w:lvlText w:val="%1."/>
      <w:lvlJc w:val="left"/>
      <w:pPr>
        <w:ind w:left="581" w:hanging="360"/>
      </w:pPr>
      <w:rPr>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1"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208282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6D5F2D1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9"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0" w15:restartNumberingAfterBreak="0">
    <w:nsid w:val="78A34D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1"/>
  </w:num>
  <w:num w:numId="3">
    <w:abstractNumId w:val="35"/>
  </w:num>
  <w:num w:numId="4">
    <w:abstractNumId w:val="38"/>
  </w:num>
  <w:num w:numId="5">
    <w:abstractNumId w:val="0"/>
  </w:num>
  <w:num w:numId="6">
    <w:abstractNumId w:val="3"/>
  </w:num>
  <w:num w:numId="7">
    <w:abstractNumId w:val="31"/>
  </w:num>
  <w:num w:numId="8">
    <w:abstractNumId w:val="42"/>
  </w:num>
  <w:num w:numId="9">
    <w:abstractNumId w:val="40"/>
  </w:num>
  <w:num w:numId="10">
    <w:abstractNumId w:val="7"/>
  </w:num>
  <w:num w:numId="11">
    <w:abstractNumId w:val="2"/>
  </w:num>
  <w:num w:numId="12">
    <w:abstractNumId w:val="48"/>
  </w:num>
  <w:num w:numId="13">
    <w:abstractNumId w:val="12"/>
  </w:num>
  <w:num w:numId="14">
    <w:abstractNumId w:val="44"/>
  </w:num>
  <w:num w:numId="15">
    <w:abstractNumId w:val="29"/>
  </w:num>
  <w:num w:numId="16">
    <w:abstractNumId w:val="8"/>
  </w:num>
  <w:num w:numId="17">
    <w:abstractNumId w:val="20"/>
  </w:num>
  <w:num w:numId="18">
    <w:abstractNumId w:val="9"/>
  </w:num>
  <w:num w:numId="19">
    <w:abstractNumId w:val="32"/>
  </w:num>
  <w:num w:numId="20">
    <w:abstractNumId w:val="19"/>
  </w:num>
  <w:num w:numId="21">
    <w:abstractNumId w:val="26"/>
  </w:num>
  <w:num w:numId="22">
    <w:abstractNumId w:val="17"/>
  </w:num>
  <w:num w:numId="23">
    <w:abstractNumId w:val="34"/>
  </w:num>
  <w:num w:numId="24">
    <w:abstractNumId w:val="24"/>
  </w:num>
  <w:num w:numId="25">
    <w:abstractNumId w:val="10"/>
  </w:num>
  <w:num w:numId="26">
    <w:abstractNumId w:val="25"/>
  </w:num>
  <w:num w:numId="27">
    <w:abstractNumId w:val="14"/>
  </w:num>
  <w:num w:numId="28">
    <w:abstractNumId w:val="23"/>
  </w:num>
  <w:num w:numId="29">
    <w:abstractNumId w:val="47"/>
  </w:num>
  <w:num w:numId="30">
    <w:abstractNumId w:val="27"/>
  </w:num>
  <w:num w:numId="31">
    <w:abstractNumId w:val="36"/>
  </w:num>
  <w:num w:numId="32">
    <w:abstractNumId w:val="28"/>
  </w:num>
  <w:num w:numId="33">
    <w:abstractNumId w:val="33"/>
  </w:num>
  <w:num w:numId="34">
    <w:abstractNumId w:val="5"/>
  </w:num>
  <w:num w:numId="35">
    <w:abstractNumId w:val="39"/>
  </w:num>
  <w:num w:numId="36">
    <w:abstractNumId w:val="30"/>
  </w:num>
  <w:num w:numId="37">
    <w:abstractNumId w:val="13"/>
  </w:num>
  <w:num w:numId="38">
    <w:abstractNumId w:val="11"/>
  </w:num>
  <w:num w:numId="39">
    <w:abstractNumId w:val="15"/>
  </w:num>
  <w:num w:numId="40">
    <w:abstractNumId w:val="45"/>
  </w:num>
  <w:num w:numId="41">
    <w:abstractNumId w:val="16"/>
  </w:num>
  <w:num w:numId="42">
    <w:abstractNumId w:val="22"/>
  </w:num>
  <w:num w:numId="43">
    <w:abstractNumId w:val="37"/>
  </w:num>
  <w:num w:numId="44">
    <w:abstractNumId w:val="4"/>
  </w:num>
  <w:num w:numId="45">
    <w:abstractNumId w:val="49"/>
  </w:num>
  <w:num w:numId="46">
    <w:abstractNumId w:val="4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50"/>
  </w:num>
  <w:num w:numId="50">
    <w:abstractNumId w:val="46"/>
  </w:num>
  <w:num w:numId="51">
    <w:abstractNumId w:val="6"/>
  </w:num>
  <w:num w:numId="52">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2A25"/>
    <w:rsid w:val="00022798"/>
    <w:rsid w:val="00030884"/>
    <w:rsid w:val="000474E5"/>
    <w:rsid w:val="00056C2F"/>
    <w:rsid w:val="00062427"/>
    <w:rsid w:val="000932F1"/>
    <w:rsid w:val="000B3822"/>
    <w:rsid w:val="000C67CE"/>
    <w:rsid w:val="000D232E"/>
    <w:rsid w:val="000E1BFC"/>
    <w:rsid w:val="000E68E5"/>
    <w:rsid w:val="00104423"/>
    <w:rsid w:val="00107C21"/>
    <w:rsid w:val="00125FAD"/>
    <w:rsid w:val="001344E5"/>
    <w:rsid w:val="00135E8E"/>
    <w:rsid w:val="00163C99"/>
    <w:rsid w:val="00167EB5"/>
    <w:rsid w:val="00171D8A"/>
    <w:rsid w:val="001803ED"/>
    <w:rsid w:val="001968D6"/>
    <w:rsid w:val="001A144B"/>
    <w:rsid w:val="001C2FC0"/>
    <w:rsid w:val="001D1B51"/>
    <w:rsid w:val="001D36EB"/>
    <w:rsid w:val="001D774E"/>
    <w:rsid w:val="001E64CF"/>
    <w:rsid w:val="001E673C"/>
    <w:rsid w:val="001F764E"/>
    <w:rsid w:val="00206B46"/>
    <w:rsid w:val="00221B5F"/>
    <w:rsid w:val="00224966"/>
    <w:rsid w:val="00227EEC"/>
    <w:rsid w:val="00243D62"/>
    <w:rsid w:val="002442E6"/>
    <w:rsid w:val="00244DA2"/>
    <w:rsid w:val="00281081"/>
    <w:rsid w:val="002874D7"/>
    <w:rsid w:val="0029686D"/>
    <w:rsid w:val="002A253D"/>
    <w:rsid w:val="002A44CD"/>
    <w:rsid w:val="002A685A"/>
    <w:rsid w:val="002A6C53"/>
    <w:rsid w:val="002B119F"/>
    <w:rsid w:val="002B3CA0"/>
    <w:rsid w:val="002D1D62"/>
    <w:rsid w:val="002D2323"/>
    <w:rsid w:val="002E00C8"/>
    <w:rsid w:val="002F7C2D"/>
    <w:rsid w:val="00312C2C"/>
    <w:rsid w:val="00320691"/>
    <w:rsid w:val="0033201F"/>
    <w:rsid w:val="00333176"/>
    <w:rsid w:val="00340044"/>
    <w:rsid w:val="003414EF"/>
    <w:rsid w:val="00344DC0"/>
    <w:rsid w:val="003471C2"/>
    <w:rsid w:val="003539C6"/>
    <w:rsid w:val="00362C86"/>
    <w:rsid w:val="00372ED4"/>
    <w:rsid w:val="003801DA"/>
    <w:rsid w:val="003825D0"/>
    <w:rsid w:val="00382D04"/>
    <w:rsid w:val="00385471"/>
    <w:rsid w:val="0039172F"/>
    <w:rsid w:val="003A3ACD"/>
    <w:rsid w:val="003B0A4A"/>
    <w:rsid w:val="003B360B"/>
    <w:rsid w:val="003D2547"/>
    <w:rsid w:val="003E7E39"/>
    <w:rsid w:val="003F101B"/>
    <w:rsid w:val="003F142B"/>
    <w:rsid w:val="003F25CE"/>
    <w:rsid w:val="00405C2C"/>
    <w:rsid w:val="00417989"/>
    <w:rsid w:val="004204D4"/>
    <w:rsid w:val="00422913"/>
    <w:rsid w:val="004357F2"/>
    <w:rsid w:val="00440C3D"/>
    <w:rsid w:val="00442FAD"/>
    <w:rsid w:val="004503CD"/>
    <w:rsid w:val="00460269"/>
    <w:rsid w:val="00486859"/>
    <w:rsid w:val="0049414F"/>
    <w:rsid w:val="004A7916"/>
    <w:rsid w:val="004B5305"/>
    <w:rsid w:val="004C36BB"/>
    <w:rsid w:val="004D5531"/>
    <w:rsid w:val="004E0B57"/>
    <w:rsid w:val="004E3D11"/>
    <w:rsid w:val="004E7F0A"/>
    <w:rsid w:val="004F291C"/>
    <w:rsid w:val="004F57F3"/>
    <w:rsid w:val="004F5BF5"/>
    <w:rsid w:val="005011F7"/>
    <w:rsid w:val="005168D1"/>
    <w:rsid w:val="00516F26"/>
    <w:rsid w:val="00517477"/>
    <w:rsid w:val="00530081"/>
    <w:rsid w:val="00537BB2"/>
    <w:rsid w:val="00540D7F"/>
    <w:rsid w:val="0054456E"/>
    <w:rsid w:val="00544B8E"/>
    <w:rsid w:val="005559B0"/>
    <w:rsid w:val="0056330E"/>
    <w:rsid w:val="005640F6"/>
    <w:rsid w:val="0056497A"/>
    <w:rsid w:val="00565F91"/>
    <w:rsid w:val="00571E6A"/>
    <w:rsid w:val="00572399"/>
    <w:rsid w:val="00585455"/>
    <w:rsid w:val="00595600"/>
    <w:rsid w:val="005A2458"/>
    <w:rsid w:val="005A53AE"/>
    <w:rsid w:val="005D4EBC"/>
    <w:rsid w:val="005E4658"/>
    <w:rsid w:val="00616CB9"/>
    <w:rsid w:val="00621097"/>
    <w:rsid w:val="00636982"/>
    <w:rsid w:val="00640598"/>
    <w:rsid w:val="00656BC1"/>
    <w:rsid w:val="00657425"/>
    <w:rsid w:val="00657D53"/>
    <w:rsid w:val="006863C7"/>
    <w:rsid w:val="006864F9"/>
    <w:rsid w:val="00694475"/>
    <w:rsid w:val="006A2463"/>
    <w:rsid w:val="006A5FE9"/>
    <w:rsid w:val="006D0254"/>
    <w:rsid w:val="006D5D6D"/>
    <w:rsid w:val="006E3BF0"/>
    <w:rsid w:val="006E7B2B"/>
    <w:rsid w:val="006F4C70"/>
    <w:rsid w:val="0070095A"/>
    <w:rsid w:val="00711AED"/>
    <w:rsid w:val="00723169"/>
    <w:rsid w:val="00724133"/>
    <w:rsid w:val="0073787A"/>
    <w:rsid w:val="007422A7"/>
    <w:rsid w:val="00742778"/>
    <w:rsid w:val="00745127"/>
    <w:rsid w:val="00755F32"/>
    <w:rsid w:val="00761EF8"/>
    <w:rsid w:val="00762A56"/>
    <w:rsid w:val="00765F48"/>
    <w:rsid w:val="00772B97"/>
    <w:rsid w:val="00772CAF"/>
    <w:rsid w:val="00781289"/>
    <w:rsid w:val="00790E65"/>
    <w:rsid w:val="00790F4E"/>
    <w:rsid w:val="007A26B5"/>
    <w:rsid w:val="007A42EF"/>
    <w:rsid w:val="007A7B95"/>
    <w:rsid w:val="007C21C0"/>
    <w:rsid w:val="007C736D"/>
    <w:rsid w:val="007E512F"/>
    <w:rsid w:val="007E76E8"/>
    <w:rsid w:val="007E7C57"/>
    <w:rsid w:val="007F672C"/>
    <w:rsid w:val="008048B9"/>
    <w:rsid w:val="00805F62"/>
    <w:rsid w:val="008108F6"/>
    <w:rsid w:val="00816BCB"/>
    <w:rsid w:val="00833239"/>
    <w:rsid w:val="008459FE"/>
    <w:rsid w:val="00847A59"/>
    <w:rsid w:val="00851AEB"/>
    <w:rsid w:val="0085773A"/>
    <w:rsid w:val="008710B9"/>
    <w:rsid w:val="00874E30"/>
    <w:rsid w:val="0087587C"/>
    <w:rsid w:val="00877FD9"/>
    <w:rsid w:val="00891918"/>
    <w:rsid w:val="00892A43"/>
    <w:rsid w:val="008A338A"/>
    <w:rsid w:val="008B61E2"/>
    <w:rsid w:val="008C2A7F"/>
    <w:rsid w:val="008C5DBB"/>
    <w:rsid w:val="008C67BF"/>
    <w:rsid w:val="008D378C"/>
    <w:rsid w:val="008D4BD2"/>
    <w:rsid w:val="008D50FD"/>
    <w:rsid w:val="008D7609"/>
    <w:rsid w:val="008F34D6"/>
    <w:rsid w:val="008F5E11"/>
    <w:rsid w:val="008F7CAC"/>
    <w:rsid w:val="009017ED"/>
    <w:rsid w:val="00911CFE"/>
    <w:rsid w:val="00923FB9"/>
    <w:rsid w:val="00932F2B"/>
    <w:rsid w:val="00937118"/>
    <w:rsid w:val="00966585"/>
    <w:rsid w:val="009701DA"/>
    <w:rsid w:val="0097295C"/>
    <w:rsid w:val="00974479"/>
    <w:rsid w:val="009843BE"/>
    <w:rsid w:val="00984A9F"/>
    <w:rsid w:val="00992642"/>
    <w:rsid w:val="00993E22"/>
    <w:rsid w:val="00994843"/>
    <w:rsid w:val="00996001"/>
    <w:rsid w:val="009A66D2"/>
    <w:rsid w:val="009A757B"/>
    <w:rsid w:val="009B456A"/>
    <w:rsid w:val="009E4071"/>
    <w:rsid w:val="009E4788"/>
    <w:rsid w:val="009F3CDA"/>
    <w:rsid w:val="00A019B4"/>
    <w:rsid w:val="00A02F1D"/>
    <w:rsid w:val="00A06505"/>
    <w:rsid w:val="00A16C50"/>
    <w:rsid w:val="00A1764D"/>
    <w:rsid w:val="00A20A7E"/>
    <w:rsid w:val="00A22333"/>
    <w:rsid w:val="00A33731"/>
    <w:rsid w:val="00A37BD2"/>
    <w:rsid w:val="00A45D73"/>
    <w:rsid w:val="00A53417"/>
    <w:rsid w:val="00A54375"/>
    <w:rsid w:val="00A55829"/>
    <w:rsid w:val="00A74745"/>
    <w:rsid w:val="00A7730C"/>
    <w:rsid w:val="00A86C79"/>
    <w:rsid w:val="00A9263C"/>
    <w:rsid w:val="00AA19B2"/>
    <w:rsid w:val="00AA32C9"/>
    <w:rsid w:val="00AA527A"/>
    <w:rsid w:val="00AC19AB"/>
    <w:rsid w:val="00AC44EE"/>
    <w:rsid w:val="00AC63E6"/>
    <w:rsid w:val="00AD3427"/>
    <w:rsid w:val="00AD5E06"/>
    <w:rsid w:val="00AE0584"/>
    <w:rsid w:val="00AE291A"/>
    <w:rsid w:val="00AE314F"/>
    <w:rsid w:val="00AE3B66"/>
    <w:rsid w:val="00AE4165"/>
    <w:rsid w:val="00AE6247"/>
    <w:rsid w:val="00AE7BB9"/>
    <w:rsid w:val="00AF6C45"/>
    <w:rsid w:val="00AF6E19"/>
    <w:rsid w:val="00B06E8E"/>
    <w:rsid w:val="00B14AD3"/>
    <w:rsid w:val="00B22F54"/>
    <w:rsid w:val="00B23B13"/>
    <w:rsid w:val="00B24AB4"/>
    <w:rsid w:val="00B31E77"/>
    <w:rsid w:val="00B32730"/>
    <w:rsid w:val="00B40E19"/>
    <w:rsid w:val="00B4317D"/>
    <w:rsid w:val="00B45321"/>
    <w:rsid w:val="00B46586"/>
    <w:rsid w:val="00B509CD"/>
    <w:rsid w:val="00B53660"/>
    <w:rsid w:val="00B537D5"/>
    <w:rsid w:val="00B559C4"/>
    <w:rsid w:val="00B574C3"/>
    <w:rsid w:val="00BA60D4"/>
    <w:rsid w:val="00BA77C0"/>
    <w:rsid w:val="00BB0E1F"/>
    <w:rsid w:val="00BB44C2"/>
    <w:rsid w:val="00BC0E0A"/>
    <w:rsid w:val="00BD1BA9"/>
    <w:rsid w:val="00BD3C05"/>
    <w:rsid w:val="00BE2A56"/>
    <w:rsid w:val="00BF122C"/>
    <w:rsid w:val="00BF42A6"/>
    <w:rsid w:val="00C0195B"/>
    <w:rsid w:val="00C11038"/>
    <w:rsid w:val="00C14C09"/>
    <w:rsid w:val="00C178B4"/>
    <w:rsid w:val="00C20D6F"/>
    <w:rsid w:val="00C20DDD"/>
    <w:rsid w:val="00C26B42"/>
    <w:rsid w:val="00C32761"/>
    <w:rsid w:val="00C57C7A"/>
    <w:rsid w:val="00C651F2"/>
    <w:rsid w:val="00C80C7A"/>
    <w:rsid w:val="00C8284C"/>
    <w:rsid w:val="00CA2C7A"/>
    <w:rsid w:val="00CC2CDC"/>
    <w:rsid w:val="00CC5A86"/>
    <w:rsid w:val="00CC75B9"/>
    <w:rsid w:val="00CD09CA"/>
    <w:rsid w:val="00CE20CE"/>
    <w:rsid w:val="00CE353B"/>
    <w:rsid w:val="00CF3B8B"/>
    <w:rsid w:val="00D02BD9"/>
    <w:rsid w:val="00D17A65"/>
    <w:rsid w:val="00D22B5F"/>
    <w:rsid w:val="00D2732F"/>
    <w:rsid w:val="00D33903"/>
    <w:rsid w:val="00D37B91"/>
    <w:rsid w:val="00D42282"/>
    <w:rsid w:val="00D4668F"/>
    <w:rsid w:val="00D564F8"/>
    <w:rsid w:val="00D72664"/>
    <w:rsid w:val="00D9166E"/>
    <w:rsid w:val="00DB5DCB"/>
    <w:rsid w:val="00DD03F8"/>
    <w:rsid w:val="00DD69D5"/>
    <w:rsid w:val="00DF02D4"/>
    <w:rsid w:val="00E0732B"/>
    <w:rsid w:val="00E168F2"/>
    <w:rsid w:val="00E2207C"/>
    <w:rsid w:val="00E33CCE"/>
    <w:rsid w:val="00E40D9A"/>
    <w:rsid w:val="00E41469"/>
    <w:rsid w:val="00E61C0F"/>
    <w:rsid w:val="00E663FF"/>
    <w:rsid w:val="00E713F4"/>
    <w:rsid w:val="00E75B6F"/>
    <w:rsid w:val="00E77F15"/>
    <w:rsid w:val="00E81AC3"/>
    <w:rsid w:val="00E83CFC"/>
    <w:rsid w:val="00E916A5"/>
    <w:rsid w:val="00EA020D"/>
    <w:rsid w:val="00EA4D6C"/>
    <w:rsid w:val="00EB7D09"/>
    <w:rsid w:val="00EC299F"/>
    <w:rsid w:val="00EC463D"/>
    <w:rsid w:val="00ED1C64"/>
    <w:rsid w:val="00F02975"/>
    <w:rsid w:val="00F112B6"/>
    <w:rsid w:val="00F16A2C"/>
    <w:rsid w:val="00F20259"/>
    <w:rsid w:val="00F27AF8"/>
    <w:rsid w:val="00F51CC4"/>
    <w:rsid w:val="00F55B9D"/>
    <w:rsid w:val="00F57EC9"/>
    <w:rsid w:val="00F62E57"/>
    <w:rsid w:val="00F6516B"/>
    <w:rsid w:val="00F7151E"/>
    <w:rsid w:val="00F906B1"/>
    <w:rsid w:val="00F960A4"/>
    <w:rsid w:val="00FA3DD0"/>
    <w:rsid w:val="00FA73C8"/>
    <w:rsid w:val="00FB52AE"/>
    <w:rsid w:val="00FC7D23"/>
    <w:rsid w:val="00FC7D85"/>
    <w:rsid w:val="00FD0457"/>
    <w:rsid w:val="00FF3549"/>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2DA7"/>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numbering" w:customStyle="1" w:styleId="12">
    <w:name w:val="Нет списка1"/>
    <w:next w:val="a2"/>
    <w:uiPriority w:val="99"/>
    <w:semiHidden/>
    <w:unhideWhenUsed/>
    <w:rsid w:val="00616CB9"/>
  </w:style>
  <w:style w:type="character" w:customStyle="1" w:styleId="blk">
    <w:name w:val="blk"/>
    <w:basedOn w:val="a0"/>
    <w:rsid w:val="001D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 w:id="1329291875">
      <w:bodyDiv w:val="1"/>
      <w:marLeft w:val="0"/>
      <w:marRight w:val="0"/>
      <w:marTop w:val="0"/>
      <w:marBottom w:val="0"/>
      <w:divBdr>
        <w:top w:val="none" w:sz="0" w:space="0" w:color="auto"/>
        <w:left w:val="none" w:sz="0" w:space="0" w:color="auto"/>
        <w:bottom w:val="none" w:sz="0" w:space="0" w:color="auto"/>
        <w:right w:val="none" w:sz="0" w:space="0" w:color="auto"/>
      </w:divBdr>
      <w:divsChild>
        <w:div w:id="382606134">
          <w:marLeft w:val="0"/>
          <w:marRight w:val="0"/>
          <w:marTop w:val="0"/>
          <w:marBottom w:val="0"/>
          <w:divBdr>
            <w:top w:val="none" w:sz="0" w:space="0" w:color="auto"/>
            <w:left w:val="none" w:sz="0" w:space="0" w:color="auto"/>
            <w:bottom w:val="none" w:sz="0" w:space="0" w:color="auto"/>
            <w:right w:val="none" w:sz="0" w:space="0" w:color="auto"/>
          </w:divBdr>
          <w:divsChild>
            <w:div w:id="304817459">
              <w:marLeft w:val="0"/>
              <w:marRight w:val="0"/>
              <w:marTop w:val="0"/>
              <w:marBottom w:val="0"/>
              <w:divBdr>
                <w:top w:val="none" w:sz="0" w:space="0" w:color="auto"/>
                <w:left w:val="none" w:sz="0" w:space="0" w:color="auto"/>
                <w:bottom w:val="none" w:sz="0" w:space="0" w:color="auto"/>
                <w:right w:val="none" w:sz="0" w:space="0" w:color="auto"/>
              </w:divBdr>
              <w:divsChild>
                <w:div w:id="332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docs.cntd.ru/document/902009168" TargetMode="External"/><Relationship Id="rId26" Type="http://schemas.openxmlformats.org/officeDocument/2006/relationships/hyperlink" Target="http://docs.cntd.ru/document/902368180" TargetMode="External"/><Relationship Id="rId39" Type="http://schemas.openxmlformats.org/officeDocument/2006/relationships/hyperlink" Target="http://docs.cntd.ru/document/901985229" TargetMode="External"/><Relationship Id="rId3" Type="http://schemas.openxmlformats.org/officeDocument/2006/relationships/styles" Target="styles.xml"/><Relationship Id="rId21" Type="http://schemas.openxmlformats.org/officeDocument/2006/relationships/hyperlink" Target="http://docs.cntd.ru/document/9007733" TargetMode="External"/><Relationship Id="rId34" Type="http://schemas.openxmlformats.org/officeDocument/2006/relationships/hyperlink" Target="http://docs.cntd.ru/document/901982862" TargetMode="External"/><Relationship Id="rId42" Type="http://schemas.openxmlformats.org/officeDocument/2006/relationships/hyperlink" Target="http://docs.cntd.ru/document/90220715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ocs.cntd.ru/document/902268769" TargetMode="External"/><Relationship Id="rId25" Type="http://schemas.openxmlformats.org/officeDocument/2006/relationships/hyperlink" Target="http://docs.cntd.ru/document/9012097" TargetMode="External"/><Relationship Id="rId33" Type="http://schemas.openxmlformats.org/officeDocument/2006/relationships/hyperlink" Target="http://docs.cntd.ru/document/901820936" TargetMode="External"/><Relationship Id="rId38" Type="http://schemas.openxmlformats.org/officeDocument/2006/relationships/hyperlink" Target="http://docs.cntd.ru/document/499093916" TargetMode="External"/><Relationship Id="rId2" Type="http://schemas.openxmlformats.org/officeDocument/2006/relationships/numbering" Target="numbering.xml"/><Relationship Id="rId16" Type="http://schemas.openxmlformats.org/officeDocument/2006/relationships/hyperlink" Target="http://docs.cntd.ru/document/902065388" TargetMode="External"/><Relationship Id="rId20" Type="http://schemas.openxmlformats.org/officeDocument/2006/relationships/hyperlink" Target="http://docs.cntd.ru/document/902375129" TargetMode="External"/><Relationship Id="rId29" Type="http://schemas.openxmlformats.org/officeDocument/2006/relationships/hyperlink" Target="http://docs.cntd.ru/document/420254912" TargetMode="External"/><Relationship Id="rId41" Type="http://schemas.openxmlformats.org/officeDocument/2006/relationships/hyperlink" Target="http://docs.cntd.ru/document/902199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45038" TargetMode="External"/><Relationship Id="rId32" Type="http://schemas.openxmlformats.org/officeDocument/2006/relationships/hyperlink" Target="http://docs.cntd.ru/document/420302263" TargetMode="External"/><Relationship Id="rId37" Type="http://schemas.openxmlformats.org/officeDocument/2006/relationships/hyperlink" Target="http://docs.cntd.ru/document/499090951" TargetMode="External"/><Relationship Id="rId40"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ocs.cntd.ru/document/901775571" TargetMode="External"/><Relationship Id="rId28" Type="http://schemas.openxmlformats.org/officeDocument/2006/relationships/hyperlink" Target="http://docs.cntd.ru/document/9010833" TargetMode="External"/><Relationship Id="rId36" Type="http://schemas.openxmlformats.org/officeDocument/2006/relationships/hyperlink" Target="http://docs.cntd.ru/document/901982862" TargetMode="External"/><Relationship Id="rId10" Type="http://schemas.openxmlformats.org/officeDocument/2006/relationships/header" Target="header1.xml"/><Relationship Id="rId19" Type="http://schemas.openxmlformats.org/officeDocument/2006/relationships/hyperlink" Target="http://docs.cntd.ru/document/902117517" TargetMode="External"/><Relationship Id="rId31" Type="http://schemas.openxmlformats.org/officeDocument/2006/relationships/hyperlink" Target="http://docs.cntd.ru/document/9018209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docs.cntd.ru/document/901832822" TargetMode="External"/><Relationship Id="rId27" Type="http://schemas.openxmlformats.org/officeDocument/2006/relationships/hyperlink" Target="http://docs.cntd.ru/document/901828824" TargetMode="External"/><Relationship Id="rId30" Type="http://schemas.openxmlformats.org/officeDocument/2006/relationships/hyperlink" Target="http://docs.cntd.ru/document/901816579" TargetMode="External"/><Relationship Id="rId35" Type="http://schemas.openxmlformats.org/officeDocument/2006/relationships/hyperlink" Target="http://docs.cntd.ru/document/90213766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85AE-70A1-4AAB-8DE1-AFEE1759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65</Pages>
  <Words>37135</Words>
  <Characters>211676</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253</cp:revision>
  <dcterms:created xsi:type="dcterms:W3CDTF">2020-06-22T13:13:00Z</dcterms:created>
  <dcterms:modified xsi:type="dcterms:W3CDTF">2020-09-22T11:58:00Z</dcterms:modified>
</cp:coreProperties>
</file>