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77" w:rsidRPr="002B73F2" w:rsidRDefault="000B3E77" w:rsidP="000B3E77">
      <w:pPr>
        <w:keepNext/>
        <w:jc w:val="center"/>
        <w:outlineLvl w:val="2"/>
        <w:rPr>
          <w:b/>
          <w:bCs/>
          <w:sz w:val="28"/>
          <w:szCs w:val="28"/>
        </w:rPr>
      </w:pPr>
      <w:r w:rsidRPr="002B73F2">
        <w:rPr>
          <w:b/>
          <w:bCs/>
          <w:sz w:val="28"/>
          <w:szCs w:val="28"/>
        </w:rPr>
        <w:t xml:space="preserve">АДМИНИСТРАЦИЯ </w:t>
      </w:r>
    </w:p>
    <w:p w:rsidR="000B3E77" w:rsidRPr="002B73F2" w:rsidRDefault="000B3E77" w:rsidP="000B3E77">
      <w:pPr>
        <w:keepNext/>
        <w:jc w:val="center"/>
        <w:outlineLvl w:val="2"/>
        <w:rPr>
          <w:b/>
          <w:bCs/>
          <w:sz w:val="28"/>
          <w:szCs w:val="28"/>
        </w:rPr>
      </w:pPr>
      <w:r w:rsidRPr="002B73F2">
        <w:rPr>
          <w:b/>
          <w:bCs/>
          <w:sz w:val="28"/>
          <w:szCs w:val="28"/>
        </w:rPr>
        <w:t>ВЕРБОВОЛОГОВСКОГО СЕЛЬСКОГО ПОСЕЛЕНИЯ</w:t>
      </w:r>
    </w:p>
    <w:p w:rsidR="000B3E77" w:rsidRPr="002B73F2" w:rsidRDefault="000B3E77" w:rsidP="000B3E77">
      <w:pPr>
        <w:keepNext/>
        <w:jc w:val="center"/>
        <w:outlineLvl w:val="0"/>
        <w:rPr>
          <w:b/>
          <w:bCs/>
          <w:sz w:val="28"/>
          <w:szCs w:val="28"/>
        </w:rPr>
      </w:pPr>
    </w:p>
    <w:p w:rsidR="000B3E77" w:rsidRPr="002B73F2" w:rsidRDefault="000B3E77" w:rsidP="000B3E77">
      <w:pPr>
        <w:keepNext/>
        <w:jc w:val="center"/>
        <w:outlineLvl w:val="0"/>
        <w:rPr>
          <w:bCs/>
          <w:sz w:val="28"/>
          <w:szCs w:val="28"/>
        </w:rPr>
      </w:pPr>
      <w:r w:rsidRPr="002B73F2">
        <w:rPr>
          <w:bCs/>
          <w:sz w:val="28"/>
          <w:szCs w:val="28"/>
        </w:rPr>
        <w:t xml:space="preserve">ПОСТАНОВЛЕНИЕ </w:t>
      </w:r>
    </w:p>
    <w:p w:rsidR="000B3E77" w:rsidRPr="002B73F2" w:rsidRDefault="000B3E77" w:rsidP="000B3E77">
      <w:pPr>
        <w:rPr>
          <w:sz w:val="28"/>
        </w:rPr>
      </w:pPr>
    </w:p>
    <w:p w:rsidR="000B3E77" w:rsidRPr="002B73F2" w:rsidRDefault="000B3E77" w:rsidP="000B3E77">
      <w:pPr>
        <w:rPr>
          <w:sz w:val="28"/>
        </w:rPr>
      </w:pPr>
    </w:p>
    <w:p w:rsidR="000B3E77" w:rsidRPr="002B73F2" w:rsidRDefault="0076098C" w:rsidP="000B3E77">
      <w:pPr>
        <w:rPr>
          <w:sz w:val="28"/>
        </w:rPr>
      </w:pPr>
      <w:r w:rsidRPr="0076098C">
        <w:rPr>
          <w:sz w:val="28"/>
        </w:rPr>
        <w:t>15</w:t>
      </w:r>
      <w:r w:rsidR="000B3E77" w:rsidRPr="0076098C">
        <w:rPr>
          <w:sz w:val="28"/>
        </w:rPr>
        <w:t>.</w:t>
      </w:r>
      <w:r w:rsidRPr="0076098C">
        <w:rPr>
          <w:sz w:val="28"/>
        </w:rPr>
        <w:t>08</w:t>
      </w:r>
      <w:r w:rsidR="000B3E77" w:rsidRPr="0076098C">
        <w:rPr>
          <w:sz w:val="28"/>
        </w:rPr>
        <w:t>. 20</w:t>
      </w:r>
      <w:r w:rsidRPr="0076098C">
        <w:rPr>
          <w:sz w:val="28"/>
        </w:rPr>
        <w:t>22</w:t>
      </w:r>
      <w:r w:rsidR="000B3E77" w:rsidRPr="0076098C">
        <w:rPr>
          <w:sz w:val="28"/>
        </w:rPr>
        <w:t xml:space="preserve">  г.                                                                                           №1</w:t>
      </w:r>
      <w:r w:rsidRPr="0076098C">
        <w:rPr>
          <w:sz w:val="28"/>
        </w:rPr>
        <w:t>9</w:t>
      </w:r>
    </w:p>
    <w:p w:rsidR="000B3E77" w:rsidRPr="002B73F2" w:rsidRDefault="000B3E77" w:rsidP="000B3E77">
      <w:pPr>
        <w:jc w:val="center"/>
        <w:rPr>
          <w:sz w:val="48"/>
          <w:szCs w:val="48"/>
        </w:rPr>
      </w:pPr>
    </w:p>
    <w:tbl>
      <w:tblPr>
        <w:tblW w:w="0" w:type="auto"/>
        <w:tblLook w:val="01E0" w:firstRow="1" w:lastRow="1" w:firstColumn="1" w:lastColumn="1" w:noHBand="0" w:noVBand="0"/>
      </w:tblPr>
      <w:tblGrid>
        <w:gridCol w:w="9571"/>
      </w:tblGrid>
      <w:tr w:rsidR="000B3E77" w:rsidRPr="002B73F2" w:rsidTr="000B3E77">
        <w:tc>
          <w:tcPr>
            <w:tcW w:w="9854" w:type="dxa"/>
          </w:tcPr>
          <w:p w:rsidR="000B3E77" w:rsidRPr="002B73F2" w:rsidRDefault="000B3E77" w:rsidP="000B3E77">
            <w:pPr>
              <w:jc w:val="both"/>
              <w:rPr>
                <w:b/>
                <w:sz w:val="28"/>
                <w:szCs w:val="28"/>
              </w:rPr>
            </w:pPr>
            <w:r w:rsidRPr="002B73F2">
              <w:rPr>
                <w:b/>
                <w:sz w:val="28"/>
                <w:szCs w:val="28"/>
              </w:rPr>
              <w:t xml:space="preserve">Об утверждении </w:t>
            </w:r>
            <w:r>
              <w:rPr>
                <w:b/>
                <w:sz w:val="28"/>
                <w:szCs w:val="28"/>
              </w:rPr>
              <w:t xml:space="preserve">Стратегии социально-экономического развития </w:t>
            </w:r>
            <w:r w:rsidRPr="002B73F2">
              <w:rPr>
                <w:b/>
                <w:sz w:val="28"/>
                <w:szCs w:val="28"/>
              </w:rPr>
              <w:t xml:space="preserve"> </w:t>
            </w:r>
          </w:p>
          <w:p w:rsidR="000B3E77" w:rsidRPr="002B73F2" w:rsidRDefault="000B3E77" w:rsidP="000B3E77">
            <w:pPr>
              <w:jc w:val="center"/>
              <w:rPr>
                <w:sz w:val="28"/>
                <w:szCs w:val="28"/>
              </w:rPr>
            </w:pPr>
            <w:r w:rsidRPr="002B73F2">
              <w:rPr>
                <w:b/>
                <w:sz w:val="28"/>
                <w:szCs w:val="28"/>
              </w:rPr>
              <w:t xml:space="preserve">Вербовологовского сельского поселения </w:t>
            </w:r>
            <w:r w:rsidRPr="00CC417C">
              <w:rPr>
                <w:b/>
                <w:sz w:val="28"/>
                <w:szCs w:val="28"/>
              </w:rPr>
              <w:t>на период до 2030 года</w:t>
            </w:r>
          </w:p>
        </w:tc>
      </w:tr>
    </w:tbl>
    <w:p w:rsidR="000B3E77" w:rsidRPr="002B73F2" w:rsidRDefault="000B3E77" w:rsidP="000B3E77">
      <w:pPr>
        <w:jc w:val="both"/>
        <w:rPr>
          <w:sz w:val="32"/>
          <w:szCs w:val="32"/>
        </w:rPr>
      </w:pPr>
    </w:p>
    <w:p w:rsidR="000B3E77" w:rsidRPr="002B73F2" w:rsidRDefault="000B3E77" w:rsidP="000B3E77">
      <w:pPr>
        <w:jc w:val="both"/>
        <w:rPr>
          <w:b/>
          <w:color w:val="FF0000"/>
          <w:sz w:val="32"/>
          <w:szCs w:val="32"/>
        </w:rPr>
      </w:pPr>
      <w:r w:rsidRPr="002B73F2">
        <w:rPr>
          <w:b/>
          <w:sz w:val="28"/>
          <w:szCs w:val="28"/>
        </w:rPr>
        <w:t xml:space="preserve">           </w:t>
      </w:r>
      <w:r w:rsidRPr="00CC417C">
        <w:rPr>
          <w:sz w:val="28"/>
          <w:szCs w:val="28"/>
        </w:rPr>
        <w:t xml:space="preserve">В соответствии с Федеральным законом от 28.06.2014 № 172-ФЗ «О стратегическом планировании в Российской Федерации», Областным законом от 20.10.2015 № 416-ЗС «О стратегическом планировании в Ростовской </w:t>
      </w:r>
      <w:proofErr w:type="spellStart"/>
      <w:proofErr w:type="gramStart"/>
      <w:r w:rsidRPr="00CC417C">
        <w:rPr>
          <w:sz w:val="28"/>
          <w:szCs w:val="28"/>
        </w:rPr>
        <w:t>области»</w:t>
      </w:r>
      <w:r w:rsidRPr="002B73F2">
        <w:rPr>
          <w:sz w:val="28"/>
          <w:szCs w:val="28"/>
        </w:rPr>
        <w:t>Администрация</w:t>
      </w:r>
      <w:proofErr w:type="spellEnd"/>
      <w:proofErr w:type="gramEnd"/>
      <w:r w:rsidRPr="002B73F2">
        <w:rPr>
          <w:sz w:val="28"/>
          <w:szCs w:val="28"/>
        </w:rPr>
        <w:t xml:space="preserve"> Вербовологовского сельского поселения </w:t>
      </w:r>
      <w:r w:rsidRPr="002B73F2">
        <w:rPr>
          <w:b/>
          <w:sz w:val="28"/>
          <w:szCs w:val="28"/>
        </w:rPr>
        <w:t>постановляет:</w:t>
      </w:r>
    </w:p>
    <w:p w:rsidR="000B3E77" w:rsidRPr="002B73F2" w:rsidRDefault="000B3E77" w:rsidP="000B3E77">
      <w:pPr>
        <w:ind w:firstLine="709"/>
        <w:jc w:val="both"/>
        <w:rPr>
          <w:sz w:val="28"/>
          <w:szCs w:val="28"/>
        </w:rPr>
      </w:pPr>
    </w:p>
    <w:p w:rsidR="000B3E77" w:rsidRPr="002B73F2" w:rsidRDefault="000B3E77" w:rsidP="000B3E77">
      <w:pPr>
        <w:ind w:firstLine="709"/>
        <w:jc w:val="both"/>
        <w:rPr>
          <w:sz w:val="28"/>
          <w:szCs w:val="28"/>
        </w:rPr>
      </w:pPr>
      <w:r w:rsidRPr="002B73F2">
        <w:rPr>
          <w:sz w:val="28"/>
          <w:szCs w:val="28"/>
        </w:rPr>
        <w:t xml:space="preserve">1. Утвердить </w:t>
      </w:r>
      <w:r>
        <w:rPr>
          <w:sz w:val="28"/>
          <w:szCs w:val="28"/>
        </w:rPr>
        <w:t xml:space="preserve">Стратегию социально-экономического </w:t>
      </w:r>
      <w:proofErr w:type="gramStart"/>
      <w:r>
        <w:rPr>
          <w:sz w:val="28"/>
          <w:szCs w:val="28"/>
        </w:rPr>
        <w:t xml:space="preserve">развития </w:t>
      </w:r>
      <w:r w:rsidRPr="002B73F2">
        <w:rPr>
          <w:sz w:val="28"/>
          <w:szCs w:val="28"/>
        </w:rPr>
        <w:t xml:space="preserve"> Вербовологовского</w:t>
      </w:r>
      <w:proofErr w:type="gramEnd"/>
      <w:r w:rsidRPr="002B73F2">
        <w:rPr>
          <w:sz w:val="28"/>
          <w:szCs w:val="28"/>
        </w:rPr>
        <w:t xml:space="preserve"> сельского поселения на 2019-2022 годы согласно приложению к настоящему постановлению.</w:t>
      </w:r>
    </w:p>
    <w:p w:rsidR="000B3E77" w:rsidRDefault="000B3E77" w:rsidP="000B3E77">
      <w:pPr>
        <w:ind w:firstLine="708"/>
        <w:jc w:val="both"/>
        <w:rPr>
          <w:sz w:val="28"/>
          <w:szCs w:val="28"/>
        </w:rPr>
      </w:pPr>
      <w:r w:rsidRPr="002B73F2">
        <w:rPr>
          <w:sz w:val="28"/>
          <w:szCs w:val="28"/>
        </w:rPr>
        <w:t xml:space="preserve">2. Специалистам Администрации Вербовологовского сельского поселения, муниципальным учреждениям, предприятиям и организациям всех форм собственности принять меры по реализации </w:t>
      </w:r>
      <w:r>
        <w:rPr>
          <w:sz w:val="28"/>
          <w:szCs w:val="28"/>
        </w:rPr>
        <w:t xml:space="preserve">Стратегии социально-экономического </w:t>
      </w:r>
      <w:proofErr w:type="gramStart"/>
      <w:r>
        <w:rPr>
          <w:sz w:val="28"/>
          <w:szCs w:val="28"/>
        </w:rPr>
        <w:t xml:space="preserve">развития </w:t>
      </w:r>
      <w:r w:rsidRPr="002B73F2">
        <w:rPr>
          <w:sz w:val="28"/>
          <w:szCs w:val="28"/>
        </w:rPr>
        <w:t xml:space="preserve"> Вербовологовского</w:t>
      </w:r>
      <w:proofErr w:type="gramEnd"/>
      <w:r w:rsidRPr="002B73F2">
        <w:rPr>
          <w:sz w:val="28"/>
          <w:szCs w:val="28"/>
        </w:rPr>
        <w:t xml:space="preserve"> сельского поселения на </w:t>
      </w:r>
      <w:r>
        <w:rPr>
          <w:sz w:val="28"/>
          <w:szCs w:val="28"/>
        </w:rPr>
        <w:t xml:space="preserve">период до 2030 </w:t>
      </w:r>
      <w:r w:rsidRPr="002B73F2">
        <w:rPr>
          <w:sz w:val="28"/>
          <w:szCs w:val="28"/>
        </w:rPr>
        <w:t>год</w:t>
      </w:r>
      <w:r>
        <w:rPr>
          <w:sz w:val="28"/>
          <w:szCs w:val="28"/>
        </w:rPr>
        <w:t>а</w:t>
      </w:r>
      <w:r w:rsidRPr="002B73F2">
        <w:rPr>
          <w:sz w:val="28"/>
          <w:szCs w:val="28"/>
        </w:rPr>
        <w:t>.</w:t>
      </w:r>
    </w:p>
    <w:p w:rsidR="000B3E77" w:rsidRPr="002B73F2" w:rsidRDefault="000B3E77" w:rsidP="000B3E77">
      <w:pPr>
        <w:ind w:firstLine="708"/>
        <w:jc w:val="both"/>
        <w:rPr>
          <w:sz w:val="28"/>
          <w:szCs w:val="28"/>
        </w:rPr>
      </w:pPr>
      <w:r>
        <w:rPr>
          <w:sz w:val="28"/>
          <w:szCs w:val="28"/>
        </w:rPr>
        <w:t>Настоящее постановление вступает в силу с момента подписания и распространяет действие на правоотношения, возникшие, начиная с 01 января 2022 года.</w:t>
      </w:r>
    </w:p>
    <w:p w:rsidR="000B3E77" w:rsidRPr="002B73F2" w:rsidRDefault="000B3E77" w:rsidP="000B3E77">
      <w:pPr>
        <w:ind w:firstLine="708"/>
        <w:jc w:val="both"/>
        <w:rPr>
          <w:sz w:val="28"/>
          <w:szCs w:val="28"/>
        </w:rPr>
      </w:pPr>
      <w:r w:rsidRPr="002B73F2">
        <w:rPr>
          <w:sz w:val="28"/>
          <w:szCs w:val="28"/>
        </w:rPr>
        <w:t>3. Контроль за исполнением настоящего постановления оставляю за собой</w:t>
      </w:r>
    </w:p>
    <w:p w:rsidR="000B3E77" w:rsidRPr="002B73F2" w:rsidRDefault="000B3E77" w:rsidP="000B3E77">
      <w:pPr>
        <w:ind w:firstLine="709"/>
        <w:jc w:val="both"/>
        <w:rPr>
          <w:sz w:val="28"/>
          <w:szCs w:val="28"/>
        </w:rPr>
      </w:pPr>
    </w:p>
    <w:p w:rsidR="000B3E77" w:rsidRPr="002B73F2" w:rsidRDefault="000B3E77" w:rsidP="000B3E77">
      <w:pPr>
        <w:ind w:firstLine="709"/>
        <w:jc w:val="both"/>
        <w:rPr>
          <w:sz w:val="28"/>
          <w:szCs w:val="28"/>
        </w:rPr>
      </w:pPr>
    </w:p>
    <w:p w:rsidR="000B3E77" w:rsidRPr="002B73F2" w:rsidRDefault="000B3E77" w:rsidP="000B3E77">
      <w:pPr>
        <w:jc w:val="both"/>
        <w:rPr>
          <w:sz w:val="28"/>
          <w:szCs w:val="28"/>
        </w:rPr>
      </w:pPr>
    </w:p>
    <w:p w:rsidR="000B3E77" w:rsidRPr="002B73F2" w:rsidRDefault="000B3E77" w:rsidP="000B3E77">
      <w:pPr>
        <w:tabs>
          <w:tab w:val="left" w:pos="1340"/>
        </w:tabs>
        <w:jc w:val="both"/>
        <w:rPr>
          <w:sz w:val="28"/>
          <w:szCs w:val="28"/>
        </w:rPr>
      </w:pPr>
      <w:r w:rsidRPr="002B73F2">
        <w:rPr>
          <w:sz w:val="28"/>
          <w:szCs w:val="28"/>
        </w:rPr>
        <w:t xml:space="preserve">Глава Администрации Вербовологовского </w:t>
      </w:r>
    </w:p>
    <w:p w:rsidR="000B3E77" w:rsidRPr="002B73F2" w:rsidRDefault="000B3E77" w:rsidP="000B3E77">
      <w:pPr>
        <w:tabs>
          <w:tab w:val="left" w:pos="1340"/>
        </w:tabs>
        <w:jc w:val="both"/>
        <w:rPr>
          <w:sz w:val="28"/>
          <w:szCs w:val="28"/>
        </w:rPr>
      </w:pPr>
      <w:r w:rsidRPr="002B73F2">
        <w:rPr>
          <w:sz w:val="28"/>
          <w:szCs w:val="28"/>
        </w:rPr>
        <w:t xml:space="preserve">сельского поселения                                                            </w:t>
      </w:r>
      <w:proofErr w:type="spellStart"/>
      <w:r>
        <w:rPr>
          <w:sz w:val="28"/>
          <w:szCs w:val="28"/>
        </w:rPr>
        <w:t>У.А.Домникова</w:t>
      </w:r>
      <w:proofErr w:type="spellEnd"/>
    </w:p>
    <w:p w:rsidR="00B96B21" w:rsidRDefault="00B96B21"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Default="00EF7E7B" w:rsidP="008B1B59">
      <w:pPr>
        <w:tabs>
          <w:tab w:val="left" w:pos="7655"/>
        </w:tabs>
        <w:ind w:right="7342"/>
        <w:jc w:val="center"/>
        <w:rPr>
          <w:kern w:val="2"/>
          <w:sz w:val="28"/>
          <w:szCs w:val="28"/>
        </w:rPr>
      </w:pPr>
    </w:p>
    <w:p w:rsidR="00EF7E7B" w:rsidRPr="00D611CF" w:rsidRDefault="00EF7E7B" w:rsidP="00EF7E7B">
      <w:pPr>
        <w:pageBreakBefore/>
        <w:widowControl w:val="0"/>
        <w:autoSpaceDE w:val="0"/>
        <w:autoSpaceDN w:val="0"/>
        <w:adjustRightInd w:val="0"/>
        <w:ind w:left="6237"/>
        <w:jc w:val="center"/>
        <w:outlineLvl w:val="0"/>
        <w:rPr>
          <w:color w:val="000000"/>
          <w:sz w:val="28"/>
          <w:szCs w:val="28"/>
        </w:rPr>
      </w:pPr>
      <w:r w:rsidRPr="00D611CF">
        <w:rPr>
          <w:color w:val="000000"/>
          <w:sz w:val="28"/>
          <w:szCs w:val="28"/>
        </w:rPr>
        <w:lastRenderedPageBreak/>
        <w:t>Приложение</w:t>
      </w:r>
    </w:p>
    <w:p w:rsidR="00EF7E7B" w:rsidRPr="00D611CF" w:rsidRDefault="00EF7E7B" w:rsidP="00EF7E7B">
      <w:pPr>
        <w:widowControl w:val="0"/>
        <w:autoSpaceDE w:val="0"/>
        <w:autoSpaceDN w:val="0"/>
        <w:adjustRightInd w:val="0"/>
        <w:ind w:left="6237"/>
        <w:jc w:val="center"/>
        <w:outlineLvl w:val="0"/>
        <w:rPr>
          <w:color w:val="000000"/>
          <w:sz w:val="28"/>
          <w:szCs w:val="28"/>
        </w:rPr>
      </w:pPr>
      <w:r w:rsidRPr="00D611CF">
        <w:rPr>
          <w:color w:val="000000"/>
          <w:sz w:val="28"/>
          <w:szCs w:val="28"/>
        </w:rPr>
        <w:t>к постановлению</w:t>
      </w:r>
    </w:p>
    <w:p w:rsidR="00EF7E7B" w:rsidRPr="00D611CF" w:rsidRDefault="00EF7E7B" w:rsidP="00EF7E7B">
      <w:pPr>
        <w:widowControl w:val="0"/>
        <w:autoSpaceDE w:val="0"/>
        <w:autoSpaceDN w:val="0"/>
        <w:adjustRightInd w:val="0"/>
        <w:ind w:left="6237"/>
        <w:jc w:val="center"/>
        <w:outlineLvl w:val="0"/>
        <w:rPr>
          <w:color w:val="000000"/>
          <w:sz w:val="28"/>
          <w:szCs w:val="28"/>
        </w:rPr>
      </w:pPr>
      <w:r>
        <w:rPr>
          <w:color w:val="000000"/>
          <w:sz w:val="28"/>
          <w:szCs w:val="28"/>
        </w:rPr>
        <w:t xml:space="preserve">Администрации </w:t>
      </w:r>
      <w:r w:rsidR="000B3E77">
        <w:rPr>
          <w:color w:val="000000"/>
          <w:sz w:val="28"/>
          <w:szCs w:val="28"/>
        </w:rPr>
        <w:t>Вербовологовского</w:t>
      </w:r>
      <w:r>
        <w:rPr>
          <w:color w:val="000000"/>
          <w:sz w:val="28"/>
          <w:szCs w:val="28"/>
        </w:rPr>
        <w:t xml:space="preserve"> сельского поселения</w:t>
      </w:r>
    </w:p>
    <w:p w:rsidR="00EF7E7B" w:rsidRDefault="00EF7E7B" w:rsidP="00EF7E7B">
      <w:pPr>
        <w:widowControl w:val="0"/>
        <w:autoSpaceDE w:val="0"/>
        <w:autoSpaceDN w:val="0"/>
        <w:adjustRightInd w:val="0"/>
        <w:ind w:left="6237"/>
        <w:jc w:val="center"/>
        <w:outlineLvl w:val="0"/>
        <w:rPr>
          <w:rFonts w:eastAsia="Calibri"/>
          <w:sz w:val="28"/>
          <w:szCs w:val="28"/>
          <w:lang w:eastAsia="en-US"/>
        </w:rPr>
      </w:pPr>
      <w:r w:rsidRPr="0076098C">
        <w:rPr>
          <w:sz w:val="28"/>
          <w:szCs w:val="28"/>
        </w:rPr>
        <w:t xml:space="preserve">от </w:t>
      </w:r>
      <w:r w:rsidR="0076098C" w:rsidRPr="0076098C">
        <w:rPr>
          <w:sz w:val="28"/>
          <w:szCs w:val="28"/>
        </w:rPr>
        <w:t>15</w:t>
      </w:r>
      <w:r w:rsidRPr="0076098C">
        <w:rPr>
          <w:sz w:val="28"/>
          <w:szCs w:val="28"/>
        </w:rPr>
        <w:t>.</w:t>
      </w:r>
      <w:r w:rsidR="0076098C" w:rsidRPr="0076098C">
        <w:rPr>
          <w:sz w:val="28"/>
          <w:szCs w:val="28"/>
        </w:rPr>
        <w:t>08</w:t>
      </w:r>
      <w:r w:rsidRPr="0076098C">
        <w:rPr>
          <w:sz w:val="28"/>
          <w:szCs w:val="28"/>
        </w:rPr>
        <w:t>.202</w:t>
      </w:r>
      <w:r w:rsidR="0076098C" w:rsidRPr="0076098C">
        <w:rPr>
          <w:sz w:val="28"/>
          <w:szCs w:val="28"/>
        </w:rPr>
        <w:t>2 №19</w:t>
      </w:r>
    </w:p>
    <w:p w:rsidR="00EF7E7B" w:rsidRDefault="00EF7E7B" w:rsidP="00EF7E7B">
      <w:pPr>
        <w:jc w:val="right"/>
        <w:rPr>
          <w:rFonts w:eastAsia="Calibri"/>
          <w:sz w:val="28"/>
          <w:szCs w:val="28"/>
          <w:lang w:eastAsia="en-US"/>
        </w:rPr>
      </w:pPr>
    </w:p>
    <w:p w:rsidR="00EF7E7B" w:rsidRDefault="00EF7E7B" w:rsidP="00EF7E7B">
      <w:pPr>
        <w:jc w:val="right"/>
        <w:rPr>
          <w:rFonts w:eastAsia="Calibri"/>
          <w:sz w:val="28"/>
          <w:szCs w:val="28"/>
          <w:lang w:eastAsia="en-US"/>
        </w:rPr>
      </w:pP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«Утверждаю»</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 xml:space="preserve">Глава </w:t>
      </w:r>
      <w:r w:rsidR="000B3E77">
        <w:rPr>
          <w:rFonts w:eastAsia="Calibri"/>
          <w:sz w:val="28"/>
          <w:szCs w:val="28"/>
          <w:lang w:eastAsia="en-US"/>
        </w:rPr>
        <w:t>Вербовологовского</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сельского поселения</w:t>
      </w:r>
    </w:p>
    <w:p w:rsidR="00EF7E7B" w:rsidRPr="00EF7E7B" w:rsidRDefault="00EF7E7B" w:rsidP="00EF7E7B">
      <w:pPr>
        <w:jc w:val="right"/>
        <w:rPr>
          <w:rFonts w:eastAsia="Calibri"/>
          <w:sz w:val="28"/>
          <w:szCs w:val="28"/>
          <w:lang w:eastAsia="en-US"/>
        </w:rPr>
      </w:pPr>
      <w:r w:rsidRPr="00EF7E7B">
        <w:rPr>
          <w:rFonts w:eastAsia="Calibri"/>
          <w:sz w:val="28"/>
          <w:szCs w:val="28"/>
          <w:lang w:eastAsia="en-US"/>
        </w:rPr>
        <w:t>______________</w:t>
      </w:r>
      <w:proofErr w:type="spellStart"/>
      <w:r w:rsidR="000B3E77">
        <w:rPr>
          <w:rFonts w:eastAsia="Calibri"/>
          <w:sz w:val="28"/>
          <w:szCs w:val="28"/>
          <w:lang w:eastAsia="en-US"/>
        </w:rPr>
        <w:t>У.А.Домникова</w:t>
      </w:r>
      <w:proofErr w:type="spellEnd"/>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стратегия</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 xml:space="preserve"> социально-экономического развития </w:t>
      </w:r>
    </w:p>
    <w:p w:rsidR="00EF7E7B" w:rsidRPr="00EF7E7B" w:rsidRDefault="000B3E77" w:rsidP="00EF7E7B">
      <w:pPr>
        <w:jc w:val="center"/>
        <w:rPr>
          <w:rFonts w:eastAsia="Calibri"/>
          <w:caps/>
          <w:sz w:val="36"/>
          <w:szCs w:val="28"/>
          <w:lang w:eastAsia="en-US"/>
        </w:rPr>
      </w:pPr>
      <w:r>
        <w:rPr>
          <w:rFonts w:eastAsia="Calibri"/>
          <w:caps/>
          <w:sz w:val="36"/>
          <w:szCs w:val="28"/>
          <w:lang w:eastAsia="en-US"/>
        </w:rPr>
        <w:t>ВЕРБОВОЛОГОВСКОГО</w:t>
      </w:r>
      <w:r w:rsidR="00EF7E7B" w:rsidRPr="00EF7E7B">
        <w:rPr>
          <w:rFonts w:eastAsia="Calibri"/>
          <w:caps/>
          <w:sz w:val="36"/>
          <w:szCs w:val="28"/>
          <w:lang w:eastAsia="en-US"/>
        </w:rPr>
        <w:t xml:space="preserve"> </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СЕЛЬСКОГО ПОСЕЛЕНИЯ</w:t>
      </w:r>
    </w:p>
    <w:p w:rsidR="00EF7E7B" w:rsidRPr="00EF7E7B" w:rsidRDefault="00EF7E7B" w:rsidP="00EF7E7B">
      <w:pPr>
        <w:jc w:val="center"/>
        <w:rPr>
          <w:rFonts w:eastAsia="Calibri"/>
          <w:caps/>
          <w:sz w:val="36"/>
          <w:szCs w:val="28"/>
          <w:lang w:eastAsia="en-US"/>
        </w:rPr>
      </w:pPr>
      <w:r w:rsidRPr="00EF7E7B">
        <w:rPr>
          <w:rFonts w:eastAsia="Calibri"/>
          <w:caps/>
          <w:sz w:val="36"/>
          <w:szCs w:val="28"/>
          <w:lang w:eastAsia="en-US"/>
        </w:rPr>
        <w:t>на период до 2030 года</w:t>
      </w: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p>
    <w:p w:rsidR="00EF7E7B" w:rsidRPr="00EF7E7B" w:rsidRDefault="00EF7E7B" w:rsidP="00EF7E7B">
      <w:pPr>
        <w:jc w:val="center"/>
        <w:rPr>
          <w:rFonts w:eastAsia="Calibri"/>
          <w:sz w:val="28"/>
          <w:szCs w:val="28"/>
          <w:lang w:eastAsia="en-US"/>
        </w:rPr>
      </w:pPr>
      <w:r w:rsidRPr="00EF7E7B">
        <w:rPr>
          <w:rFonts w:eastAsia="Calibri"/>
          <w:sz w:val="28"/>
          <w:szCs w:val="28"/>
          <w:lang w:eastAsia="en-US"/>
        </w:rPr>
        <w:t xml:space="preserve">х. </w:t>
      </w:r>
      <w:r w:rsidR="000B3E77">
        <w:rPr>
          <w:rFonts w:eastAsia="Calibri"/>
          <w:sz w:val="28"/>
          <w:szCs w:val="28"/>
          <w:lang w:eastAsia="en-US"/>
        </w:rPr>
        <w:t xml:space="preserve">Вербовый Лог </w:t>
      </w:r>
    </w:p>
    <w:p w:rsidR="00EF7E7B" w:rsidRPr="00EF7E7B" w:rsidRDefault="000B3E77" w:rsidP="00EF7E7B">
      <w:pPr>
        <w:jc w:val="center"/>
        <w:rPr>
          <w:rFonts w:eastAsia="Calibri"/>
          <w:sz w:val="28"/>
          <w:szCs w:val="28"/>
          <w:lang w:eastAsia="en-US"/>
        </w:rPr>
      </w:pPr>
      <w:r>
        <w:rPr>
          <w:rFonts w:eastAsia="Calibri"/>
          <w:sz w:val="28"/>
          <w:szCs w:val="28"/>
          <w:lang w:eastAsia="en-US"/>
        </w:rPr>
        <w:t>2022</w:t>
      </w:r>
    </w:p>
    <w:p w:rsidR="00EF7E7B" w:rsidRPr="00EF7E7B" w:rsidRDefault="00EF7E7B" w:rsidP="00EF7E7B">
      <w:pPr>
        <w:jc w:val="center"/>
        <w:rPr>
          <w:rFonts w:eastAsia="Calibri"/>
          <w:sz w:val="28"/>
          <w:szCs w:val="28"/>
          <w:lang w:eastAsia="en-US"/>
        </w:rPr>
      </w:pPr>
    </w:p>
    <w:p w:rsidR="00EF7E7B" w:rsidRDefault="00EF7E7B" w:rsidP="00EF7E7B">
      <w:pPr>
        <w:tabs>
          <w:tab w:val="right" w:leader="dot" w:pos="9345"/>
        </w:tabs>
        <w:contextualSpacing/>
        <w:jc w:val="both"/>
        <w:rPr>
          <w:rFonts w:eastAsia="Calibri"/>
          <w:sz w:val="24"/>
          <w:szCs w:val="24"/>
          <w:lang w:eastAsia="en-US"/>
        </w:rPr>
      </w:pPr>
    </w:p>
    <w:p w:rsidR="0076098C" w:rsidRPr="00EF7E7B" w:rsidRDefault="0076098C" w:rsidP="00EF7E7B">
      <w:pPr>
        <w:tabs>
          <w:tab w:val="right" w:leader="dot" w:pos="9345"/>
        </w:tabs>
        <w:contextualSpacing/>
        <w:jc w:val="both"/>
        <w:rPr>
          <w:rFonts w:eastAsia="Calibri"/>
          <w:sz w:val="24"/>
          <w:szCs w:val="24"/>
          <w:lang w:eastAsia="en-US"/>
        </w:rPr>
      </w:pPr>
    </w:p>
    <w:p w:rsidR="00EF7E7B" w:rsidRPr="00D270D5" w:rsidRDefault="00EF7E7B" w:rsidP="00EF7E7B">
      <w:pPr>
        <w:widowControl w:val="0"/>
        <w:tabs>
          <w:tab w:val="left" w:pos="993"/>
        </w:tabs>
        <w:ind w:left="709"/>
        <w:jc w:val="center"/>
        <w:outlineLvl w:val="0"/>
        <w:rPr>
          <w:b/>
          <w:bCs/>
          <w:sz w:val="28"/>
          <w:szCs w:val="28"/>
          <w:lang w:eastAsia="en-US"/>
        </w:rPr>
      </w:pPr>
      <w:bookmarkStart w:id="0" w:name="_Toc270675638"/>
      <w:bookmarkStart w:id="1" w:name="_Toc301596430"/>
      <w:r w:rsidRPr="00D270D5">
        <w:rPr>
          <w:b/>
          <w:bCs/>
          <w:sz w:val="28"/>
          <w:szCs w:val="28"/>
          <w:lang w:eastAsia="en-US"/>
        </w:rPr>
        <w:lastRenderedPageBreak/>
        <w:t xml:space="preserve">Введение. Общие </w:t>
      </w:r>
      <w:bookmarkEnd w:id="0"/>
      <w:r w:rsidRPr="00D270D5">
        <w:rPr>
          <w:b/>
          <w:bCs/>
          <w:sz w:val="28"/>
          <w:szCs w:val="28"/>
          <w:lang w:eastAsia="en-US"/>
        </w:rPr>
        <w:t>положения</w:t>
      </w:r>
      <w:bookmarkEnd w:id="1"/>
    </w:p>
    <w:p w:rsidR="00EF7E7B" w:rsidRPr="00D270D5" w:rsidRDefault="00EF7E7B" w:rsidP="00EF7E7B">
      <w:pPr>
        <w:suppressAutoHyphens/>
        <w:ind w:firstLine="709"/>
        <w:jc w:val="both"/>
        <w:rPr>
          <w:rFonts w:eastAsia="Calibri"/>
          <w:sz w:val="28"/>
          <w:szCs w:val="28"/>
          <w:lang w:eastAsia="en-US"/>
        </w:rPr>
      </w:pPr>
    </w:p>
    <w:p w:rsidR="00EF7E7B" w:rsidRPr="00D270D5" w:rsidRDefault="00EF7E7B" w:rsidP="00EF7E7B">
      <w:pPr>
        <w:suppressAutoHyphens/>
        <w:ind w:firstLine="709"/>
        <w:jc w:val="both"/>
        <w:rPr>
          <w:rFonts w:eastAsia="Calibri"/>
          <w:sz w:val="28"/>
          <w:szCs w:val="28"/>
          <w:lang w:eastAsia="en-US"/>
        </w:rPr>
      </w:pPr>
      <w:r w:rsidRPr="00D270D5">
        <w:rPr>
          <w:rFonts w:eastAsia="Calibri"/>
          <w:sz w:val="28"/>
          <w:szCs w:val="28"/>
          <w:lang w:eastAsia="en-US"/>
        </w:rPr>
        <w:t xml:space="preserve">Необходимость корректировки стратегии социально-экономического развития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на период до 2030 года (С СЭР 2030) продиктована коренными изменениями социально-экономической ситуации в России и мире в целом. Последствия мирового финансово-экономического кризиса, повлекшие изменения денежно-кредитной и бюджетной политики, сферы занятости и доходов населения, потребовали внесения соответствующих изменений в действующую стратегию долгосрочного социально-экономического развития поселения. </w:t>
      </w:r>
    </w:p>
    <w:p w:rsidR="00EF7E7B" w:rsidRPr="00D270D5" w:rsidRDefault="00EF7E7B" w:rsidP="00EF7E7B">
      <w:pPr>
        <w:suppressAutoHyphens/>
        <w:ind w:firstLine="709"/>
        <w:jc w:val="both"/>
        <w:rPr>
          <w:rFonts w:eastAsia="Calibri"/>
          <w:sz w:val="28"/>
          <w:szCs w:val="28"/>
          <w:lang w:eastAsia="en-US"/>
        </w:rPr>
      </w:pPr>
      <w:r w:rsidRPr="00D270D5">
        <w:rPr>
          <w:rFonts w:eastAsia="Calibri"/>
          <w:sz w:val="28"/>
          <w:szCs w:val="28"/>
          <w:lang w:eastAsia="en-US"/>
        </w:rPr>
        <w:t xml:space="preserve">Реализация С СЭР -2030 направлена на формирование и развитие </w:t>
      </w:r>
      <w:proofErr w:type="gramStart"/>
      <w:r w:rsidRPr="00D270D5">
        <w:rPr>
          <w:rFonts w:eastAsia="Calibri"/>
          <w:sz w:val="28"/>
          <w:szCs w:val="28"/>
          <w:lang w:eastAsia="en-US"/>
        </w:rPr>
        <w:t>экономических  условий</w:t>
      </w:r>
      <w:proofErr w:type="gramEnd"/>
      <w:r w:rsidRPr="00D270D5">
        <w:rPr>
          <w:rFonts w:eastAsia="Calibri"/>
          <w:sz w:val="28"/>
          <w:szCs w:val="28"/>
          <w:lang w:eastAsia="en-US"/>
        </w:rPr>
        <w:t xml:space="preserve"> для устойчивого и динамичного развития поселения. Основные идеи С СЭР -2030 базируются на эффективном использовании ресурсного и рыночного потенциала поселения в целях обеспечения достойного качества жизни населения.</w:t>
      </w:r>
    </w:p>
    <w:p w:rsidR="00EF7E7B" w:rsidRPr="00D270D5" w:rsidRDefault="00EF7E7B" w:rsidP="00EF7E7B">
      <w:pPr>
        <w:suppressAutoHyphens/>
        <w:ind w:firstLine="709"/>
        <w:jc w:val="both"/>
        <w:rPr>
          <w:rFonts w:eastAsia="Calibri"/>
          <w:sz w:val="28"/>
          <w:szCs w:val="28"/>
          <w:lang w:eastAsia="en-US"/>
        </w:rPr>
      </w:pPr>
      <w:r w:rsidRPr="00D270D5">
        <w:rPr>
          <w:rFonts w:eastAsia="Calibri"/>
          <w:sz w:val="28"/>
          <w:szCs w:val="28"/>
          <w:lang w:eastAsia="en-US"/>
        </w:rPr>
        <w:t xml:space="preserve">С СЭР -2030 – это целостная система, включающая в себя миссию, цели, задачи, приоритетные направления и механизм реализации экономической и социальной политики на период до 2030 года с учетом принятых и разрабатываемых программ, концепций и мероприятий социально-экономического развития. Для этого </w:t>
      </w:r>
      <w:proofErr w:type="gramStart"/>
      <w:r w:rsidRPr="00D270D5">
        <w:rPr>
          <w:rFonts w:eastAsia="Calibri"/>
          <w:sz w:val="28"/>
          <w:szCs w:val="28"/>
          <w:lang w:eastAsia="en-US"/>
        </w:rPr>
        <w:t>в С</w:t>
      </w:r>
      <w:proofErr w:type="gramEnd"/>
      <w:r w:rsidRPr="00D270D5">
        <w:rPr>
          <w:rFonts w:eastAsia="Calibri"/>
          <w:sz w:val="28"/>
          <w:szCs w:val="28"/>
          <w:lang w:eastAsia="en-US"/>
        </w:rPr>
        <w:t xml:space="preserve"> СЭР -2030:</w:t>
      </w:r>
    </w:p>
    <w:p w:rsidR="00EF7E7B" w:rsidRPr="00D270D5" w:rsidRDefault="00EF7E7B" w:rsidP="00EF7E7B">
      <w:pPr>
        <w:suppressAutoHyphens/>
        <w:ind w:firstLine="714"/>
        <w:jc w:val="both"/>
        <w:rPr>
          <w:rFonts w:eastAsia="Calibri"/>
          <w:sz w:val="28"/>
          <w:szCs w:val="28"/>
          <w:lang w:eastAsia="en-US"/>
        </w:rPr>
      </w:pPr>
      <w:r w:rsidRPr="00D270D5">
        <w:rPr>
          <w:rFonts w:eastAsia="Calibri"/>
          <w:sz w:val="28"/>
          <w:szCs w:val="28"/>
          <w:lang w:eastAsia="en-US"/>
        </w:rPr>
        <w:t xml:space="preserve">- проанализировано текущее социально-экономическое положение поселения, дана оценка сложившимся тенденциям социально-экономического развития, определены место и роль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в системе межрегиональных социально-экономических связей и отношений;</w:t>
      </w:r>
    </w:p>
    <w:p w:rsidR="00EF7E7B" w:rsidRPr="00D270D5" w:rsidRDefault="00EF7E7B" w:rsidP="00EF7E7B">
      <w:pPr>
        <w:suppressAutoHyphens/>
        <w:ind w:firstLine="709"/>
        <w:jc w:val="both"/>
        <w:rPr>
          <w:rFonts w:eastAsia="Calibri"/>
          <w:sz w:val="28"/>
          <w:szCs w:val="28"/>
          <w:lang w:eastAsia="en-US"/>
        </w:rPr>
      </w:pPr>
      <w:r w:rsidRPr="00D270D5">
        <w:rPr>
          <w:rFonts w:eastAsia="Calibri"/>
          <w:sz w:val="28"/>
          <w:szCs w:val="28"/>
          <w:lang w:eastAsia="en-US"/>
        </w:rPr>
        <w:t xml:space="preserve">- определены долгосрочные экономические и социальные приоритеты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достижение которых позволит решить текущие проблемы, минимизировать перспективные риски и угрозы, преодолеть ограничения, обеспечить устойчивое развитие поселения;</w:t>
      </w:r>
    </w:p>
    <w:p w:rsidR="00EF7E7B" w:rsidRPr="00D270D5" w:rsidRDefault="00EF7E7B" w:rsidP="00EF7E7B">
      <w:pPr>
        <w:suppressAutoHyphens/>
        <w:ind w:firstLine="709"/>
        <w:jc w:val="both"/>
        <w:rPr>
          <w:rFonts w:eastAsia="Calibri"/>
          <w:sz w:val="28"/>
          <w:szCs w:val="28"/>
          <w:lang w:eastAsia="en-US"/>
        </w:rPr>
      </w:pPr>
      <w:r w:rsidRPr="00D270D5">
        <w:rPr>
          <w:rFonts w:eastAsia="Calibri"/>
          <w:sz w:val="28"/>
          <w:szCs w:val="28"/>
          <w:lang w:eastAsia="en-US"/>
        </w:rPr>
        <w:t>- определены целевые индикаторы и разработан механизм реализации долгосрочных социально-экономических целей и задач.</w:t>
      </w:r>
    </w:p>
    <w:p w:rsidR="00EF7E7B" w:rsidRPr="00D270D5" w:rsidRDefault="00EF7E7B" w:rsidP="00EF7E7B">
      <w:pPr>
        <w:suppressAutoHyphens/>
        <w:ind w:firstLine="709"/>
        <w:jc w:val="both"/>
        <w:rPr>
          <w:rFonts w:eastAsia="Calibri"/>
          <w:sz w:val="28"/>
          <w:szCs w:val="28"/>
          <w:lang w:eastAsia="en-US"/>
        </w:rPr>
      </w:pPr>
      <w:r w:rsidRPr="00D270D5">
        <w:rPr>
          <w:rFonts w:eastAsia="Calibri"/>
          <w:sz w:val="28"/>
          <w:szCs w:val="28"/>
          <w:lang w:eastAsia="en-US"/>
        </w:rPr>
        <w:t>Идеологией С СЭР -2030 является консолидация интересов населения, деловых кругов, общественных организаций.</w:t>
      </w:r>
    </w:p>
    <w:p w:rsidR="00EF7E7B" w:rsidRPr="00D270D5" w:rsidRDefault="00EF7E7B" w:rsidP="00EF7E7B">
      <w:pPr>
        <w:suppressAutoHyphens/>
        <w:ind w:firstLine="709"/>
        <w:jc w:val="both"/>
        <w:rPr>
          <w:rFonts w:eastAsia="Calibri"/>
          <w:sz w:val="28"/>
          <w:szCs w:val="28"/>
          <w:lang w:eastAsia="en-US"/>
        </w:rPr>
      </w:pPr>
    </w:p>
    <w:p w:rsidR="00EF7E7B" w:rsidRPr="00D270D5" w:rsidRDefault="00EF7E7B" w:rsidP="00547D98">
      <w:pPr>
        <w:widowControl w:val="0"/>
        <w:numPr>
          <w:ilvl w:val="0"/>
          <w:numId w:val="6"/>
        </w:numPr>
        <w:tabs>
          <w:tab w:val="left" w:pos="993"/>
        </w:tabs>
        <w:ind w:firstLine="709"/>
        <w:jc w:val="both"/>
        <w:outlineLvl w:val="0"/>
        <w:rPr>
          <w:b/>
          <w:bCs/>
          <w:sz w:val="28"/>
          <w:szCs w:val="28"/>
          <w:lang w:eastAsia="en-US"/>
        </w:rPr>
      </w:pPr>
      <w:bookmarkStart w:id="2" w:name="_Toc301596431"/>
      <w:r w:rsidRPr="00D270D5">
        <w:rPr>
          <w:b/>
          <w:bCs/>
          <w:sz w:val="28"/>
          <w:szCs w:val="28"/>
          <w:lang w:eastAsia="en-US"/>
        </w:rPr>
        <w:t xml:space="preserve">Базовые положения и характеристика социально-экономической системы </w:t>
      </w:r>
      <w:r w:rsidR="000B3E77" w:rsidRPr="00D270D5">
        <w:rPr>
          <w:b/>
          <w:bCs/>
          <w:sz w:val="28"/>
          <w:szCs w:val="28"/>
          <w:lang w:eastAsia="en-US"/>
        </w:rPr>
        <w:t>Вербовологовского</w:t>
      </w:r>
      <w:r w:rsidRPr="00D270D5">
        <w:rPr>
          <w:b/>
          <w:bCs/>
          <w:sz w:val="28"/>
          <w:szCs w:val="28"/>
          <w:lang w:eastAsia="en-US"/>
        </w:rPr>
        <w:t xml:space="preserve"> сельского поселения: цели и задачи социально-экономического развития</w:t>
      </w:r>
      <w:bookmarkEnd w:id="2"/>
    </w:p>
    <w:p w:rsidR="00EF7E7B" w:rsidRPr="00D270D5" w:rsidRDefault="00EF7E7B" w:rsidP="00EF7E7B">
      <w:pPr>
        <w:widowControl w:val="0"/>
        <w:ind w:firstLine="709"/>
        <w:rPr>
          <w:rFonts w:eastAsia="Calibri"/>
          <w:sz w:val="28"/>
          <w:szCs w:val="28"/>
          <w:lang w:eastAsia="en-US"/>
        </w:rPr>
      </w:pPr>
    </w:p>
    <w:p w:rsidR="00EF7E7B" w:rsidRPr="00D270D5" w:rsidRDefault="00EF7E7B" w:rsidP="00EF7E7B">
      <w:pPr>
        <w:widowControl w:val="0"/>
        <w:jc w:val="center"/>
        <w:rPr>
          <w:rFonts w:eastAsia="Calibri"/>
          <w:b/>
          <w:sz w:val="28"/>
          <w:szCs w:val="28"/>
          <w:lang w:eastAsia="en-US"/>
        </w:rPr>
      </w:pPr>
      <w:r w:rsidRPr="00D270D5">
        <w:rPr>
          <w:rFonts w:eastAsia="Calibri"/>
          <w:b/>
          <w:sz w:val="28"/>
          <w:szCs w:val="28"/>
          <w:lang w:eastAsia="en-US"/>
        </w:rPr>
        <w:t>Характеристика поселения</w:t>
      </w:r>
    </w:p>
    <w:p w:rsidR="00EF7E7B" w:rsidRPr="00D270D5" w:rsidRDefault="00EF7E7B" w:rsidP="00EF7E7B">
      <w:pPr>
        <w:widowControl w:val="0"/>
        <w:jc w:val="center"/>
        <w:rPr>
          <w:rFonts w:eastAsia="Calibri"/>
          <w:b/>
          <w:sz w:val="28"/>
          <w:szCs w:val="28"/>
          <w:lang w:eastAsia="en-US"/>
        </w:rPr>
      </w:pPr>
    </w:p>
    <w:p w:rsidR="00DE2512" w:rsidRPr="00D270D5" w:rsidRDefault="00DE2512" w:rsidP="00DE2512">
      <w:pPr>
        <w:tabs>
          <w:tab w:val="num" w:pos="709"/>
          <w:tab w:val="num" w:pos="1425"/>
        </w:tabs>
        <w:jc w:val="both"/>
        <w:rPr>
          <w:color w:val="000000"/>
          <w:sz w:val="28"/>
          <w:szCs w:val="28"/>
        </w:rPr>
      </w:pPr>
      <w:proofErr w:type="spellStart"/>
      <w:r w:rsidRPr="00D270D5">
        <w:rPr>
          <w:color w:val="000000"/>
          <w:sz w:val="28"/>
          <w:szCs w:val="28"/>
        </w:rPr>
        <w:t>Вербовологовское</w:t>
      </w:r>
      <w:proofErr w:type="spellEnd"/>
      <w:r w:rsidRPr="00D270D5">
        <w:rPr>
          <w:color w:val="000000"/>
          <w:sz w:val="28"/>
          <w:szCs w:val="28"/>
        </w:rPr>
        <w:t xml:space="preserve"> сельское поселение расположено в восточной зоне Ростовской области в северно-западной части Дубовского района. По сравнению с другими поселениями Дубовского района, </w:t>
      </w:r>
      <w:proofErr w:type="spellStart"/>
      <w:r w:rsidRPr="00D270D5">
        <w:rPr>
          <w:color w:val="000000"/>
          <w:sz w:val="28"/>
          <w:szCs w:val="28"/>
        </w:rPr>
        <w:t>Вербовологовское</w:t>
      </w:r>
      <w:proofErr w:type="spellEnd"/>
      <w:r w:rsidRPr="00D270D5">
        <w:rPr>
          <w:color w:val="000000"/>
          <w:sz w:val="28"/>
          <w:szCs w:val="28"/>
        </w:rPr>
        <w:t xml:space="preserve"> сельское поселение занимает выгодное географическое положение: в 25-ти км находится районный центр, в 40 км – </w:t>
      </w:r>
      <w:proofErr w:type="spellStart"/>
      <w:r w:rsidRPr="00D270D5">
        <w:rPr>
          <w:color w:val="000000"/>
          <w:sz w:val="28"/>
          <w:szCs w:val="28"/>
        </w:rPr>
        <w:t>г.Волгодонск</w:t>
      </w:r>
      <w:proofErr w:type="spellEnd"/>
      <w:r w:rsidRPr="00D270D5">
        <w:rPr>
          <w:color w:val="000000"/>
          <w:sz w:val="28"/>
          <w:szCs w:val="28"/>
        </w:rPr>
        <w:t>, в котором расположен порт и же</w:t>
      </w:r>
      <w:r w:rsidRPr="00D270D5">
        <w:rPr>
          <w:color w:val="000000"/>
          <w:sz w:val="28"/>
          <w:szCs w:val="28"/>
        </w:rPr>
        <w:lastRenderedPageBreak/>
        <w:t xml:space="preserve">лезнодорожная станция. Это позволяет расширить рынок сбыта местным товаропроизводителям. </w:t>
      </w:r>
    </w:p>
    <w:p w:rsidR="002B378A" w:rsidRPr="00D270D5" w:rsidRDefault="00DE2512" w:rsidP="00DE2512">
      <w:pPr>
        <w:tabs>
          <w:tab w:val="num" w:pos="709"/>
          <w:tab w:val="num" w:pos="1425"/>
        </w:tabs>
        <w:jc w:val="both"/>
        <w:rPr>
          <w:color w:val="000000"/>
          <w:sz w:val="28"/>
          <w:szCs w:val="28"/>
        </w:rPr>
      </w:pPr>
      <w:proofErr w:type="spellStart"/>
      <w:r w:rsidRPr="00D270D5">
        <w:rPr>
          <w:color w:val="000000"/>
          <w:sz w:val="28"/>
          <w:szCs w:val="28"/>
        </w:rPr>
        <w:t>Вербовологовское</w:t>
      </w:r>
      <w:proofErr w:type="spellEnd"/>
      <w:r w:rsidRPr="00D270D5">
        <w:rPr>
          <w:color w:val="000000"/>
          <w:sz w:val="28"/>
          <w:szCs w:val="28"/>
        </w:rPr>
        <w:t xml:space="preserve"> сельское поселение состоит из 4 хуторов: </w:t>
      </w:r>
      <w:proofErr w:type="spellStart"/>
      <w:r w:rsidRPr="00D270D5">
        <w:rPr>
          <w:color w:val="000000"/>
          <w:sz w:val="28"/>
          <w:szCs w:val="28"/>
        </w:rPr>
        <w:t>х.Вербовый</w:t>
      </w:r>
      <w:proofErr w:type="spellEnd"/>
      <w:r w:rsidRPr="00D270D5">
        <w:rPr>
          <w:color w:val="000000"/>
          <w:sz w:val="28"/>
          <w:szCs w:val="28"/>
        </w:rPr>
        <w:t xml:space="preserve"> Лог (центральная усадьба), </w:t>
      </w:r>
      <w:proofErr w:type="spellStart"/>
      <w:r w:rsidRPr="00D270D5">
        <w:rPr>
          <w:color w:val="000000"/>
          <w:sz w:val="28"/>
          <w:szCs w:val="28"/>
        </w:rPr>
        <w:t>х.Минаев</w:t>
      </w:r>
      <w:proofErr w:type="spellEnd"/>
      <w:r w:rsidRPr="00D270D5">
        <w:rPr>
          <w:color w:val="000000"/>
          <w:sz w:val="28"/>
          <w:szCs w:val="28"/>
        </w:rPr>
        <w:t xml:space="preserve"> (12 км от </w:t>
      </w:r>
      <w:proofErr w:type="spellStart"/>
      <w:r w:rsidRPr="00D270D5">
        <w:rPr>
          <w:color w:val="000000"/>
          <w:sz w:val="28"/>
          <w:szCs w:val="28"/>
        </w:rPr>
        <w:t>х.Вербовый</w:t>
      </w:r>
      <w:proofErr w:type="spellEnd"/>
      <w:r w:rsidRPr="00D270D5">
        <w:rPr>
          <w:color w:val="000000"/>
          <w:sz w:val="28"/>
          <w:szCs w:val="28"/>
        </w:rPr>
        <w:t xml:space="preserve"> Лог), </w:t>
      </w:r>
      <w:proofErr w:type="spellStart"/>
      <w:r w:rsidRPr="00D270D5">
        <w:rPr>
          <w:color w:val="000000"/>
          <w:sz w:val="28"/>
          <w:szCs w:val="28"/>
        </w:rPr>
        <w:t>х.Королев</w:t>
      </w:r>
      <w:proofErr w:type="spellEnd"/>
      <w:r w:rsidRPr="00D270D5">
        <w:rPr>
          <w:color w:val="000000"/>
          <w:sz w:val="28"/>
          <w:szCs w:val="28"/>
        </w:rPr>
        <w:t xml:space="preserve"> (25 км от </w:t>
      </w:r>
      <w:proofErr w:type="spellStart"/>
      <w:r w:rsidRPr="00D270D5">
        <w:rPr>
          <w:color w:val="000000"/>
          <w:sz w:val="28"/>
          <w:szCs w:val="28"/>
        </w:rPr>
        <w:t>х.Вербовый</w:t>
      </w:r>
      <w:proofErr w:type="spellEnd"/>
      <w:r w:rsidRPr="00D270D5">
        <w:rPr>
          <w:color w:val="000000"/>
          <w:sz w:val="28"/>
          <w:szCs w:val="28"/>
        </w:rPr>
        <w:t xml:space="preserve"> Лог) и </w:t>
      </w:r>
      <w:proofErr w:type="spellStart"/>
      <w:r w:rsidRPr="00D270D5">
        <w:rPr>
          <w:color w:val="000000"/>
          <w:sz w:val="28"/>
          <w:szCs w:val="28"/>
        </w:rPr>
        <w:t>х.Агрономов</w:t>
      </w:r>
      <w:proofErr w:type="spellEnd"/>
      <w:r w:rsidRPr="00D270D5">
        <w:rPr>
          <w:color w:val="000000"/>
          <w:sz w:val="28"/>
          <w:szCs w:val="28"/>
        </w:rPr>
        <w:t xml:space="preserve"> (12 км от </w:t>
      </w:r>
      <w:proofErr w:type="spellStart"/>
      <w:r w:rsidRPr="00D270D5">
        <w:rPr>
          <w:color w:val="000000"/>
          <w:sz w:val="28"/>
          <w:szCs w:val="28"/>
        </w:rPr>
        <w:t>х.Вербовый</w:t>
      </w:r>
      <w:proofErr w:type="spellEnd"/>
      <w:r w:rsidRPr="00D270D5">
        <w:rPr>
          <w:color w:val="000000"/>
          <w:sz w:val="28"/>
          <w:szCs w:val="28"/>
        </w:rPr>
        <w:t xml:space="preserve"> Лог). По данным на 01.01.2022 года численность постоянного населения Вербовологовского сельского поселения составляет 1408 человек.</w:t>
      </w:r>
    </w:p>
    <w:p w:rsidR="00DE2512" w:rsidRPr="00D270D5" w:rsidRDefault="00DE2512" w:rsidP="00DE2512">
      <w:pPr>
        <w:tabs>
          <w:tab w:val="num" w:pos="709"/>
          <w:tab w:val="num" w:pos="1425"/>
        </w:tabs>
        <w:jc w:val="both"/>
        <w:rPr>
          <w:color w:val="000000"/>
          <w:sz w:val="28"/>
          <w:szCs w:val="28"/>
        </w:rPr>
      </w:pPr>
      <w:r w:rsidRPr="00D270D5">
        <w:rPr>
          <w:color w:val="000000"/>
          <w:sz w:val="28"/>
          <w:szCs w:val="28"/>
        </w:rPr>
        <w:t xml:space="preserve">       На территории поселения функционирует 1 ср</w:t>
      </w:r>
      <w:r w:rsidR="002B378A" w:rsidRPr="00D270D5">
        <w:rPr>
          <w:color w:val="000000"/>
          <w:sz w:val="28"/>
          <w:szCs w:val="28"/>
        </w:rPr>
        <w:t>едняя общеобразовательная школа</w:t>
      </w:r>
      <w:r w:rsidRPr="00D270D5">
        <w:rPr>
          <w:color w:val="000000"/>
          <w:sz w:val="28"/>
          <w:szCs w:val="28"/>
        </w:rPr>
        <w:t>, 1 детский сад</w:t>
      </w:r>
      <w:r w:rsidR="002B378A" w:rsidRPr="00D270D5">
        <w:rPr>
          <w:color w:val="000000"/>
          <w:sz w:val="28"/>
          <w:szCs w:val="28"/>
        </w:rPr>
        <w:t>, Д</w:t>
      </w:r>
      <w:r w:rsidRPr="00D270D5">
        <w:rPr>
          <w:color w:val="000000"/>
          <w:sz w:val="28"/>
          <w:szCs w:val="28"/>
        </w:rPr>
        <w:t xml:space="preserve">ом культуры и сельская библиотека, 1 фельдшерско-акушерский пункт.  К культурному наследию поселения относятся 2 братские могилы воинам Советской Армии, памятник </w:t>
      </w:r>
      <w:proofErr w:type="spellStart"/>
      <w:r w:rsidRPr="00D270D5">
        <w:rPr>
          <w:color w:val="000000"/>
          <w:sz w:val="28"/>
          <w:szCs w:val="28"/>
        </w:rPr>
        <w:t>В.И.Ленину</w:t>
      </w:r>
      <w:proofErr w:type="spellEnd"/>
      <w:r w:rsidRPr="00D270D5">
        <w:rPr>
          <w:color w:val="000000"/>
          <w:sz w:val="28"/>
          <w:szCs w:val="28"/>
        </w:rPr>
        <w:t>.</w:t>
      </w:r>
    </w:p>
    <w:p w:rsidR="00DE2512" w:rsidRPr="00D270D5" w:rsidRDefault="00DE2512" w:rsidP="00DE2512">
      <w:pPr>
        <w:tabs>
          <w:tab w:val="num" w:pos="709"/>
          <w:tab w:val="num" w:pos="1425"/>
        </w:tabs>
        <w:jc w:val="both"/>
        <w:rPr>
          <w:color w:val="000000"/>
          <w:sz w:val="28"/>
          <w:szCs w:val="28"/>
        </w:rPr>
      </w:pPr>
      <w:r w:rsidRPr="00D270D5">
        <w:rPr>
          <w:color w:val="000000"/>
          <w:sz w:val="28"/>
          <w:szCs w:val="28"/>
        </w:rPr>
        <w:t xml:space="preserve">Общая площадь улично-дорожной сети Вербовологовского сельского поселения составляет 58,12 тыс. </w:t>
      </w:r>
      <w:proofErr w:type="spellStart"/>
      <w:r w:rsidRPr="00D270D5">
        <w:rPr>
          <w:color w:val="000000"/>
          <w:sz w:val="28"/>
          <w:szCs w:val="28"/>
        </w:rPr>
        <w:t>кв.м</w:t>
      </w:r>
      <w:proofErr w:type="spellEnd"/>
      <w:r w:rsidRPr="00D270D5">
        <w:rPr>
          <w:color w:val="000000"/>
          <w:sz w:val="28"/>
          <w:szCs w:val="28"/>
        </w:rPr>
        <w:t xml:space="preserve">: асфальтированные дороги – 14,2 </w:t>
      </w:r>
      <w:proofErr w:type="spellStart"/>
      <w:r w:rsidRPr="00D270D5">
        <w:rPr>
          <w:color w:val="000000"/>
          <w:sz w:val="28"/>
          <w:szCs w:val="28"/>
        </w:rPr>
        <w:t>тыс.кв.м</w:t>
      </w:r>
      <w:proofErr w:type="spellEnd"/>
      <w:r w:rsidRPr="00D270D5">
        <w:rPr>
          <w:color w:val="000000"/>
          <w:sz w:val="28"/>
          <w:szCs w:val="28"/>
        </w:rPr>
        <w:t xml:space="preserve">; с щебеночным покрытием – 0,42 </w:t>
      </w:r>
      <w:proofErr w:type="spellStart"/>
      <w:r w:rsidRPr="00D270D5">
        <w:rPr>
          <w:color w:val="000000"/>
          <w:sz w:val="28"/>
          <w:szCs w:val="28"/>
        </w:rPr>
        <w:t>тыс.кв.м</w:t>
      </w:r>
      <w:proofErr w:type="spellEnd"/>
      <w:r w:rsidRPr="00D270D5">
        <w:rPr>
          <w:color w:val="000000"/>
          <w:sz w:val="28"/>
          <w:szCs w:val="28"/>
        </w:rPr>
        <w:t xml:space="preserve">; грунтовые дороги – 43,5 </w:t>
      </w:r>
      <w:proofErr w:type="spellStart"/>
      <w:r w:rsidRPr="00D270D5">
        <w:rPr>
          <w:color w:val="000000"/>
          <w:sz w:val="28"/>
          <w:szCs w:val="28"/>
        </w:rPr>
        <w:t>тыс.кв.м</w:t>
      </w:r>
      <w:proofErr w:type="spellEnd"/>
      <w:r w:rsidRPr="00D270D5">
        <w:rPr>
          <w:color w:val="000000"/>
          <w:sz w:val="28"/>
          <w:szCs w:val="28"/>
        </w:rPr>
        <w:t>. Содержание дорог осуществляет а</w:t>
      </w:r>
      <w:r w:rsidR="002B378A" w:rsidRPr="00D270D5">
        <w:rPr>
          <w:color w:val="000000"/>
          <w:sz w:val="28"/>
          <w:szCs w:val="28"/>
        </w:rPr>
        <w:t xml:space="preserve">дминистрация Дубовского района. </w:t>
      </w:r>
      <w:r w:rsidRPr="00D270D5">
        <w:rPr>
          <w:color w:val="000000"/>
          <w:sz w:val="28"/>
          <w:szCs w:val="28"/>
        </w:rPr>
        <w:t>Однако при низком уровне собственных доходов, капитальный ремонт дорог возможен только за счет субсидий из областного бюджета.</w:t>
      </w:r>
    </w:p>
    <w:p w:rsidR="00DE2512" w:rsidRPr="00D270D5" w:rsidRDefault="00DE2512" w:rsidP="00DE2512">
      <w:pPr>
        <w:tabs>
          <w:tab w:val="num" w:pos="709"/>
          <w:tab w:val="num" w:pos="1425"/>
        </w:tabs>
        <w:jc w:val="both"/>
        <w:rPr>
          <w:color w:val="000000"/>
          <w:sz w:val="28"/>
          <w:szCs w:val="28"/>
        </w:rPr>
      </w:pPr>
      <w:r w:rsidRPr="00D270D5">
        <w:rPr>
          <w:color w:val="000000"/>
          <w:sz w:val="28"/>
          <w:szCs w:val="28"/>
        </w:rPr>
        <w:t xml:space="preserve">    Подвижной радиотелефонной связью по состоянию на конец 20</w:t>
      </w:r>
      <w:r w:rsidR="002B378A" w:rsidRPr="00D270D5">
        <w:rPr>
          <w:color w:val="000000"/>
          <w:sz w:val="28"/>
          <w:szCs w:val="28"/>
        </w:rPr>
        <w:t>21</w:t>
      </w:r>
      <w:r w:rsidRPr="00D270D5">
        <w:rPr>
          <w:color w:val="000000"/>
          <w:sz w:val="28"/>
          <w:szCs w:val="28"/>
        </w:rPr>
        <w:t xml:space="preserve"> года обеспечено </w:t>
      </w:r>
      <w:r w:rsidR="002B378A" w:rsidRPr="00D270D5">
        <w:rPr>
          <w:color w:val="000000"/>
          <w:sz w:val="28"/>
          <w:szCs w:val="28"/>
        </w:rPr>
        <w:t>40</w:t>
      </w:r>
      <w:r w:rsidRPr="00D270D5">
        <w:rPr>
          <w:color w:val="000000"/>
          <w:sz w:val="28"/>
          <w:szCs w:val="28"/>
        </w:rPr>
        <w:t>% жителей. Услугами сотовой связи пользуются 100% жителей, которые представлена 3 операторами мобильной связи.</w:t>
      </w:r>
    </w:p>
    <w:p w:rsidR="00DE2512" w:rsidRPr="00D270D5" w:rsidRDefault="00DE2512" w:rsidP="00DE2512">
      <w:pPr>
        <w:tabs>
          <w:tab w:val="num" w:pos="709"/>
          <w:tab w:val="num" w:pos="1425"/>
        </w:tabs>
        <w:jc w:val="both"/>
        <w:rPr>
          <w:color w:val="000000"/>
          <w:sz w:val="28"/>
          <w:szCs w:val="28"/>
        </w:rPr>
      </w:pPr>
      <w:r w:rsidRPr="00D270D5">
        <w:rPr>
          <w:color w:val="000000"/>
          <w:sz w:val="28"/>
          <w:szCs w:val="28"/>
        </w:rPr>
        <w:t xml:space="preserve">   На сегодняшний день на территории поселения услугами эфирного телевизионного вещания пользуются 100% жителей. </w:t>
      </w:r>
    </w:p>
    <w:p w:rsidR="00DE2512" w:rsidRPr="00D270D5" w:rsidRDefault="00DE2512" w:rsidP="00DE2512">
      <w:pPr>
        <w:tabs>
          <w:tab w:val="num" w:pos="709"/>
          <w:tab w:val="num" w:pos="1425"/>
        </w:tabs>
        <w:jc w:val="both"/>
        <w:rPr>
          <w:color w:val="000000"/>
          <w:sz w:val="28"/>
          <w:szCs w:val="28"/>
        </w:rPr>
      </w:pPr>
      <w:r w:rsidRPr="00D270D5">
        <w:rPr>
          <w:color w:val="000000"/>
          <w:sz w:val="28"/>
          <w:szCs w:val="28"/>
        </w:rPr>
        <w:t>Услуги почтовой связи на территории Вербовологовского сельского поселения предоставляет филиал ФГУП «Почта России».</w:t>
      </w:r>
    </w:p>
    <w:p w:rsidR="00DE2512" w:rsidRPr="00D270D5" w:rsidRDefault="00DE2512" w:rsidP="00DE2512">
      <w:pPr>
        <w:tabs>
          <w:tab w:val="num" w:pos="709"/>
          <w:tab w:val="num" w:pos="1425"/>
        </w:tabs>
        <w:jc w:val="both"/>
        <w:rPr>
          <w:sz w:val="28"/>
          <w:szCs w:val="28"/>
        </w:rPr>
      </w:pPr>
      <w:r w:rsidRPr="00D270D5">
        <w:rPr>
          <w:sz w:val="28"/>
          <w:szCs w:val="28"/>
        </w:rPr>
        <w:t xml:space="preserve">     В конце 2012 года началась новая эпоха в развитии территории -  в поселение пришел природный газ.</w:t>
      </w:r>
    </w:p>
    <w:p w:rsidR="00DE2512" w:rsidRPr="00D270D5" w:rsidRDefault="00DE2512" w:rsidP="00DE2512">
      <w:pPr>
        <w:ind w:firstLine="708"/>
        <w:jc w:val="both"/>
        <w:rPr>
          <w:sz w:val="28"/>
          <w:szCs w:val="28"/>
        </w:rPr>
      </w:pPr>
      <w:r w:rsidRPr="00D270D5">
        <w:rPr>
          <w:sz w:val="28"/>
          <w:szCs w:val="28"/>
        </w:rPr>
        <w:t>Сегодня магистральный газопровод подведен только к хутору Вербовый Лог.</w:t>
      </w:r>
    </w:p>
    <w:p w:rsidR="00DE2512" w:rsidRPr="00D270D5" w:rsidRDefault="00DE2512" w:rsidP="00DE2512">
      <w:pPr>
        <w:pStyle w:val="1f1"/>
        <w:ind w:firstLine="708"/>
        <w:jc w:val="both"/>
        <w:rPr>
          <w:rFonts w:ascii="Times New Roman" w:hAnsi="Times New Roman" w:cs="Times New Roman"/>
          <w:sz w:val="28"/>
          <w:szCs w:val="28"/>
        </w:rPr>
      </w:pPr>
      <w:r w:rsidRPr="00D270D5">
        <w:rPr>
          <w:rFonts w:ascii="Times New Roman" w:hAnsi="Times New Roman" w:cs="Times New Roman"/>
          <w:sz w:val="28"/>
          <w:szCs w:val="28"/>
        </w:rPr>
        <w:t>В настоящее время в поселении подключено к природному газу – 204 домовладения из 316 домовладений, имеющих возможность к подключению, что составляет 64,6 %. 112 домовладений имеют возможность подключения, но по различным причинам личного характера не подключены, что составляет 35%</w:t>
      </w:r>
    </w:p>
    <w:p w:rsidR="00DE2512" w:rsidRPr="00D270D5" w:rsidRDefault="00DE2512" w:rsidP="00DE2512">
      <w:pPr>
        <w:ind w:firstLine="709"/>
        <w:jc w:val="both"/>
        <w:rPr>
          <w:sz w:val="28"/>
          <w:szCs w:val="28"/>
        </w:rPr>
      </w:pPr>
      <w:r w:rsidRPr="00D270D5">
        <w:rPr>
          <w:sz w:val="28"/>
          <w:szCs w:val="28"/>
        </w:rPr>
        <w:t xml:space="preserve">Установлены и введены в эксплуатацию </w:t>
      </w:r>
      <w:r w:rsidR="002B378A" w:rsidRPr="00D270D5">
        <w:rPr>
          <w:sz w:val="28"/>
          <w:szCs w:val="28"/>
        </w:rPr>
        <w:t>3</w:t>
      </w:r>
      <w:r w:rsidRPr="00D270D5">
        <w:rPr>
          <w:sz w:val="28"/>
          <w:szCs w:val="28"/>
        </w:rPr>
        <w:t xml:space="preserve"> газовых модульных котельных на социальных объектах: детский сад «Теремок», МБУ «ЦРБ» Дубовского района (ФАП в </w:t>
      </w:r>
      <w:proofErr w:type="spellStart"/>
      <w:r w:rsidRPr="00D270D5">
        <w:rPr>
          <w:sz w:val="28"/>
          <w:szCs w:val="28"/>
        </w:rPr>
        <w:t>х.Вербовый</w:t>
      </w:r>
      <w:proofErr w:type="spellEnd"/>
      <w:r w:rsidRPr="00D270D5">
        <w:rPr>
          <w:sz w:val="28"/>
          <w:szCs w:val="28"/>
        </w:rPr>
        <w:t xml:space="preserve"> Лог)</w:t>
      </w:r>
      <w:r w:rsidR="002B378A" w:rsidRPr="00D270D5">
        <w:rPr>
          <w:sz w:val="28"/>
          <w:szCs w:val="28"/>
        </w:rPr>
        <w:t>, МБОУ «</w:t>
      </w:r>
      <w:proofErr w:type="spellStart"/>
      <w:r w:rsidR="002B378A" w:rsidRPr="00D270D5">
        <w:rPr>
          <w:sz w:val="28"/>
          <w:szCs w:val="28"/>
        </w:rPr>
        <w:t>Вербовологовская</w:t>
      </w:r>
      <w:proofErr w:type="spellEnd"/>
      <w:r w:rsidR="002B378A" w:rsidRPr="00D270D5">
        <w:rPr>
          <w:sz w:val="28"/>
          <w:szCs w:val="28"/>
        </w:rPr>
        <w:t xml:space="preserve"> средняя школа №6».</w:t>
      </w:r>
    </w:p>
    <w:p w:rsidR="00DE2512" w:rsidRPr="00D270D5" w:rsidRDefault="00DE2512" w:rsidP="00DE2512">
      <w:pPr>
        <w:ind w:firstLine="708"/>
        <w:jc w:val="both"/>
        <w:rPr>
          <w:sz w:val="28"/>
          <w:szCs w:val="28"/>
        </w:rPr>
      </w:pPr>
      <w:r w:rsidRPr="00D270D5">
        <w:rPr>
          <w:sz w:val="28"/>
          <w:szCs w:val="28"/>
        </w:rPr>
        <w:t>На территории поселения осуществляют свою деятельность 27 предприятия и организации различных организационно-правовых форм собственности, из них: сельского хозяйства – 17;</w:t>
      </w:r>
      <w:r w:rsidRPr="00D270D5">
        <w:rPr>
          <w:color w:val="FF0000"/>
          <w:sz w:val="28"/>
          <w:szCs w:val="28"/>
        </w:rPr>
        <w:t xml:space="preserve"> </w:t>
      </w:r>
      <w:r w:rsidRPr="00D270D5">
        <w:rPr>
          <w:sz w:val="28"/>
          <w:szCs w:val="28"/>
        </w:rPr>
        <w:t>распределения электроэнергии, газа и воды – 3; торговли – 6, связи – 1.</w:t>
      </w:r>
    </w:p>
    <w:p w:rsidR="00DE2512" w:rsidRPr="00D270D5" w:rsidRDefault="00DE2512" w:rsidP="00DE2512">
      <w:pPr>
        <w:jc w:val="both"/>
        <w:rPr>
          <w:sz w:val="28"/>
          <w:szCs w:val="28"/>
        </w:rPr>
      </w:pPr>
    </w:p>
    <w:p w:rsidR="00DE2512" w:rsidRPr="00D270D5" w:rsidRDefault="00DE2512" w:rsidP="00DE2512">
      <w:pPr>
        <w:ind w:firstLine="708"/>
        <w:jc w:val="center"/>
        <w:rPr>
          <w:sz w:val="28"/>
          <w:szCs w:val="28"/>
        </w:rPr>
      </w:pPr>
      <w:r w:rsidRPr="00D270D5">
        <w:rPr>
          <w:sz w:val="28"/>
          <w:szCs w:val="28"/>
        </w:rPr>
        <w:t>Природно-климатические условия</w:t>
      </w:r>
    </w:p>
    <w:p w:rsidR="00DE2512" w:rsidRPr="00D270D5" w:rsidRDefault="00DE2512" w:rsidP="00DE2512">
      <w:pPr>
        <w:tabs>
          <w:tab w:val="left" w:pos="709"/>
        </w:tabs>
        <w:ind w:firstLine="708"/>
        <w:jc w:val="both"/>
        <w:rPr>
          <w:sz w:val="28"/>
          <w:szCs w:val="28"/>
        </w:rPr>
      </w:pPr>
    </w:p>
    <w:p w:rsidR="00DE2512" w:rsidRPr="00D270D5" w:rsidRDefault="00DE2512" w:rsidP="00DE2512">
      <w:pPr>
        <w:tabs>
          <w:tab w:val="num" w:pos="709"/>
          <w:tab w:val="num" w:pos="1425"/>
        </w:tabs>
        <w:jc w:val="both"/>
        <w:rPr>
          <w:color w:val="000000"/>
          <w:sz w:val="28"/>
          <w:szCs w:val="28"/>
        </w:rPr>
      </w:pPr>
      <w:r w:rsidRPr="00D270D5">
        <w:rPr>
          <w:color w:val="000000"/>
          <w:sz w:val="28"/>
          <w:szCs w:val="28"/>
        </w:rPr>
        <w:t xml:space="preserve">Несмотря на то, что </w:t>
      </w:r>
      <w:proofErr w:type="spellStart"/>
      <w:r w:rsidRPr="00D270D5">
        <w:rPr>
          <w:color w:val="000000"/>
          <w:sz w:val="28"/>
          <w:szCs w:val="28"/>
        </w:rPr>
        <w:t>Дубовский</w:t>
      </w:r>
      <w:proofErr w:type="spellEnd"/>
      <w:r w:rsidRPr="00D270D5">
        <w:rPr>
          <w:color w:val="000000"/>
          <w:sz w:val="28"/>
          <w:szCs w:val="28"/>
        </w:rPr>
        <w:t xml:space="preserve"> район находится в зоне рискованного земледелия, основным направлением деятельности поселения по-прежнему явля</w:t>
      </w:r>
      <w:r w:rsidRPr="00D270D5">
        <w:rPr>
          <w:color w:val="000000"/>
          <w:sz w:val="28"/>
          <w:szCs w:val="28"/>
        </w:rPr>
        <w:lastRenderedPageBreak/>
        <w:t>ется развитие растениеводства и животноводства. На территории поселения отмечается обилие солнечного света и тепла при низком уровне осадков, поэтому для получения высоких устойчивых урожаев сельскохозяйственных культур необходимо постоянное искусственное орошение. Это является основной проблемой в растениеводстве.</w:t>
      </w:r>
    </w:p>
    <w:p w:rsidR="00DE2512" w:rsidRPr="00D270D5" w:rsidRDefault="00DE2512" w:rsidP="00DE2512">
      <w:pPr>
        <w:ind w:firstLine="708"/>
        <w:jc w:val="both"/>
        <w:rPr>
          <w:sz w:val="28"/>
          <w:szCs w:val="28"/>
        </w:rPr>
      </w:pPr>
      <w:r w:rsidRPr="00D270D5">
        <w:rPr>
          <w:sz w:val="28"/>
          <w:szCs w:val="28"/>
        </w:rPr>
        <w:t xml:space="preserve">Для получения высоких устойчивых урожаев </w:t>
      </w:r>
      <w:proofErr w:type="spellStart"/>
      <w:r w:rsidRPr="00D270D5">
        <w:rPr>
          <w:sz w:val="28"/>
          <w:szCs w:val="28"/>
        </w:rPr>
        <w:t>сельхозкультур</w:t>
      </w:r>
      <w:proofErr w:type="spellEnd"/>
      <w:r w:rsidRPr="00D270D5">
        <w:rPr>
          <w:sz w:val="28"/>
          <w:szCs w:val="28"/>
        </w:rPr>
        <w:t xml:space="preserve"> необходимы </w:t>
      </w:r>
      <w:proofErr w:type="spellStart"/>
      <w:r w:rsidRPr="00D270D5">
        <w:rPr>
          <w:sz w:val="28"/>
          <w:szCs w:val="28"/>
        </w:rPr>
        <w:t>агроприемы</w:t>
      </w:r>
      <w:proofErr w:type="spellEnd"/>
      <w:r w:rsidRPr="00D270D5">
        <w:rPr>
          <w:sz w:val="28"/>
          <w:szCs w:val="28"/>
        </w:rPr>
        <w:t xml:space="preserve"> по накоплению и сохранению влаги в почвенном слое.</w:t>
      </w:r>
    </w:p>
    <w:p w:rsidR="0076098C" w:rsidRDefault="0076098C" w:rsidP="00DE2512">
      <w:pPr>
        <w:ind w:firstLine="708"/>
        <w:jc w:val="center"/>
        <w:rPr>
          <w:rFonts w:eastAsia="Calibri"/>
          <w:sz w:val="28"/>
          <w:szCs w:val="28"/>
          <w:lang w:eastAsia="en-US"/>
        </w:rPr>
      </w:pPr>
    </w:p>
    <w:p w:rsidR="00DE2512" w:rsidRPr="00D270D5" w:rsidRDefault="00DE2512" w:rsidP="00DE2512">
      <w:pPr>
        <w:ind w:firstLine="708"/>
        <w:jc w:val="center"/>
        <w:rPr>
          <w:rFonts w:eastAsia="Calibri"/>
          <w:sz w:val="28"/>
          <w:szCs w:val="28"/>
          <w:lang w:eastAsia="en-US"/>
        </w:rPr>
      </w:pPr>
      <w:r w:rsidRPr="00D270D5">
        <w:rPr>
          <w:rFonts w:eastAsia="Calibri"/>
          <w:sz w:val="28"/>
          <w:szCs w:val="28"/>
          <w:lang w:eastAsia="en-US"/>
        </w:rPr>
        <w:t>Земельные ресурсы</w:t>
      </w:r>
    </w:p>
    <w:p w:rsidR="002B378A" w:rsidRPr="00D270D5" w:rsidRDefault="002B378A" w:rsidP="00DE2512">
      <w:pPr>
        <w:ind w:firstLine="708"/>
        <w:jc w:val="center"/>
        <w:rPr>
          <w:rFonts w:eastAsia="Calibri"/>
          <w:sz w:val="28"/>
          <w:szCs w:val="28"/>
          <w:lang w:eastAsia="en-US"/>
        </w:rPr>
      </w:pPr>
    </w:p>
    <w:p w:rsidR="002B378A" w:rsidRPr="00D270D5" w:rsidRDefault="00DE2512" w:rsidP="002B378A">
      <w:pPr>
        <w:ind w:firstLine="708"/>
        <w:jc w:val="both"/>
        <w:rPr>
          <w:rFonts w:eastAsia="Calibri"/>
          <w:sz w:val="28"/>
          <w:szCs w:val="28"/>
          <w:lang w:eastAsia="en-US"/>
        </w:rPr>
      </w:pPr>
      <w:r w:rsidRPr="00D270D5">
        <w:rPr>
          <w:rFonts w:eastAsia="Calibri"/>
          <w:sz w:val="28"/>
          <w:szCs w:val="28"/>
          <w:lang w:eastAsia="en-US"/>
        </w:rPr>
        <w:t>Территория поселения составляет 39,7 тыс. га (табл. 1.1). По данным Управления Федерального агентства кадастра объектов недвижимости по Ростовской области по состоянию на 1 января 20</w:t>
      </w:r>
      <w:r w:rsidR="002B378A" w:rsidRPr="00D270D5">
        <w:rPr>
          <w:rFonts w:eastAsia="Calibri"/>
          <w:sz w:val="28"/>
          <w:szCs w:val="28"/>
          <w:lang w:eastAsia="en-US"/>
        </w:rPr>
        <w:t>22</w:t>
      </w:r>
      <w:r w:rsidRPr="00D270D5">
        <w:rPr>
          <w:rFonts w:eastAsia="Calibri"/>
          <w:sz w:val="28"/>
          <w:szCs w:val="28"/>
          <w:lang w:eastAsia="en-US"/>
        </w:rPr>
        <w:t xml:space="preserve"> года структура земельного фонда включает: земли сельскохозяйственного назначения – 92,9; земли поселений – 0,</w:t>
      </w:r>
      <w:proofErr w:type="gramStart"/>
      <w:r w:rsidRPr="00D270D5">
        <w:rPr>
          <w:rFonts w:eastAsia="Calibri"/>
          <w:sz w:val="28"/>
          <w:szCs w:val="28"/>
          <w:lang w:eastAsia="en-US"/>
        </w:rPr>
        <w:t>4 ;</w:t>
      </w:r>
      <w:proofErr w:type="gramEnd"/>
      <w:r w:rsidRPr="00D270D5">
        <w:rPr>
          <w:rFonts w:eastAsia="Calibri"/>
          <w:sz w:val="28"/>
          <w:szCs w:val="28"/>
          <w:lang w:eastAsia="en-US"/>
        </w:rPr>
        <w:t xml:space="preserve"> земли промышленности, энергетики, транспорта, связи, радиовещания, телевидения, информатики, и земли иного специального назначения  – 0,1; земли водного фонда – 1; земли запаса – 0,2%. В структуре земель сельскохозяйственного назначения пашни занимают 42,2%; кормовые угодья – 50,7%.</w:t>
      </w:r>
    </w:p>
    <w:p w:rsidR="002B378A" w:rsidRPr="00D270D5" w:rsidRDefault="00DE2512" w:rsidP="002B378A">
      <w:pPr>
        <w:ind w:firstLine="708"/>
        <w:jc w:val="right"/>
        <w:rPr>
          <w:rFonts w:eastAsia="Calibri"/>
          <w:sz w:val="28"/>
          <w:szCs w:val="28"/>
          <w:lang w:eastAsia="en-US"/>
        </w:rPr>
      </w:pPr>
      <w:r w:rsidRPr="00D270D5">
        <w:rPr>
          <w:rFonts w:eastAsia="Calibri"/>
          <w:sz w:val="28"/>
          <w:szCs w:val="28"/>
          <w:lang w:eastAsia="en-US"/>
        </w:rPr>
        <w:t>Таблица 1.1</w:t>
      </w:r>
    </w:p>
    <w:p w:rsidR="00DE2512" w:rsidRPr="00D270D5" w:rsidRDefault="00DE2512" w:rsidP="002B378A">
      <w:pPr>
        <w:ind w:firstLine="708"/>
        <w:jc w:val="center"/>
        <w:rPr>
          <w:rFonts w:eastAsia="Calibri"/>
          <w:sz w:val="28"/>
          <w:szCs w:val="28"/>
          <w:lang w:eastAsia="en-US"/>
        </w:rPr>
      </w:pPr>
      <w:r w:rsidRPr="00D270D5">
        <w:rPr>
          <w:rFonts w:eastAsia="Calibri"/>
          <w:sz w:val="28"/>
          <w:szCs w:val="28"/>
          <w:lang w:eastAsia="en-US"/>
        </w:rPr>
        <w:t>Структура земельного фонда Вербовологовского сельского поселения по состоянию на 1 января 2022 года</w:t>
      </w:r>
    </w:p>
    <w:tbl>
      <w:tblPr>
        <w:tblStyle w:val="af0"/>
        <w:tblW w:w="9322" w:type="dxa"/>
        <w:tblLook w:val="04A0" w:firstRow="1" w:lastRow="0" w:firstColumn="1" w:lastColumn="0" w:noHBand="0" w:noVBand="1"/>
      </w:tblPr>
      <w:tblGrid>
        <w:gridCol w:w="7479"/>
        <w:gridCol w:w="1843"/>
      </w:tblGrid>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Категория земель</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Площадь, га</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Всего</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39749</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в том числе:</w:t>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-земли сельскохозяйственного назначения</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36947</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в том числе:</w:t>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xml:space="preserve">  -пашни</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16780</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xml:space="preserve">  -пастбища</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20153</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xml:space="preserve">  -многолетние насаждения</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4</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xml:space="preserve"> - сенокосы</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10</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xml:space="preserve">- земли поселений (населенных </w:t>
            </w:r>
            <w:proofErr w:type="gramStart"/>
            <w:r w:rsidRPr="00D270D5">
              <w:rPr>
                <w:rFonts w:ascii="Times New Roman" w:eastAsia="Calibri" w:hAnsi="Times New Roman" w:cs="Times New Roman"/>
                <w:sz w:val="28"/>
                <w:szCs w:val="28"/>
                <w:lang w:eastAsia="en-US"/>
              </w:rPr>
              <w:t>пунктов)</w:t>
            </w:r>
            <w:r w:rsidRPr="00D270D5">
              <w:rPr>
                <w:rFonts w:ascii="Times New Roman" w:eastAsia="Calibri" w:hAnsi="Times New Roman" w:cs="Times New Roman"/>
                <w:sz w:val="28"/>
                <w:szCs w:val="28"/>
                <w:lang w:eastAsia="en-US"/>
              </w:rPr>
              <w:tab/>
            </w:r>
            <w:proofErr w:type="gramEnd"/>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169</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xml:space="preserve">- земли промышленности, энергетики, транспорта, связи, </w:t>
            </w:r>
            <w:proofErr w:type="spellStart"/>
            <w:proofErr w:type="gramStart"/>
            <w:r w:rsidRPr="00D270D5">
              <w:rPr>
                <w:rFonts w:ascii="Times New Roman" w:eastAsia="Calibri" w:hAnsi="Times New Roman" w:cs="Times New Roman"/>
                <w:sz w:val="28"/>
                <w:szCs w:val="28"/>
                <w:lang w:eastAsia="en-US"/>
              </w:rPr>
              <w:t>ра-диовещания</w:t>
            </w:r>
            <w:proofErr w:type="spellEnd"/>
            <w:proofErr w:type="gramEnd"/>
            <w:r w:rsidRPr="00D270D5">
              <w:rPr>
                <w:rFonts w:ascii="Times New Roman" w:eastAsia="Calibri" w:hAnsi="Times New Roman" w:cs="Times New Roman"/>
                <w:sz w:val="28"/>
                <w:szCs w:val="28"/>
                <w:lang w:eastAsia="en-US"/>
              </w:rPr>
              <w:t xml:space="preserve">, телевидения, информатики, космического </w:t>
            </w:r>
            <w:proofErr w:type="spellStart"/>
            <w:r w:rsidRPr="00D270D5">
              <w:rPr>
                <w:rFonts w:ascii="Times New Roman" w:eastAsia="Calibri" w:hAnsi="Times New Roman" w:cs="Times New Roman"/>
                <w:sz w:val="28"/>
                <w:szCs w:val="28"/>
                <w:lang w:eastAsia="en-US"/>
              </w:rPr>
              <w:t>обес</w:t>
            </w:r>
            <w:proofErr w:type="spellEnd"/>
            <w:r w:rsidRPr="00D270D5">
              <w:rPr>
                <w:rFonts w:ascii="Times New Roman" w:eastAsia="Calibri" w:hAnsi="Times New Roman" w:cs="Times New Roman"/>
                <w:sz w:val="28"/>
                <w:szCs w:val="28"/>
                <w:lang w:eastAsia="en-US"/>
              </w:rPr>
              <w:t>-печения, обороны, безопасности и иного специального назначения за пределами поселений</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49</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под древесно-кустарниковой растительностью, не входящей в лесной фонд</w:t>
            </w:r>
            <w:r w:rsidRPr="00D270D5">
              <w:rPr>
                <w:rFonts w:ascii="Times New Roman" w:eastAsia="Calibri" w:hAnsi="Times New Roman" w:cs="Times New Roman"/>
                <w:sz w:val="28"/>
                <w:szCs w:val="28"/>
                <w:lang w:eastAsia="en-US"/>
              </w:rPr>
              <w:tab/>
              <w:t>900</w:t>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900</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земли водного фонда</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388</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земли запаса</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73</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земли застройки</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509</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под дорогами</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443</w:t>
            </w:r>
          </w:p>
        </w:tc>
      </w:tr>
      <w:tr w:rsidR="002B378A" w:rsidRPr="00D270D5" w:rsidTr="002B378A">
        <w:tc>
          <w:tcPr>
            <w:tcW w:w="7479"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 прочие земли</w:t>
            </w:r>
            <w:r w:rsidRPr="00D270D5">
              <w:rPr>
                <w:rFonts w:ascii="Times New Roman" w:eastAsia="Calibri" w:hAnsi="Times New Roman" w:cs="Times New Roman"/>
                <w:sz w:val="28"/>
                <w:szCs w:val="28"/>
                <w:lang w:eastAsia="en-US"/>
              </w:rPr>
              <w:tab/>
            </w:r>
          </w:p>
        </w:tc>
        <w:tc>
          <w:tcPr>
            <w:tcW w:w="1843" w:type="dxa"/>
          </w:tcPr>
          <w:p w:rsidR="002B378A" w:rsidRPr="00D270D5" w:rsidRDefault="002B378A" w:rsidP="002B378A">
            <w:pPr>
              <w:keepNext/>
              <w:keepLines/>
              <w:contextualSpacing/>
              <w:jc w:val="both"/>
              <w:rPr>
                <w:rFonts w:ascii="Times New Roman" w:eastAsia="Calibri" w:hAnsi="Times New Roman" w:cs="Times New Roman"/>
                <w:sz w:val="28"/>
                <w:szCs w:val="28"/>
                <w:lang w:eastAsia="en-US"/>
              </w:rPr>
            </w:pPr>
            <w:r w:rsidRPr="00D270D5">
              <w:rPr>
                <w:rFonts w:ascii="Times New Roman" w:eastAsia="Calibri" w:hAnsi="Times New Roman" w:cs="Times New Roman"/>
                <w:sz w:val="28"/>
                <w:szCs w:val="28"/>
                <w:lang w:eastAsia="en-US"/>
              </w:rPr>
              <w:t>271</w:t>
            </w:r>
          </w:p>
        </w:tc>
      </w:tr>
      <w:tr w:rsidR="002B378A" w:rsidRPr="00D270D5" w:rsidTr="002B378A">
        <w:tc>
          <w:tcPr>
            <w:tcW w:w="7479" w:type="dxa"/>
          </w:tcPr>
          <w:p w:rsidR="002B378A" w:rsidRPr="00D270D5" w:rsidRDefault="002B378A" w:rsidP="002B378A">
            <w:pPr>
              <w:jc w:val="center"/>
              <w:rPr>
                <w:rFonts w:ascii="Times New Roman" w:eastAsia="Calibri" w:hAnsi="Times New Roman" w:cs="Times New Roman"/>
                <w:sz w:val="28"/>
                <w:szCs w:val="28"/>
                <w:lang w:eastAsia="en-US"/>
              </w:rPr>
            </w:pPr>
          </w:p>
        </w:tc>
        <w:tc>
          <w:tcPr>
            <w:tcW w:w="1843" w:type="dxa"/>
          </w:tcPr>
          <w:p w:rsidR="002B378A" w:rsidRPr="00D270D5" w:rsidRDefault="002B378A" w:rsidP="002B378A">
            <w:pPr>
              <w:jc w:val="center"/>
              <w:rPr>
                <w:rFonts w:ascii="Times New Roman" w:eastAsia="Calibri" w:hAnsi="Times New Roman" w:cs="Times New Roman"/>
                <w:sz w:val="28"/>
                <w:szCs w:val="28"/>
                <w:lang w:eastAsia="en-US"/>
              </w:rPr>
            </w:pPr>
          </w:p>
        </w:tc>
      </w:tr>
    </w:tbl>
    <w:p w:rsidR="00DE2512" w:rsidRPr="00D270D5" w:rsidRDefault="00DE2512" w:rsidP="00DE2512">
      <w:pPr>
        <w:keepNext/>
        <w:keepLines/>
        <w:ind w:firstLine="709"/>
        <w:contextualSpacing/>
        <w:jc w:val="center"/>
        <w:rPr>
          <w:rFonts w:eastAsia="Calibri"/>
          <w:sz w:val="28"/>
          <w:szCs w:val="28"/>
          <w:lang w:eastAsia="en-US"/>
        </w:rPr>
      </w:pPr>
      <w:r w:rsidRPr="00D270D5">
        <w:rPr>
          <w:rFonts w:eastAsia="Calibri"/>
          <w:sz w:val="28"/>
          <w:szCs w:val="28"/>
          <w:lang w:eastAsia="en-US"/>
        </w:rPr>
        <w:lastRenderedPageBreak/>
        <w:t>Водные ресурсы</w:t>
      </w:r>
    </w:p>
    <w:p w:rsidR="00DE2512" w:rsidRPr="00D270D5" w:rsidRDefault="00DE2512" w:rsidP="00DE2512">
      <w:pPr>
        <w:keepNext/>
        <w:keepLines/>
        <w:ind w:firstLine="709"/>
        <w:contextualSpacing/>
        <w:jc w:val="both"/>
        <w:rPr>
          <w:rFonts w:eastAsia="Calibri"/>
          <w:sz w:val="28"/>
          <w:szCs w:val="28"/>
          <w:lang w:eastAsia="en-US"/>
        </w:rPr>
      </w:pPr>
    </w:p>
    <w:p w:rsidR="00DE2512" w:rsidRPr="00D270D5" w:rsidRDefault="00DE2512" w:rsidP="00DE2512">
      <w:pPr>
        <w:keepNext/>
        <w:keepLines/>
        <w:ind w:firstLine="709"/>
        <w:contextualSpacing/>
        <w:jc w:val="both"/>
        <w:rPr>
          <w:rFonts w:eastAsia="Calibri"/>
          <w:sz w:val="28"/>
          <w:szCs w:val="28"/>
          <w:lang w:eastAsia="en-US"/>
        </w:rPr>
      </w:pPr>
      <w:r w:rsidRPr="00D270D5">
        <w:rPr>
          <w:rFonts w:eastAsia="Calibri"/>
          <w:sz w:val="28"/>
          <w:szCs w:val="28"/>
          <w:lang w:eastAsia="en-US"/>
        </w:rPr>
        <w:t xml:space="preserve">На территории поселения находится 5 прудов, протекает </w:t>
      </w:r>
      <w:proofErr w:type="spellStart"/>
      <w:r w:rsidRPr="00D270D5">
        <w:rPr>
          <w:rFonts w:eastAsia="Calibri"/>
          <w:sz w:val="28"/>
          <w:szCs w:val="28"/>
          <w:lang w:eastAsia="en-US"/>
        </w:rPr>
        <w:t>р.Ерик</w:t>
      </w:r>
      <w:proofErr w:type="spellEnd"/>
      <w:r w:rsidRPr="00D270D5">
        <w:rPr>
          <w:rFonts w:eastAsia="Calibri"/>
          <w:sz w:val="28"/>
          <w:szCs w:val="28"/>
          <w:lang w:eastAsia="en-US"/>
        </w:rPr>
        <w:t>.</w:t>
      </w:r>
    </w:p>
    <w:p w:rsidR="00DE2512" w:rsidRPr="00D270D5" w:rsidRDefault="00DE2512" w:rsidP="00DE2512">
      <w:pPr>
        <w:keepNext/>
        <w:keepLines/>
        <w:ind w:firstLine="709"/>
        <w:contextualSpacing/>
        <w:jc w:val="both"/>
        <w:rPr>
          <w:rFonts w:eastAsia="Calibri"/>
          <w:sz w:val="28"/>
          <w:szCs w:val="28"/>
          <w:lang w:eastAsia="en-US"/>
        </w:rPr>
      </w:pPr>
      <w:r w:rsidRPr="00D270D5">
        <w:rPr>
          <w:rFonts w:eastAsia="Calibri"/>
          <w:sz w:val="28"/>
          <w:szCs w:val="28"/>
          <w:lang w:eastAsia="en-US"/>
        </w:rPr>
        <w:t>Пруды заилены, нарушен их водно-биологический баланс, необходимо проведение работ по их расчистке.</w:t>
      </w:r>
    </w:p>
    <w:p w:rsidR="00DE2512" w:rsidRPr="00D270D5" w:rsidRDefault="00DE2512" w:rsidP="00DE2512">
      <w:pPr>
        <w:keepNext/>
        <w:keepLines/>
        <w:ind w:firstLine="709"/>
        <w:contextualSpacing/>
        <w:jc w:val="both"/>
        <w:rPr>
          <w:rFonts w:eastAsia="Calibri"/>
          <w:sz w:val="28"/>
          <w:szCs w:val="28"/>
          <w:lang w:eastAsia="en-US"/>
        </w:rPr>
      </w:pPr>
    </w:p>
    <w:p w:rsidR="00DE2512" w:rsidRPr="00D270D5" w:rsidRDefault="00DE2512" w:rsidP="00DE2512">
      <w:pPr>
        <w:keepNext/>
        <w:keepLines/>
        <w:ind w:firstLine="709"/>
        <w:contextualSpacing/>
        <w:jc w:val="center"/>
        <w:rPr>
          <w:rFonts w:eastAsia="Calibri"/>
          <w:sz w:val="28"/>
          <w:szCs w:val="28"/>
          <w:lang w:eastAsia="en-US"/>
        </w:rPr>
      </w:pPr>
      <w:r w:rsidRPr="00D270D5">
        <w:rPr>
          <w:rFonts w:eastAsia="Calibri"/>
          <w:sz w:val="28"/>
          <w:szCs w:val="28"/>
          <w:lang w:eastAsia="en-US"/>
        </w:rPr>
        <w:t>Полезные ископаемые и минерально-сырьевые ресурсы</w:t>
      </w:r>
    </w:p>
    <w:p w:rsidR="00DE2512" w:rsidRPr="00D270D5" w:rsidRDefault="00DE2512" w:rsidP="00DE2512">
      <w:pPr>
        <w:keepNext/>
        <w:keepLines/>
        <w:ind w:firstLine="709"/>
        <w:contextualSpacing/>
        <w:jc w:val="both"/>
        <w:rPr>
          <w:rFonts w:eastAsia="Calibri"/>
          <w:sz w:val="28"/>
          <w:szCs w:val="28"/>
          <w:lang w:eastAsia="en-US"/>
        </w:rPr>
      </w:pPr>
    </w:p>
    <w:p w:rsidR="00DE2512" w:rsidRPr="00D270D5" w:rsidRDefault="00DE2512" w:rsidP="00DE2512">
      <w:pPr>
        <w:keepNext/>
        <w:keepLines/>
        <w:ind w:firstLine="709"/>
        <w:contextualSpacing/>
        <w:jc w:val="both"/>
        <w:rPr>
          <w:rFonts w:eastAsia="Calibri"/>
          <w:sz w:val="28"/>
          <w:szCs w:val="28"/>
          <w:lang w:eastAsia="en-US"/>
        </w:rPr>
      </w:pPr>
      <w:r w:rsidRPr="00D270D5">
        <w:rPr>
          <w:rFonts w:eastAsia="Calibri"/>
          <w:sz w:val="28"/>
          <w:szCs w:val="28"/>
          <w:lang w:eastAsia="en-US"/>
        </w:rPr>
        <w:t>Из полезных ископаемых на терри</w:t>
      </w:r>
      <w:r w:rsidR="002B378A" w:rsidRPr="00D270D5">
        <w:rPr>
          <w:rFonts w:eastAsia="Calibri"/>
          <w:sz w:val="28"/>
          <w:szCs w:val="28"/>
          <w:lang w:eastAsia="en-US"/>
        </w:rPr>
        <w:t>тории района имеются залежи гли</w:t>
      </w:r>
      <w:r w:rsidRPr="00D270D5">
        <w:rPr>
          <w:rFonts w:eastAsia="Calibri"/>
          <w:sz w:val="28"/>
          <w:szCs w:val="28"/>
          <w:lang w:eastAsia="en-US"/>
        </w:rPr>
        <w:t>ны, которая может быть использована как сырье для строительного кирпича.</w:t>
      </w:r>
    </w:p>
    <w:p w:rsidR="00DE2512" w:rsidRPr="00D270D5" w:rsidRDefault="00DE2512" w:rsidP="00DE2512">
      <w:pPr>
        <w:keepNext/>
        <w:keepLines/>
        <w:ind w:firstLine="709"/>
        <w:contextualSpacing/>
        <w:jc w:val="both"/>
        <w:rPr>
          <w:rFonts w:eastAsia="Calibri"/>
          <w:sz w:val="28"/>
          <w:szCs w:val="28"/>
          <w:lang w:eastAsia="en-US"/>
        </w:rPr>
      </w:pPr>
    </w:p>
    <w:p w:rsidR="00DE2512" w:rsidRPr="00D270D5" w:rsidRDefault="00DE2512" w:rsidP="00DE2512">
      <w:pPr>
        <w:keepNext/>
        <w:keepLines/>
        <w:ind w:firstLine="709"/>
        <w:contextualSpacing/>
        <w:jc w:val="center"/>
        <w:rPr>
          <w:rFonts w:eastAsia="Calibri"/>
          <w:sz w:val="28"/>
          <w:szCs w:val="28"/>
          <w:lang w:eastAsia="en-US"/>
        </w:rPr>
      </w:pPr>
      <w:r w:rsidRPr="00D270D5">
        <w:rPr>
          <w:rFonts w:eastAsia="Calibri"/>
          <w:sz w:val="28"/>
          <w:szCs w:val="28"/>
          <w:lang w:eastAsia="en-US"/>
        </w:rPr>
        <w:t>Природно-</w:t>
      </w:r>
      <w:proofErr w:type="spellStart"/>
      <w:r w:rsidRPr="00D270D5">
        <w:rPr>
          <w:rFonts w:eastAsia="Calibri"/>
          <w:sz w:val="28"/>
          <w:szCs w:val="28"/>
          <w:lang w:eastAsia="en-US"/>
        </w:rPr>
        <w:t>рекриационные</w:t>
      </w:r>
      <w:proofErr w:type="spellEnd"/>
      <w:r w:rsidRPr="00D270D5">
        <w:rPr>
          <w:rFonts w:eastAsia="Calibri"/>
          <w:sz w:val="28"/>
          <w:szCs w:val="28"/>
          <w:lang w:eastAsia="en-US"/>
        </w:rPr>
        <w:t xml:space="preserve"> ресурсы</w:t>
      </w:r>
    </w:p>
    <w:p w:rsidR="00DE2512" w:rsidRPr="00D270D5" w:rsidRDefault="00DE2512" w:rsidP="00DE2512">
      <w:pPr>
        <w:keepNext/>
        <w:keepLines/>
        <w:ind w:firstLine="709"/>
        <w:contextualSpacing/>
        <w:jc w:val="both"/>
        <w:rPr>
          <w:rFonts w:eastAsia="Calibri"/>
          <w:sz w:val="28"/>
          <w:szCs w:val="28"/>
          <w:lang w:eastAsia="en-US"/>
        </w:rPr>
      </w:pPr>
    </w:p>
    <w:p w:rsidR="00DE2512" w:rsidRPr="00D270D5" w:rsidRDefault="00DE2512" w:rsidP="00DE2512">
      <w:pPr>
        <w:keepNext/>
        <w:keepLines/>
        <w:ind w:firstLine="709"/>
        <w:contextualSpacing/>
        <w:jc w:val="both"/>
        <w:rPr>
          <w:rFonts w:eastAsia="Calibri"/>
          <w:sz w:val="28"/>
          <w:szCs w:val="28"/>
          <w:lang w:eastAsia="en-US"/>
        </w:rPr>
      </w:pPr>
      <w:r w:rsidRPr="00D270D5">
        <w:rPr>
          <w:rFonts w:eastAsia="Calibri"/>
          <w:sz w:val="28"/>
          <w:szCs w:val="28"/>
          <w:lang w:eastAsia="en-US"/>
        </w:rPr>
        <w:t>В настоящее время на территории В</w:t>
      </w:r>
      <w:r w:rsidR="002B378A" w:rsidRPr="00D270D5">
        <w:rPr>
          <w:rFonts w:eastAsia="Calibri"/>
          <w:sz w:val="28"/>
          <w:szCs w:val="28"/>
          <w:lang w:eastAsia="en-US"/>
        </w:rPr>
        <w:t>ербовологовского сельского посе</w:t>
      </w:r>
      <w:r w:rsidRPr="00D270D5">
        <w:rPr>
          <w:rFonts w:eastAsia="Calibri"/>
          <w:sz w:val="28"/>
          <w:szCs w:val="28"/>
          <w:lang w:eastAsia="en-US"/>
        </w:rPr>
        <w:t>ления особо охраняемые территории отсутствуют.</w:t>
      </w:r>
    </w:p>
    <w:p w:rsidR="00EF7E7B" w:rsidRPr="00D270D5" w:rsidRDefault="00DE2512" w:rsidP="00DE2512">
      <w:pPr>
        <w:keepNext/>
        <w:keepLines/>
        <w:ind w:firstLine="709"/>
        <w:contextualSpacing/>
        <w:jc w:val="both"/>
        <w:rPr>
          <w:rFonts w:eastAsia="Calibri"/>
          <w:sz w:val="28"/>
          <w:szCs w:val="28"/>
          <w:lang w:eastAsia="en-US"/>
        </w:rPr>
      </w:pPr>
      <w:r w:rsidRPr="00D270D5">
        <w:rPr>
          <w:rFonts w:eastAsia="Calibri"/>
          <w:sz w:val="28"/>
          <w:szCs w:val="28"/>
          <w:lang w:eastAsia="en-US"/>
        </w:rPr>
        <w:tab/>
        <w:t>Возможности для развития</w:t>
      </w:r>
      <w:r w:rsidR="002B378A" w:rsidRPr="00D270D5">
        <w:rPr>
          <w:rFonts w:eastAsia="Calibri"/>
          <w:sz w:val="28"/>
          <w:szCs w:val="28"/>
          <w:lang w:eastAsia="en-US"/>
        </w:rPr>
        <w:t xml:space="preserve"> организованных охоты и </w:t>
      </w:r>
      <w:proofErr w:type="gramStart"/>
      <w:r w:rsidR="002B378A" w:rsidRPr="00D270D5">
        <w:rPr>
          <w:rFonts w:eastAsia="Calibri"/>
          <w:sz w:val="28"/>
          <w:szCs w:val="28"/>
          <w:lang w:eastAsia="en-US"/>
        </w:rPr>
        <w:t>рыболов</w:t>
      </w:r>
      <w:r w:rsidRPr="00D270D5">
        <w:rPr>
          <w:rFonts w:eastAsia="Calibri"/>
          <w:sz w:val="28"/>
          <w:szCs w:val="28"/>
          <w:lang w:eastAsia="en-US"/>
        </w:rPr>
        <w:t>ства.</w:t>
      </w:r>
      <w:r w:rsidR="00EF7E7B" w:rsidRPr="00D270D5">
        <w:rPr>
          <w:rFonts w:eastAsia="Calibri"/>
          <w:sz w:val="28"/>
          <w:szCs w:val="28"/>
          <w:lang w:eastAsia="en-US"/>
        </w:rPr>
        <w:t>.</w:t>
      </w:r>
      <w:proofErr w:type="gramEnd"/>
    </w:p>
    <w:p w:rsidR="002B378A" w:rsidRPr="00D270D5" w:rsidRDefault="002B378A" w:rsidP="00EF7E7B">
      <w:pPr>
        <w:widowControl w:val="0"/>
        <w:ind w:firstLine="709"/>
        <w:jc w:val="both"/>
        <w:rPr>
          <w:rFonts w:eastAsia="Calibri"/>
          <w:b/>
          <w:bCs/>
          <w:sz w:val="28"/>
          <w:szCs w:val="28"/>
          <w:lang w:eastAsia="en-US"/>
        </w:rPr>
      </w:pPr>
    </w:p>
    <w:p w:rsidR="00EF7E7B" w:rsidRPr="00D270D5" w:rsidRDefault="00EF7E7B" w:rsidP="00EF7E7B">
      <w:pPr>
        <w:widowControl w:val="0"/>
        <w:ind w:firstLine="709"/>
        <w:jc w:val="both"/>
        <w:rPr>
          <w:rFonts w:eastAsia="Calibri"/>
          <w:b/>
          <w:bCs/>
          <w:sz w:val="28"/>
          <w:szCs w:val="28"/>
          <w:lang w:eastAsia="en-US"/>
        </w:rPr>
      </w:pPr>
      <w:r w:rsidRPr="00D270D5">
        <w:rPr>
          <w:rFonts w:eastAsia="Calibri"/>
          <w:b/>
          <w:bCs/>
          <w:sz w:val="28"/>
          <w:szCs w:val="28"/>
          <w:lang w:eastAsia="en-US"/>
        </w:rPr>
        <w:t>Сельское хозяйство</w:t>
      </w:r>
    </w:p>
    <w:p w:rsidR="008157DF" w:rsidRPr="00D270D5" w:rsidRDefault="008157DF" w:rsidP="008157DF">
      <w:pPr>
        <w:ind w:firstLine="708"/>
        <w:jc w:val="both"/>
        <w:rPr>
          <w:bCs/>
          <w:sz w:val="28"/>
          <w:szCs w:val="28"/>
        </w:rPr>
      </w:pPr>
      <w:r w:rsidRPr="00D270D5">
        <w:rPr>
          <w:bCs/>
          <w:sz w:val="28"/>
          <w:szCs w:val="28"/>
        </w:rPr>
        <w:t>На территории поселения зарегистрированы 1 сельхозпредприятие, 14 индивидуальных предпринимателей и КФХ.  На сегодняшний день наиболее крупными предприятиями в сфере растениеводства являются ООО «</w:t>
      </w:r>
      <w:proofErr w:type="spellStart"/>
      <w:r w:rsidRPr="00D270D5">
        <w:rPr>
          <w:bCs/>
          <w:sz w:val="28"/>
          <w:szCs w:val="28"/>
        </w:rPr>
        <w:t>Волгодон</w:t>
      </w:r>
      <w:proofErr w:type="spellEnd"/>
      <w:r w:rsidRPr="00D270D5">
        <w:rPr>
          <w:bCs/>
          <w:sz w:val="28"/>
          <w:szCs w:val="28"/>
        </w:rPr>
        <w:t xml:space="preserve">-Агро», ООО «Агро-Система». Данные предприятия обрабатывают собственные земли, имеющиеся на территории поселения, и арендованные, предоставляют рабочие места местным жителям. Арендная плата выдается ими в основном в натуральном выражении, что в свою очередь позволяет производить продукцию животноводства в личных подсобных хозяйствах, которая производится населением для личного производства и для сбыта, как в пределах поселения, так и за его пределами. Также в растениеводстве заняты ряд крестьянско-фермерских хозяйств. Основная продукция растениеводства: озимая и яровая пшеница, ячмень, сено многолетних трав, просо, подсолнечник </w:t>
      </w:r>
    </w:p>
    <w:p w:rsidR="008157DF" w:rsidRPr="00D270D5" w:rsidRDefault="008157DF" w:rsidP="008157DF">
      <w:pPr>
        <w:ind w:firstLine="708"/>
        <w:jc w:val="both"/>
        <w:rPr>
          <w:bCs/>
          <w:sz w:val="28"/>
          <w:szCs w:val="28"/>
        </w:rPr>
      </w:pPr>
      <w:r w:rsidRPr="00D270D5">
        <w:rPr>
          <w:bCs/>
          <w:sz w:val="28"/>
          <w:szCs w:val="28"/>
        </w:rPr>
        <w:t xml:space="preserve">Основными производителями продукции животноводства являются индивидуальные предприниматели и фермерские хозяйства. Ведется производство скота и птицы всех видов: крупного рогатого скота, овец, коз. Реализуется продукция животноводства: мясо, молоко, яйца, шерсть. Рынок сбыта продукции животноводства выходит далеко за пределы Дубовского района: </w:t>
      </w:r>
      <w:proofErr w:type="spellStart"/>
      <w:r w:rsidRPr="00D270D5">
        <w:rPr>
          <w:bCs/>
          <w:sz w:val="28"/>
          <w:szCs w:val="28"/>
        </w:rPr>
        <w:t>Волгодонской</w:t>
      </w:r>
      <w:proofErr w:type="spellEnd"/>
      <w:r w:rsidRPr="00D270D5">
        <w:rPr>
          <w:bCs/>
          <w:sz w:val="28"/>
          <w:szCs w:val="28"/>
        </w:rPr>
        <w:t xml:space="preserve"> район, </w:t>
      </w:r>
      <w:proofErr w:type="spellStart"/>
      <w:r w:rsidRPr="00D270D5">
        <w:rPr>
          <w:bCs/>
          <w:sz w:val="28"/>
          <w:szCs w:val="28"/>
        </w:rPr>
        <w:t>Зимовниковский</w:t>
      </w:r>
      <w:proofErr w:type="spellEnd"/>
      <w:r w:rsidRPr="00D270D5">
        <w:rPr>
          <w:bCs/>
          <w:sz w:val="28"/>
          <w:szCs w:val="28"/>
        </w:rPr>
        <w:t>, а также Москва и Московская область, некоторые районы Северного Кавказа и другие.</w:t>
      </w:r>
    </w:p>
    <w:p w:rsidR="008157DF" w:rsidRPr="00D270D5" w:rsidRDefault="008157DF" w:rsidP="008157DF">
      <w:pPr>
        <w:ind w:firstLine="708"/>
        <w:jc w:val="both"/>
        <w:rPr>
          <w:bCs/>
          <w:sz w:val="28"/>
          <w:szCs w:val="28"/>
        </w:rPr>
      </w:pPr>
      <w:r w:rsidRPr="00D270D5">
        <w:rPr>
          <w:bCs/>
          <w:sz w:val="28"/>
          <w:szCs w:val="28"/>
        </w:rPr>
        <w:t xml:space="preserve">       Среднемесячная заработная плата в расчете на одного работника, занятого в сельском хозяйстве в 2021 году составила </w:t>
      </w:r>
      <w:r w:rsidR="00403962" w:rsidRPr="00D270D5">
        <w:rPr>
          <w:bCs/>
          <w:sz w:val="28"/>
          <w:szCs w:val="28"/>
        </w:rPr>
        <w:t>27482,5</w:t>
      </w:r>
      <w:r w:rsidRPr="00D270D5">
        <w:rPr>
          <w:bCs/>
          <w:sz w:val="28"/>
          <w:szCs w:val="28"/>
        </w:rPr>
        <w:t xml:space="preserve"> рублей. </w:t>
      </w:r>
    </w:p>
    <w:p w:rsidR="008157DF" w:rsidRPr="00D270D5" w:rsidRDefault="008157DF" w:rsidP="008157DF">
      <w:pPr>
        <w:ind w:firstLine="709"/>
        <w:jc w:val="both"/>
        <w:rPr>
          <w:rFonts w:eastAsia="Calibri"/>
          <w:sz w:val="28"/>
          <w:szCs w:val="28"/>
        </w:rPr>
      </w:pPr>
      <w:r w:rsidRPr="00D270D5">
        <w:rPr>
          <w:rFonts w:eastAsia="Calibri"/>
          <w:sz w:val="28"/>
          <w:szCs w:val="28"/>
        </w:rPr>
        <w:t xml:space="preserve">Стабилизация ситуации в отрасли животноводства прослеживается в увеличении государственной поддержки </w:t>
      </w:r>
      <w:proofErr w:type="spellStart"/>
      <w:r w:rsidRPr="00D270D5">
        <w:rPr>
          <w:rFonts w:eastAsia="Calibri"/>
          <w:sz w:val="28"/>
          <w:szCs w:val="28"/>
        </w:rPr>
        <w:t>сельхозтоваропроизводителям</w:t>
      </w:r>
      <w:proofErr w:type="spellEnd"/>
      <w:r w:rsidRPr="00D270D5">
        <w:rPr>
          <w:rFonts w:eastAsia="Calibri"/>
          <w:sz w:val="28"/>
          <w:szCs w:val="28"/>
        </w:rPr>
        <w:t xml:space="preserve"> всех форм собственности, а именно: субсидии на выращивание и реализацию мяса крупного рогатого скота, субсидии на корову и нетель давшую теленка в текущем году, дотации на содержание мелкого рогатого скота.</w:t>
      </w:r>
    </w:p>
    <w:p w:rsidR="008157DF" w:rsidRPr="00D270D5" w:rsidRDefault="008157DF" w:rsidP="008157DF">
      <w:pPr>
        <w:ind w:firstLine="708"/>
        <w:jc w:val="both"/>
        <w:rPr>
          <w:sz w:val="28"/>
          <w:szCs w:val="28"/>
        </w:rPr>
      </w:pPr>
      <w:r w:rsidRPr="00D270D5">
        <w:rPr>
          <w:sz w:val="28"/>
          <w:szCs w:val="28"/>
        </w:rPr>
        <w:lastRenderedPageBreak/>
        <w:t xml:space="preserve">В рамках реализации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за </w:t>
      </w:r>
      <w:proofErr w:type="gramStart"/>
      <w:r w:rsidRPr="00D270D5">
        <w:rPr>
          <w:sz w:val="28"/>
          <w:szCs w:val="28"/>
        </w:rPr>
        <w:t>период  2018</w:t>
      </w:r>
      <w:proofErr w:type="gramEnd"/>
      <w:r w:rsidRPr="00D270D5">
        <w:rPr>
          <w:sz w:val="28"/>
          <w:szCs w:val="28"/>
        </w:rPr>
        <w:t xml:space="preserve"> - 2021 года </w:t>
      </w:r>
      <w:proofErr w:type="spellStart"/>
      <w:r w:rsidRPr="00D270D5">
        <w:rPr>
          <w:sz w:val="28"/>
          <w:szCs w:val="28"/>
        </w:rPr>
        <w:t>сельхозтоваропроизводителями</w:t>
      </w:r>
      <w:proofErr w:type="spellEnd"/>
      <w:r w:rsidRPr="00D270D5">
        <w:rPr>
          <w:sz w:val="28"/>
          <w:szCs w:val="28"/>
        </w:rPr>
        <w:t xml:space="preserve">  начинающими фермерами и семейными животноводческими фермами было получено 5</w:t>
      </w:r>
      <w:r w:rsidRPr="00D270D5">
        <w:rPr>
          <w:color w:val="FF0000"/>
          <w:sz w:val="28"/>
          <w:szCs w:val="28"/>
        </w:rPr>
        <w:t xml:space="preserve"> </w:t>
      </w:r>
      <w:r w:rsidRPr="00D270D5">
        <w:rPr>
          <w:sz w:val="28"/>
          <w:szCs w:val="28"/>
        </w:rPr>
        <w:t xml:space="preserve">грантов на общую сумму 10,9 </w:t>
      </w:r>
      <w:proofErr w:type="spellStart"/>
      <w:r w:rsidRPr="00D270D5">
        <w:rPr>
          <w:sz w:val="28"/>
          <w:szCs w:val="28"/>
        </w:rPr>
        <w:t>млн.руб</w:t>
      </w:r>
      <w:proofErr w:type="spellEnd"/>
      <w:r w:rsidRPr="00D270D5">
        <w:rPr>
          <w:sz w:val="28"/>
          <w:szCs w:val="28"/>
        </w:rPr>
        <w:t xml:space="preserve">. </w:t>
      </w:r>
    </w:p>
    <w:p w:rsidR="00EF7E7B" w:rsidRPr="00D270D5" w:rsidRDefault="00EF7E7B" w:rsidP="00EF7E7B">
      <w:pPr>
        <w:keepNext/>
        <w:ind w:firstLine="709"/>
        <w:contextualSpacing/>
        <w:jc w:val="both"/>
        <w:rPr>
          <w:rFonts w:eastAsia="Calibri"/>
          <w:sz w:val="28"/>
          <w:szCs w:val="28"/>
          <w:lang w:eastAsia="en-US"/>
        </w:rPr>
      </w:pPr>
      <w:r w:rsidRPr="00D270D5">
        <w:rPr>
          <w:rFonts w:eastAsia="Calibri"/>
          <w:b/>
          <w:sz w:val="28"/>
          <w:szCs w:val="28"/>
          <w:lang w:eastAsia="en-US"/>
        </w:rPr>
        <w:t>Высокая зависимость местного бюджета от безвозмездных поступлений</w:t>
      </w:r>
    </w:p>
    <w:p w:rsidR="00EF7E7B" w:rsidRPr="00D270D5" w:rsidRDefault="00EF7E7B" w:rsidP="00EF7E7B">
      <w:pPr>
        <w:autoSpaceDE w:val="0"/>
        <w:autoSpaceDN w:val="0"/>
        <w:adjustRightInd w:val="0"/>
        <w:ind w:firstLine="540"/>
        <w:jc w:val="both"/>
        <w:outlineLvl w:val="1"/>
        <w:rPr>
          <w:sz w:val="28"/>
          <w:szCs w:val="28"/>
        </w:rPr>
      </w:pPr>
      <w:r w:rsidRPr="00D270D5">
        <w:rPr>
          <w:sz w:val="28"/>
          <w:szCs w:val="28"/>
        </w:rPr>
        <w:t>В целях реализации задач, поставленных Бюджетным посланием Президента Российской Федерации, продолжится проведение эффективной бюджетной политики, направленной на достижение устойчивых темпов экономического роста, модернизацию экономики, обеспечение сбалансированности бюджета, предоставление качественных бюджетных услуг населению поселения.</w:t>
      </w:r>
    </w:p>
    <w:p w:rsidR="00EF7E7B" w:rsidRPr="00D270D5" w:rsidRDefault="00EF7E7B" w:rsidP="00EF7E7B">
      <w:pPr>
        <w:autoSpaceDE w:val="0"/>
        <w:autoSpaceDN w:val="0"/>
        <w:adjustRightInd w:val="0"/>
        <w:ind w:firstLine="540"/>
        <w:jc w:val="both"/>
        <w:outlineLvl w:val="1"/>
        <w:rPr>
          <w:sz w:val="28"/>
          <w:szCs w:val="28"/>
        </w:rPr>
      </w:pPr>
      <w:r w:rsidRPr="00D270D5">
        <w:rPr>
          <w:sz w:val="28"/>
          <w:szCs w:val="28"/>
        </w:rPr>
        <w:t>Приоритетом бюджетной и налоговой политики будет являться улучшение условий жизни местного населения, обеспечение мер по модернизации социальной и инженерной инфраструктуры, развитие экономического потенциала за счет привлечения инвестиций.</w:t>
      </w:r>
    </w:p>
    <w:p w:rsidR="00EF7E7B" w:rsidRPr="00D270D5" w:rsidRDefault="00EF7E7B" w:rsidP="00EF7E7B">
      <w:pPr>
        <w:autoSpaceDE w:val="0"/>
        <w:autoSpaceDN w:val="0"/>
        <w:adjustRightInd w:val="0"/>
        <w:ind w:firstLine="540"/>
        <w:jc w:val="both"/>
        <w:outlineLvl w:val="1"/>
        <w:rPr>
          <w:sz w:val="28"/>
          <w:szCs w:val="28"/>
        </w:rPr>
      </w:pPr>
      <w:r w:rsidRPr="00D270D5">
        <w:rPr>
          <w:sz w:val="28"/>
          <w:szCs w:val="28"/>
        </w:rPr>
        <w:t>Необходимость поддержания сбалансированности бюджета будет являться важнейшим фактором проводимой налоговой политики, направленной на обеспечение необходимого уровня доходов для обеспечения расходных обязательств и сокращение зависимости от областного бюджета.</w:t>
      </w:r>
    </w:p>
    <w:p w:rsidR="00EF7E7B" w:rsidRPr="00D270D5" w:rsidRDefault="00EF7E7B" w:rsidP="00EF7E7B">
      <w:pPr>
        <w:jc w:val="both"/>
        <w:rPr>
          <w:sz w:val="28"/>
          <w:szCs w:val="28"/>
        </w:rPr>
      </w:pPr>
      <w:r w:rsidRPr="00D270D5">
        <w:rPr>
          <w:sz w:val="28"/>
          <w:szCs w:val="28"/>
        </w:rPr>
        <w:t xml:space="preserve">        Сформированный бюджет на 2022 год предполагает снижение </w:t>
      </w:r>
      <w:proofErr w:type="spellStart"/>
      <w:r w:rsidRPr="00D270D5">
        <w:rPr>
          <w:sz w:val="28"/>
          <w:szCs w:val="28"/>
        </w:rPr>
        <w:t>безвозмездых</w:t>
      </w:r>
      <w:proofErr w:type="spellEnd"/>
      <w:r w:rsidRPr="00D270D5">
        <w:rPr>
          <w:sz w:val="28"/>
          <w:szCs w:val="28"/>
        </w:rPr>
        <w:t xml:space="preserve"> поступлений по сравнению с принятым бюджетом на 2021 год на </w:t>
      </w:r>
      <w:r w:rsidR="00B37757" w:rsidRPr="00D270D5">
        <w:rPr>
          <w:sz w:val="28"/>
          <w:szCs w:val="28"/>
        </w:rPr>
        <w:t>15,9</w:t>
      </w:r>
      <w:r w:rsidRPr="00D270D5">
        <w:rPr>
          <w:sz w:val="28"/>
          <w:szCs w:val="28"/>
        </w:rPr>
        <w:t xml:space="preserve">%. Однако их удельный вес в общем объеме доходов достаточно высок – </w:t>
      </w:r>
      <w:r w:rsidR="00FF5295" w:rsidRPr="00D270D5">
        <w:rPr>
          <w:sz w:val="28"/>
          <w:szCs w:val="28"/>
        </w:rPr>
        <w:t>55,9</w:t>
      </w:r>
      <w:r w:rsidRPr="00D270D5">
        <w:rPr>
          <w:sz w:val="28"/>
          <w:szCs w:val="28"/>
        </w:rPr>
        <w:t xml:space="preserve">%.  </w:t>
      </w:r>
    </w:p>
    <w:p w:rsidR="00EF7E7B" w:rsidRPr="00D270D5" w:rsidRDefault="00EF7E7B" w:rsidP="00EF7E7B">
      <w:pPr>
        <w:jc w:val="both"/>
        <w:rPr>
          <w:sz w:val="28"/>
          <w:szCs w:val="28"/>
        </w:rPr>
      </w:pPr>
      <w:r w:rsidRPr="00D270D5">
        <w:rPr>
          <w:sz w:val="28"/>
          <w:szCs w:val="28"/>
        </w:rPr>
        <w:t xml:space="preserve">   В то же время планируется увеличение собственных доходов, их удельный вес в общих доходах составляет </w:t>
      </w:r>
      <w:r w:rsidR="00FF5295" w:rsidRPr="00D270D5">
        <w:rPr>
          <w:sz w:val="28"/>
          <w:szCs w:val="28"/>
        </w:rPr>
        <w:t>44,1</w:t>
      </w:r>
      <w:r w:rsidRPr="00D270D5">
        <w:rPr>
          <w:sz w:val="28"/>
          <w:szCs w:val="28"/>
        </w:rPr>
        <w:t> %.</w:t>
      </w:r>
    </w:p>
    <w:p w:rsidR="00EF7E7B" w:rsidRPr="00D270D5" w:rsidRDefault="00EF7E7B" w:rsidP="00EF7E7B">
      <w:pPr>
        <w:ind w:firstLine="709"/>
        <w:contextualSpacing/>
        <w:jc w:val="both"/>
        <w:rPr>
          <w:rFonts w:eastAsia="Calibri"/>
          <w:sz w:val="28"/>
          <w:szCs w:val="28"/>
          <w:lang w:eastAsia="en-US"/>
        </w:rPr>
      </w:pPr>
      <w:r w:rsidRPr="00D270D5">
        <w:rPr>
          <w:rFonts w:eastAsia="Calibri"/>
          <w:sz w:val="28"/>
          <w:szCs w:val="28"/>
          <w:lang w:eastAsia="en-US"/>
        </w:rPr>
        <w:t xml:space="preserve"> </w:t>
      </w:r>
    </w:p>
    <w:p w:rsidR="00EF7E7B" w:rsidRPr="00D270D5" w:rsidRDefault="00EF7E7B" w:rsidP="00EF7E7B">
      <w:pPr>
        <w:keepNext/>
        <w:keepLines/>
        <w:ind w:left="567" w:hanging="141"/>
        <w:jc w:val="center"/>
        <w:outlineLvl w:val="1"/>
        <w:rPr>
          <w:b/>
          <w:bCs/>
          <w:sz w:val="28"/>
          <w:szCs w:val="28"/>
          <w:lang w:eastAsia="en-US"/>
        </w:rPr>
      </w:pPr>
      <w:bookmarkStart w:id="3" w:name="_Toc301596439"/>
      <w:bookmarkStart w:id="4" w:name="_Toc275133681"/>
      <w:bookmarkStart w:id="5" w:name="_Toc180839023"/>
      <w:bookmarkStart w:id="6" w:name="_GoBack"/>
      <w:bookmarkEnd w:id="6"/>
      <w:r w:rsidRPr="00D270D5">
        <w:rPr>
          <w:b/>
          <w:bCs/>
          <w:sz w:val="28"/>
          <w:szCs w:val="28"/>
          <w:lang w:eastAsia="en-US"/>
        </w:rPr>
        <w:t xml:space="preserve">Условия базового сценария социально-экономического развития </w:t>
      </w:r>
      <w:bookmarkEnd w:id="3"/>
    </w:p>
    <w:p w:rsidR="00EF7E7B" w:rsidRPr="00D270D5" w:rsidRDefault="000B3E77" w:rsidP="00EF7E7B">
      <w:pPr>
        <w:keepNext/>
        <w:keepLines/>
        <w:ind w:left="567" w:hanging="141"/>
        <w:jc w:val="center"/>
        <w:outlineLvl w:val="1"/>
        <w:rPr>
          <w:b/>
          <w:bCs/>
          <w:sz w:val="28"/>
          <w:szCs w:val="28"/>
          <w:lang w:eastAsia="en-US"/>
        </w:rPr>
      </w:pPr>
      <w:r w:rsidRPr="00D270D5">
        <w:rPr>
          <w:b/>
          <w:bCs/>
          <w:sz w:val="28"/>
          <w:szCs w:val="28"/>
          <w:lang w:eastAsia="en-US"/>
        </w:rPr>
        <w:t>Вербовологовского</w:t>
      </w:r>
      <w:r w:rsidR="00EF7E7B" w:rsidRPr="00D270D5">
        <w:rPr>
          <w:b/>
          <w:bCs/>
          <w:sz w:val="28"/>
          <w:szCs w:val="28"/>
          <w:lang w:eastAsia="en-US"/>
        </w:rPr>
        <w:t xml:space="preserve"> сельского поселения</w:t>
      </w:r>
    </w:p>
    <w:p w:rsidR="00EF7E7B" w:rsidRPr="00D270D5" w:rsidRDefault="00EF7E7B" w:rsidP="00EF7E7B">
      <w:pPr>
        <w:ind w:left="709"/>
        <w:contextualSpacing/>
        <w:jc w:val="both"/>
        <w:rPr>
          <w:rFonts w:eastAsia="Calibri"/>
          <w:b/>
          <w:sz w:val="28"/>
          <w:szCs w:val="28"/>
          <w:lang w:eastAsia="en-US"/>
        </w:rPr>
      </w:pPr>
    </w:p>
    <w:bookmarkEnd w:id="4"/>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Сценарии долгосрочного развития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разработаны на основе стратегических ориентиров и приоритетов социально-экономического развития Российской Федерации, предусмотренных Основными направлениями деятельности Правительства Российской Федерации и Концепцией долгосрочного социально-экономического развития Российской Федерации на период до 2030 года (далее КДР РФ -2030), Прогноза социально-экономического развития Российской Федерации на 202</w:t>
      </w:r>
      <w:r w:rsidR="00FF5295" w:rsidRPr="00D270D5">
        <w:rPr>
          <w:rFonts w:eastAsia="Calibri"/>
          <w:sz w:val="28"/>
          <w:szCs w:val="28"/>
          <w:lang w:eastAsia="en-US"/>
        </w:rPr>
        <w:t>2</w:t>
      </w:r>
      <w:r w:rsidRPr="00D270D5">
        <w:rPr>
          <w:rFonts w:eastAsia="Calibri"/>
          <w:sz w:val="28"/>
          <w:szCs w:val="28"/>
          <w:lang w:eastAsia="en-US"/>
        </w:rPr>
        <w:t xml:space="preserve"> год и на плановый период 202</w:t>
      </w:r>
      <w:r w:rsidR="00FF5295" w:rsidRPr="00D270D5">
        <w:rPr>
          <w:rFonts w:eastAsia="Calibri"/>
          <w:sz w:val="28"/>
          <w:szCs w:val="28"/>
          <w:lang w:eastAsia="en-US"/>
        </w:rPr>
        <w:t>3</w:t>
      </w:r>
      <w:r w:rsidRPr="00D270D5">
        <w:rPr>
          <w:rFonts w:eastAsia="Calibri"/>
          <w:sz w:val="28"/>
          <w:szCs w:val="28"/>
          <w:lang w:eastAsia="en-US"/>
        </w:rPr>
        <w:t>-202</w:t>
      </w:r>
      <w:r w:rsidR="00FF5295" w:rsidRPr="00D270D5">
        <w:rPr>
          <w:rFonts w:eastAsia="Calibri"/>
          <w:sz w:val="28"/>
          <w:szCs w:val="28"/>
          <w:lang w:eastAsia="en-US"/>
        </w:rPr>
        <w:t>4</w:t>
      </w:r>
      <w:r w:rsidRPr="00D270D5">
        <w:rPr>
          <w:rFonts w:eastAsia="Calibri"/>
          <w:sz w:val="28"/>
          <w:szCs w:val="28"/>
          <w:lang w:eastAsia="en-US"/>
        </w:rPr>
        <w:t xml:space="preserve"> годов</w:t>
      </w:r>
      <w:r w:rsidRPr="00D270D5">
        <w:rPr>
          <w:rFonts w:eastAsia="Calibri"/>
          <w:sz w:val="28"/>
          <w:szCs w:val="28"/>
          <w:vertAlign w:val="superscript"/>
          <w:lang w:eastAsia="en-US"/>
        </w:rPr>
        <w:footnoteReference w:id="1"/>
      </w:r>
      <w:r w:rsidRPr="00D270D5">
        <w:rPr>
          <w:rFonts w:eastAsia="Calibri"/>
          <w:sz w:val="28"/>
          <w:szCs w:val="28"/>
          <w:lang w:eastAsia="en-US"/>
        </w:rPr>
        <w:t>, Прогноза социально-экономического развития Ростовской области на 202</w:t>
      </w:r>
      <w:r w:rsidR="00FF5295" w:rsidRPr="00D270D5">
        <w:rPr>
          <w:rFonts w:eastAsia="Calibri"/>
          <w:sz w:val="28"/>
          <w:szCs w:val="28"/>
          <w:lang w:eastAsia="en-US"/>
        </w:rPr>
        <w:t>2</w:t>
      </w:r>
      <w:r w:rsidRPr="00D270D5">
        <w:rPr>
          <w:rFonts w:eastAsia="Calibri"/>
          <w:sz w:val="28"/>
          <w:szCs w:val="28"/>
          <w:lang w:eastAsia="en-US"/>
        </w:rPr>
        <w:t xml:space="preserve"> год и на плановый период 202</w:t>
      </w:r>
      <w:r w:rsidR="00FF5295" w:rsidRPr="00D270D5">
        <w:rPr>
          <w:rFonts w:eastAsia="Calibri"/>
          <w:sz w:val="28"/>
          <w:szCs w:val="28"/>
          <w:lang w:eastAsia="en-US"/>
        </w:rPr>
        <w:t>3</w:t>
      </w:r>
      <w:r w:rsidRPr="00D270D5">
        <w:rPr>
          <w:rFonts w:eastAsia="Calibri"/>
          <w:sz w:val="28"/>
          <w:szCs w:val="28"/>
          <w:lang w:eastAsia="en-US"/>
        </w:rPr>
        <w:t>-202</w:t>
      </w:r>
      <w:r w:rsidR="00FF5295" w:rsidRPr="00D270D5">
        <w:rPr>
          <w:rFonts w:eastAsia="Calibri"/>
          <w:sz w:val="28"/>
          <w:szCs w:val="28"/>
          <w:lang w:eastAsia="en-US"/>
        </w:rPr>
        <w:t>4</w:t>
      </w:r>
      <w:r w:rsidRPr="00D270D5">
        <w:rPr>
          <w:rFonts w:eastAsia="Calibri"/>
          <w:sz w:val="28"/>
          <w:szCs w:val="28"/>
          <w:lang w:eastAsia="en-US"/>
        </w:rPr>
        <w:t xml:space="preserve"> годов</w:t>
      </w:r>
      <w:r w:rsidRPr="00D270D5">
        <w:rPr>
          <w:rFonts w:eastAsia="Calibri"/>
          <w:sz w:val="28"/>
          <w:szCs w:val="28"/>
          <w:vertAlign w:val="superscript"/>
          <w:lang w:eastAsia="en-US"/>
        </w:rPr>
        <w:footnoteReference w:id="2"/>
      </w:r>
    </w:p>
    <w:p w:rsidR="00EF7E7B" w:rsidRPr="00D270D5" w:rsidRDefault="00EF7E7B" w:rsidP="00EF7E7B">
      <w:pPr>
        <w:ind w:firstLine="709"/>
        <w:jc w:val="both"/>
        <w:rPr>
          <w:rFonts w:eastAsia="Calibri"/>
          <w:sz w:val="28"/>
          <w:szCs w:val="28"/>
          <w:lang w:eastAsia="en-US"/>
        </w:rPr>
      </w:pPr>
      <w:r w:rsidRPr="00D270D5">
        <w:rPr>
          <w:rFonts w:eastAsia="Calibri"/>
          <w:b/>
          <w:sz w:val="28"/>
          <w:szCs w:val="28"/>
          <w:lang w:eastAsia="en-US"/>
        </w:rPr>
        <w:t>Приоритеты экономического развития</w:t>
      </w:r>
      <w:r w:rsidRPr="00D270D5">
        <w:rPr>
          <w:rFonts w:eastAsia="Calibri"/>
          <w:sz w:val="28"/>
          <w:szCs w:val="28"/>
          <w:lang w:eastAsia="en-US"/>
        </w:rPr>
        <w:t xml:space="preserve">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при реализации базового сценария включают в себя:</w:t>
      </w:r>
    </w:p>
    <w:p w:rsidR="00EF7E7B" w:rsidRPr="00D270D5" w:rsidRDefault="00EF7E7B" w:rsidP="00FF5295">
      <w:pPr>
        <w:numPr>
          <w:ilvl w:val="0"/>
          <w:numId w:val="1"/>
        </w:numPr>
        <w:ind w:left="0" w:firstLine="206"/>
        <w:contextualSpacing/>
        <w:jc w:val="both"/>
        <w:rPr>
          <w:rFonts w:eastAsia="Calibri"/>
          <w:sz w:val="28"/>
          <w:szCs w:val="28"/>
          <w:lang w:eastAsia="en-US"/>
        </w:rPr>
      </w:pPr>
      <w:r w:rsidRPr="00D270D5">
        <w:rPr>
          <w:rFonts w:eastAsia="Calibri"/>
          <w:sz w:val="28"/>
          <w:szCs w:val="28"/>
          <w:lang w:eastAsia="en-US"/>
        </w:rPr>
        <w:lastRenderedPageBreak/>
        <w:t xml:space="preserve">Реализацию конкурентных преимуществ в аграрном секторе. Для этого необходимо: </w:t>
      </w:r>
    </w:p>
    <w:p w:rsidR="00EF7E7B" w:rsidRPr="00D270D5" w:rsidRDefault="00EF7E7B" w:rsidP="00EF7E7B">
      <w:pPr>
        <w:ind w:firstLine="709"/>
        <w:contextualSpacing/>
        <w:jc w:val="both"/>
        <w:rPr>
          <w:rFonts w:eastAsia="Calibri"/>
          <w:sz w:val="28"/>
          <w:szCs w:val="28"/>
          <w:lang w:eastAsia="en-US"/>
        </w:rPr>
      </w:pPr>
      <w:r w:rsidRPr="00D270D5">
        <w:rPr>
          <w:rFonts w:eastAsia="Calibri"/>
          <w:sz w:val="28"/>
          <w:szCs w:val="28"/>
          <w:lang w:eastAsia="en-US"/>
        </w:rPr>
        <w:t xml:space="preserve">- качественно пересмотреть подходы в растениеводстве с ориентацией на интенсивные формы сельскохозяйственного производства (включая изменения структуры посевных площадей и возделываемых культур, развитие </w:t>
      </w:r>
      <w:proofErr w:type="spellStart"/>
      <w:r w:rsidRPr="00D270D5">
        <w:rPr>
          <w:rFonts w:eastAsia="Calibri"/>
          <w:sz w:val="28"/>
          <w:szCs w:val="28"/>
          <w:lang w:eastAsia="en-US"/>
        </w:rPr>
        <w:t>агротехнологий</w:t>
      </w:r>
      <w:proofErr w:type="spellEnd"/>
      <w:r w:rsidRPr="00D270D5">
        <w:rPr>
          <w:rFonts w:eastAsia="Calibri"/>
          <w:sz w:val="28"/>
          <w:szCs w:val="28"/>
          <w:lang w:eastAsia="en-US"/>
        </w:rPr>
        <w:t>, генетики, селекции, и собственного семеноводства);</w:t>
      </w:r>
    </w:p>
    <w:p w:rsidR="00EF7E7B" w:rsidRPr="00D270D5" w:rsidRDefault="00EF7E7B" w:rsidP="00EF7E7B">
      <w:pPr>
        <w:ind w:firstLine="709"/>
        <w:contextualSpacing/>
        <w:jc w:val="both"/>
        <w:rPr>
          <w:rFonts w:eastAsia="Calibri"/>
          <w:sz w:val="28"/>
          <w:szCs w:val="28"/>
          <w:lang w:eastAsia="en-US"/>
        </w:rPr>
      </w:pPr>
      <w:r w:rsidRPr="00D270D5">
        <w:rPr>
          <w:rFonts w:eastAsia="Calibri"/>
          <w:sz w:val="28"/>
          <w:szCs w:val="28"/>
          <w:lang w:eastAsia="en-US"/>
        </w:rPr>
        <w:t>- углубление переработки продукции растениеводства (мукомольно-крупяное производство, производство комбикормов);</w:t>
      </w:r>
    </w:p>
    <w:p w:rsidR="00EF7E7B" w:rsidRPr="00D270D5" w:rsidRDefault="00EF7E7B" w:rsidP="00EF7E7B">
      <w:pPr>
        <w:ind w:firstLine="709"/>
        <w:contextualSpacing/>
        <w:jc w:val="both"/>
        <w:rPr>
          <w:rFonts w:eastAsia="Calibri"/>
          <w:sz w:val="28"/>
          <w:szCs w:val="28"/>
          <w:lang w:eastAsia="en-US"/>
        </w:rPr>
      </w:pPr>
      <w:r w:rsidRPr="00D270D5">
        <w:rPr>
          <w:rFonts w:eastAsia="Calibri"/>
          <w:sz w:val="28"/>
          <w:szCs w:val="28"/>
          <w:lang w:eastAsia="en-US"/>
        </w:rPr>
        <w:t xml:space="preserve">- используя позитивный опыт в индустриальном птицеводстве, </w:t>
      </w:r>
      <w:r w:rsidR="00975849" w:rsidRPr="00D270D5">
        <w:rPr>
          <w:rFonts w:eastAsia="Calibri"/>
          <w:sz w:val="28"/>
          <w:szCs w:val="28"/>
          <w:lang w:eastAsia="en-US"/>
        </w:rPr>
        <w:t>ин</w:t>
      </w:r>
      <w:r w:rsidRPr="00D270D5">
        <w:rPr>
          <w:rFonts w:eastAsia="Calibri"/>
          <w:sz w:val="28"/>
          <w:szCs w:val="28"/>
          <w:lang w:eastAsia="en-US"/>
        </w:rPr>
        <w:t xml:space="preserve">тенсивно развивать КРС, овцеводство и коневодство. Приоритетным направлением является развитие крупных фермерских хозяйств, которые в большей мере способны интегрироваться с перерабатывающим сектором и создать основу для развития </w:t>
      </w:r>
      <w:proofErr w:type="spellStart"/>
      <w:r w:rsidRPr="00D270D5">
        <w:rPr>
          <w:rFonts w:eastAsia="Calibri"/>
          <w:sz w:val="28"/>
          <w:szCs w:val="28"/>
          <w:lang w:eastAsia="en-US"/>
        </w:rPr>
        <w:t>мясопереработки</w:t>
      </w:r>
      <w:proofErr w:type="spellEnd"/>
      <w:r w:rsidRPr="00D270D5">
        <w:rPr>
          <w:rFonts w:eastAsia="Calibri"/>
          <w:sz w:val="28"/>
          <w:szCs w:val="28"/>
          <w:lang w:eastAsia="en-US"/>
        </w:rPr>
        <w:t xml:space="preserve"> и производства молочной продукции.</w:t>
      </w:r>
    </w:p>
    <w:p w:rsidR="00EF7E7B" w:rsidRPr="00D270D5" w:rsidRDefault="00EF7E7B" w:rsidP="00EF7E7B">
      <w:pPr>
        <w:keepNext/>
        <w:ind w:firstLine="709"/>
        <w:jc w:val="both"/>
        <w:rPr>
          <w:rFonts w:eastAsia="Calibri"/>
          <w:b/>
          <w:sz w:val="28"/>
          <w:szCs w:val="28"/>
          <w:lang w:eastAsia="en-US"/>
        </w:rPr>
      </w:pPr>
      <w:r w:rsidRPr="00D270D5">
        <w:rPr>
          <w:rFonts w:eastAsia="Calibri"/>
          <w:b/>
          <w:sz w:val="28"/>
          <w:szCs w:val="28"/>
          <w:lang w:eastAsia="en-US"/>
        </w:rPr>
        <w:t>Приоритеты социального развития</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В частности, в качестве приоритетов необходимо развивать следующие направления:</w:t>
      </w:r>
    </w:p>
    <w:p w:rsidR="00EF7E7B" w:rsidRPr="00D270D5" w:rsidRDefault="00EF7E7B" w:rsidP="00FF5295">
      <w:pPr>
        <w:numPr>
          <w:ilvl w:val="0"/>
          <w:numId w:val="2"/>
        </w:numPr>
        <w:tabs>
          <w:tab w:val="left" w:pos="1134"/>
        </w:tabs>
        <w:ind w:left="0" w:firstLine="1069"/>
        <w:contextualSpacing/>
        <w:jc w:val="both"/>
        <w:rPr>
          <w:rFonts w:eastAsia="Calibri"/>
          <w:sz w:val="28"/>
          <w:szCs w:val="28"/>
          <w:lang w:eastAsia="en-US"/>
        </w:rPr>
      </w:pPr>
      <w:r w:rsidRPr="00D270D5">
        <w:rPr>
          <w:rFonts w:eastAsia="Calibri"/>
          <w:b/>
          <w:sz w:val="28"/>
          <w:szCs w:val="28"/>
          <w:lang w:eastAsia="en-US"/>
        </w:rPr>
        <w:t>Образовательный сектор.</w:t>
      </w:r>
      <w:r w:rsidRPr="00D270D5">
        <w:rPr>
          <w:rFonts w:eastAsia="Calibri"/>
          <w:sz w:val="28"/>
          <w:szCs w:val="28"/>
          <w:lang w:eastAsia="en-US"/>
        </w:rPr>
        <w:t xml:space="preserve"> Доступность образования является одним из условий социальной привлекательности при выборе места проживания. Очень важно сохранить фундаментальную роль образования. Проблемой является неравномерность в обеспеченности населения услугами детского сада, сохраняется нерешенной проблема обеспечения учителями общеобразовательной школы.</w:t>
      </w:r>
    </w:p>
    <w:p w:rsidR="00EF7E7B" w:rsidRPr="00D270D5" w:rsidRDefault="00EF7E7B" w:rsidP="00FF5295">
      <w:pPr>
        <w:numPr>
          <w:ilvl w:val="0"/>
          <w:numId w:val="2"/>
        </w:numPr>
        <w:tabs>
          <w:tab w:val="left" w:pos="993"/>
        </w:tabs>
        <w:ind w:left="0" w:firstLine="709"/>
        <w:contextualSpacing/>
        <w:jc w:val="both"/>
        <w:rPr>
          <w:rFonts w:eastAsia="Calibri"/>
          <w:b/>
          <w:bCs/>
          <w:spacing w:val="-4"/>
          <w:sz w:val="28"/>
          <w:szCs w:val="28"/>
          <w:lang w:eastAsia="en-US"/>
        </w:rPr>
      </w:pPr>
      <w:r w:rsidRPr="00D270D5">
        <w:rPr>
          <w:rFonts w:eastAsia="Calibri"/>
          <w:b/>
          <w:sz w:val="28"/>
          <w:szCs w:val="28"/>
          <w:lang w:eastAsia="en-US"/>
        </w:rPr>
        <w:t>Здравоохранение.</w:t>
      </w:r>
      <w:r w:rsidRPr="00D270D5">
        <w:rPr>
          <w:rFonts w:eastAsia="Calibri"/>
          <w:sz w:val="28"/>
          <w:szCs w:val="28"/>
          <w:lang w:eastAsia="en-US"/>
        </w:rPr>
        <w:t xml:space="preserve"> </w:t>
      </w:r>
      <w:bookmarkEnd w:id="5"/>
      <w:r w:rsidRPr="00D270D5">
        <w:rPr>
          <w:rFonts w:eastAsia="Calibri"/>
          <w:sz w:val="28"/>
          <w:szCs w:val="28"/>
          <w:lang w:eastAsia="en-US"/>
        </w:rPr>
        <w:t>Проблемой является отсутствие кадрового состава. Действующий на территории поселения фельдшерско-</w:t>
      </w:r>
      <w:proofErr w:type="spellStart"/>
      <w:r w:rsidRPr="00D270D5">
        <w:rPr>
          <w:rFonts w:eastAsia="Calibri"/>
          <w:sz w:val="28"/>
          <w:szCs w:val="28"/>
          <w:lang w:eastAsia="en-US"/>
        </w:rPr>
        <w:t>акушерсий</w:t>
      </w:r>
      <w:proofErr w:type="spellEnd"/>
      <w:r w:rsidRPr="00D270D5">
        <w:rPr>
          <w:rFonts w:eastAsia="Calibri"/>
          <w:sz w:val="28"/>
          <w:szCs w:val="28"/>
          <w:lang w:eastAsia="en-US"/>
        </w:rPr>
        <w:t xml:space="preserve"> пункт оказывает лишь первую медицинскую помощь. За лечением местные жители вынуждены обращаться в районную больницу. Учитывая, что более 25 % населения составляют жители пенсионного возраста – это является серьезной проблемой.</w:t>
      </w:r>
    </w:p>
    <w:p w:rsidR="00EF7E7B" w:rsidRPr="00D270D5" w:rsidRDefault="00EF7E7B" w:rsidP="00EF7E7B">
      <w:pPr>
        <w:tabs>
          <w:tab w:val="left" w:pos="993"/>
        </w:tabs>
        <w:ind w:left="709"/>
        <w:contextualSpacing/>
        <w:jc w:val="both"/>
        <w:rPr>
          <w:rFonts w:eastAsia="Calibri"/>
          <w:b/>
          <w:bCs/>
          <w:spacing w:val="-4"/>
          <w:sz w:val="28"/>
          <w:szCs w:val="28"/>
          <w:lang w:eastAsia="en-US"/>
        </w:rPr>
      </w:pPr>
      <w:r w:rsidRPr="00D270D5">
        <w:rPr>
          <w:rFonts w:eastAsia="Calibri"/>
          <w:b/>
          <w:bCs/>
          <w:spacing w:val="-4"/>
          <w:sz w:val="28"/>
          <w:szCs w:val="28"/>
          <w:lang w:eastAsia="en-US"/>
        </w:rPr>
        <w:t xml:space="preserve">Стратегические цели и задачи долгосрочного социально-экономического развития </w:t>
      </w:r>
    </w:p>
    <w:p w:rsidR="00EF7E7B" w:rsidRPr="00D270D5" w:rsidRDefault="00EF7E7B" w:rsidP="00FF5295">
      <w:pPr>
        <w:keepNext/>
        <w:suppressAutoHyphens/>
        <w:ind w:left="-142" w:firstLine="284"/>
        <w:jc w:val="both"/>
        <w:rPr>
          <w:sz w:val="28"/>
          <w:szCs w:val="28"/>
        </w:rPr>
      </w:pPr>
      <w:r w:rsidRPr="00D270D5">
        <w:rPr>
          <w:sz w:val="28"/>
          <w:szCs w:val="28"/>
        </w:rPr>
        <w:t>Повышение конкурентоспособности экономики:</w:t>
      </w:r>
    </w:p>
    <w:p w:rsidR="00EF7E7B" w:rsidRPr="00D270D5" w:rsidRDefault="00EF7E7B" w:rsidP="00EF7E7B">
      <w:pPr>
        <w:tabs>
          <w:tab w:val="num" w:pos="993"/>
        </w:tabs>
        <w:ind w:firstLine="709"/>
        <w:jc w:val="both"/>
        <w:rPr>
          <w:sz w:val="28"/>
          <w:szCs w:val="28"/>
        </w:rPr>
      </w:pPr>
      <w:r w:rsidRPr="00D270D5">
        <w:rPr>
          <w:sz w:val="28"/>
          <w:szCs w:val="28"/>
        </w:rPr>
        <w:t>- развитие сферы услуг;</w:t>
      </w:r>
    </w:p>
    <w:p w:rsidR="00EF7E7B" w:rsidRPr="00D270D5" w:rsidRDefault="00EF7E7B" w:rsidP="00EF7E7B">
      <w:pPr>
        <w:tabs>
          <w:tab w:val="num" w:pos="993"/>
        </w:tabs>
        <w:ind w:firstLine="709"/>
        <w:jc w:val="both"/>
        <w:rPr>
          <w:sz w:val="28"/>
          <w:szCs w:val="28"/>
        </w:rPr>
      </w:pPr>
      <w:r w:rsidRPr="00D270D5">
        <w:rPr>
          <w:sz w:val="28"/>
          <w:szCs w:val="28"/>
        </w:rPr>
        <w:t xml:space="preserve">- снижение уровня </w:t>
      </w:r>
      <w:proofErr w:type="spellStart"/>
      <w:r w:rsidRPr="00D270D5">
        <w:rPr>
          <w:sz w:val="28"/>
          <w:szCs w:val="28"/>
        </w:rPr>
        <w:t>дотационности</w:t>
      </w:r>
      <w:proofErr w:type="spellEnd"/>
      <w:r w:rsidRPr="00D270D5">
        <w:rPr>
          <w:sz w:val="28"/>
          <w:szCs w:val="28"/>
        </w:rPr>
        <w:t>.</w:t>
      </w:r>
    </w:p>
    <w:p w:rsidR="00EF7E7B" w:rsidRPr="00D270D5" w:rsidRDefault="00EF7E7B" w:rsidP="00EF7E7B">
      <w:pPr>
        <w:tabs>
          <w:tab w:val="num" w:pos="993"/>
        </w:tabs>
        <w:ind w:firstLine="709"/>
        <w:jc w:val="both"/>
        <w:rPr>
          <w:sz w:val="28"/>
          <w:szCs w:val="28"/>
        </w:rPr>
      </w:pPr>
    </w:p>
    <w:p w:rsidR="00EF7E7B" w:rsidRPr="00D270D5" w:rsidRDefault="00EF7E7B" w:rsidP="00FF5295">
      <w:pPr>
        <w:contextualSpacing/>
        <w:jc w:val="both"/>
        <w:rPr>
          <w:sz w:val="28"/>
          <w:szCs w:val="28"/>
        </w:rPr>
      </w:pPr>
      <w:r w:rsidRPr="00D270D5">
        <w:rPr>
          <w:sz w:val="28"/>
          <w:szCs w:val="28"/>
        </w:rPr>
        <w:t>Повышение уровня и качества жизни населения:</w:t>
      </w:r>
    </w:p>
    <w:p w:rsidR="00EF7E7B" w:rsidRPr="00D270D5" w:rsidRDefault="00EF7E7B" w:rsidP="00EF7E7B">
      <w:pPr>
        <w:tabs>
          <w:tab w:val="num" w:pos="993"/>
        </w:tabs>
        <w:ind w:firstLine="709"/>
        <w:jc w:val="both"/>
        <w:rPr>
          <w:sz w:val="28"/>
          <w:szCs w:val="28"/>
        </w:rPr>
      </w:pPr>
      <w:r w:rsidRPr="00D270D5">
        <w:rPr>
          <w:sz w:val="28"/>
          <w:szCs w:val="28"/>
        </w:rPr>
        <w:t>- улучшение демографической ситуации;</w:t>
      </w:r>
    </w:p>
    <w:p w:rsidR="00EF7E7B" w:rsidRPr="00D270D5" w:rsidRDefault="00EF7E7B" w:rsidP="00EF7E7B">
      <w:pPr>
        <w:tabs>
          <w:tab w:val="num" w:pos="993"/>
        </w:tabs>
        <w:ind w:firstLine="709"/>
        <w:jc w:val="both"/>
        <w:rPr>
          <w:sz w:val="28"/>
          <w:szCs w:val="28"/>
        </w:rPr>
      </w:pPr>
      <w:r w:rsidRPr="00D270D5">
        <w:rPr>
          <w:sz w:val="28"/>
          <w:szCs w:val="28"/>
        </w:rPr>
        <w:t>- обеспечение роста уровня потребления и повышение инфраструктурной обеспеченности социальной сферы выше среднего;</w:t>
      </w:r>
    </w:p>
    <w:p w:rsidR="00EF7E7B" w:rsidRPr="00D270D5" w:rsidRDefault="00EF7E7B" w:rsidP="00EF7E7B">
      <w:pPr>
        <w:tabs>
          <w:tab w:val="num" w:pos="993"/>
        </w:tabs>
        <w:ind w:firstLine="709"/>
        <w:jc w:val="both"/>
        <w:rPr>
          <w:sz w:val="28"/>
          <w:szCs w:val="28"/>
        </w:rPr>
      </w:pPr>
      <w:r w:rsidRPr="00D270D5">
        <w:rPr>
          <w:sz w:val="28"/>
          <w:szCs w:val="28"/>
        </w:rPr>
        <w:t>- обеспечение охраны окружающей среды и экологической безопасности.</w:t>
      </w:r>
    </w:p>
    <w:p w:rsidR="00EF7E7B" w:rsidRPr="00D270D5" w:rsidRDefault="00EF7E7B" w:rsidP="00EF7E7B">
      <w:pPr>
        <w:tabs>
          <w:tab w:val="num" w:pos="993"/>
        </w:tabs>
        <w:ind w:firstLine="709"/>
        <w:jc w:val="both"/>
        <w:rPr>
          <w:sz w:val="28"/>
          <w:szCs w:val="28"/>
        </w:rPr>
      </w:pPr>
    </w:p>
    <w:p w:rsidR="00EF7E7B" w:rsidRPr="00D270D5" w:rsidRDefault="00EF7E7B" w:rsidP="00EF7E7B">
      <w:pPr>
        <w:keepNext/>
        <w:tabs>
          <w:tab w:val="left" w:pos="993"/>
        </w:tabs>
        <w:ind w:left="781"/>
        <w:contextualSpacing/>
        <w:jc w:val="both"/>
        <w:outlineLvl w:val="0"/>
        <w:rPr>
          <w:b/>
          <w:bCs/>
          <w:sz w:val="28"/>
          <w:szCs w:val="28"/>
          <w:lang w:eastAsia="en-US"/>
        </w:rPr>
      </w:pPr>
      <w:bookmarkStart w:id="7" w:name="_Toc301596441"/>
      <w:r w:rsidRPr="00D270D5">
        <w:rPr>
          <w:b/>
          <w:bCs/>
          <w:sz w:val="28"/>
          <w:szCs w:val="28"/>
          <w:lang w:eastAsia="en-US"/>
        </w:rPr>
        <w:lastRenderedPageBreak/>
        <w:t>2.Анализ текущего состояния и основные направления развития ключевых комплексов и отраслей экономики</w:t>
      </w:r>
      <w:bookmarkEnd w:id="7"/>
    </w:p>
    <w:p w:rsidR="00EF7E7B" w:rsidRPr="00D270D5" w:rsidRDefault="00EF7E7B" w:rsidP="00EF7E7B">
      <w:pPr>
        <w:rPr>
          <w:rFonts w:eastAsia="Calibri"/>
          <w:sz w:val="28"/>
          <w:szCs w:val="28"/>
          <w:lang w:eastAsia="en-US"/>
        </w:rPr>
      </w:pPr>
    </w:p>
    <w:p w:rsidR="00EF7E7B" w:rsidRPr="00D270D5" w:rsidRDefault="00EF7E7B" w:rsidP="00EF7E7B">
      <w:pPr>
        <w:keepNext/>
        <w:tabs>
          <w:tab w:val="num" w:pos="2703"/>
        </w:tabs>
        <w:ind w:firstLine="709"/>
        <w:contextualSpacing/>
        <w:jc w:val="both"/>
        <w:rPr>
          <w:rFonts w:eastAsia="Calibri"/>
          <w:b/>
          <w:sz w:val="28"/>
          <w:szCs w:val="28"/>
          <w:lang w:eastAsia="en-US"/>
        </w:rPr>
      </w:pPr>
      <w:r w:rsidRPr="00D270D5">
        <w:rPr>
          <w:rFonts w:eastAsia="Calibri"/>
          <w:b/>
          <w:sz w:val="28"/>
          <w:szCs w:val="28"/>
          <w:lang w:eastAsia="en-US"/>
        </w:rPr>
        <w:t>Сельское хозяйство</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В сельском хозяйстве занято около </w:t>
      </w:r>
      <w:r w:rsidR="006378DE" w:rsidRPr="00D270D5">
        <w:rPr>
          <w:rFonts w:eastAsia="Calibri"/>
          <w:sz w:val="28"/>
          <w:szCs w:val="28"/>
          <w:lang w:eastAsia="en-US"/>
        </w:rPr>
        <w:t>25</w:t>
      </w:r>
      <w:r w:rsidRPr="00D270D5">
        <w:rPr>
          <w:rFonts w:eastAsia="Calibri"/>
          <w:sz w:val="28"/>
          <w:szCs w:val="28"/>
          <w:lang w:eastAsia="en-US"/>
        </w:rPr>
        <w:t xml:space="preserve">,0 % от всего занятого населения по экономике поселения. </w:t>
      </w:r>
      <w:proofErr w:type="gramStart"/>
      <w:r w:rsidRPr="00D270D5">
        <w:rPr>
          <w:rFonts w:eastAsia="Calibri"/>
          <w:sz w:val="28"/>
          <w:szCs w:val="28"/>
          <w:lang w:eastAsia="en-US"/>
        </w:rPr>
        <w:t>В  данном</w:t>
      </w:r>
      <w:proofErr w:type="gramEnd"/>
      <w:r w:rsidRPr="00D270D5">
        <w:rPr>
          <w:rFonts w:eastAsia="Calibri"/>
          <w:sz w:val="28"/>
          <w:szCs w:val="28"/>
          <w:lang w:eastAsia="en-US"/>
        </w:rPr>
        <w:t xml:space="preserve"> секторе наблюдается существенный отток трудовых ресурсов. Отток трудовых ресурсов из сектора сельского хозяйства связан с проблемами социального и экономического характера, среди которых необходимо выделить следующие:</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заработная плата в сельском хозяйстве характеризуется одним из самых низких значений;</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сокращение производства при одновременном росте производительности труда объективно обусловили снижение потребности в трудовых ресурсах в сельском хозяйстве.</w:t>
      </w:r>
    </w:p>
    <w:p w:rsidR="00EF7E7B" w:rsidRPr="00D270D5" w:rsidRDefault="00EF7E7B" w:rsidP="00EF7E7B">
      <w:pPr>
        <w:widowControl w:val="0"/>
        <w:tabs>
          <w:tab w:val="num" w:pos="2703"/>
        </w:tabs>
        <w:ind w:firstLine="709"/>
        <w:contextualSpacing/>
        <w:jc w:val="both"/>
        <w:rPr>
          <w:rFonts w:eastAsia="Calibri"/>
          <w:b/>
          <w:sz w:val="28"/>
          <w:szCs w:val="28"/>
          <w:lang w:eastAsia="en-US"/>
        </w:rPr>
      </w:pPr>
    </w:p>
    <w:p w:rsidR="00EF7E7B" w:rsidRPr="00D270D5" w:rsidRDefault="00EF7E7B" w:rsidP="00EF7E7B">
      <w:pPr>
        <w:keepNext/>
        <w:tabs>
          <w:tab w:val="num" w:pos="2703"/>
        </w:tabs>
        <w:ind w:firstLine="709"/>
        <w:contextualSpacing/>
        <w:jc w:val="both"/>
        <w:rPr>
          <w:rFonts w:eastAsia="Calibri"/>
          <w:b/>
          <w:sz w:val="28"/>
          <w:szCs w:val="28"/>
          <w:lang w:eastAsia="en-US"/>
        </w:rPr>
      </w:pPr>
      <w:r w:rsidRPr="00D270D5">
        <w:rPr>
          <w:rFonts w:eastAsia="Calibri"/>
          <w:b/>
          <w:sz w:val="28"/>
          <w:szCs w:val="28"/>
          <w:lang w:eastAsia="en-US"/>
        </w:rPr>
        <w:t>Растениеводство</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 Первостепенное значение в структуре растениеводства имеет зерновое хозяйство.  Главная зерновая культура – озимая пшеница. Широко распространены посевы ячменя, проса. </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Среди проблем, сдерживающих рост продуктивности сельскохозяйственных культур, необходимо назвать следующие:</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снижение плодородия почв, вследствие недостаточного внесения органических и минеральных удобрений;</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 низкие темпы внедрения современных </w:t>
      </w:r>
      <w:proofErr w:type="spellStart"/>
      <w:r w:rsidRPr="00D270D5">
        <w:rPr>
          <w:rFonts w:eastAsia="Calibri"/>
          <w:sz w:val="28"/>
          <w:szCs w:val="28"/>
          <w:lang w:eastAsia="en-US"/>
        </w:rPr>
        <w:t>агротехнологий</w:t>
      </w:r>
      <w:proofErr w:type="spellEnd"/>
      <w:r w:rsidRPr="00D270D5">
        <w:rPr>
          <w:rFonts w:eastAsia="Calibri"/>
          <w:sz w:val="28"/>
          <w:szCs w:val="28"/>
          <w:lang w:eastAsia="en-US"/>
        </w:rPr>
        <w:t>.</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Основной причиной сложившейся ситуации и, одновременно, фактором, определяющим решаемость перечисленных выше проблем, является неустойчивое финансовое положение значительной части сельхозпроизводителей, в том числе в результате </w:t>
      </w:r>
      <w:proofErr w:type="spellStart"/>
      <w:r w:rsidRPr="00D270D5">
        <w:rPr>
          <w:rFonts w:eastAsia="Calibri"/>
          <w:sz w:val="28"/>
          <w:szCs w:val="28"/>
          <w:lang w:eastAsia="en-US"/>
        </w:rPr>
        <w:t>диспаритета</w:t>
      </w:r>
      <w:proofErr w:type="spellEnd"/>
      <w:r w:rsidRPr="00D270D5">
        <w:rPr>
          <w:rFonts w:eastAsia="Calibri"/>
          <w:sz w:val="28"/>
          <w:szCs w:val="28"/>
          <w:lang w:eastAsia="en-US"/>
        </w:rPr>
        <w:t xml:space="preserve"> цен на продукцию сельского хозяйства.</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В этой связи основными условиями интенсификации земледелия, способствующими росту урожайности и валового сбора сельскохозяйственных культур, являются сохранение и восстановление почвенного плодородия земель сельскохозяйственного назначения и их рациональное использование.</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Проблема внесения органических удобрений обусловлена несбалансированностью структуры сельского хозяйства по растениеводству и животноводству. Только при комплексном осуществлении мероприятий по повышению плодородия </w:t>
      </w:r>
      <w:proofErr w:type="gramStart"/>
      <w:r w:rsidRPr="00D270D5">
        <w:rPr>
          <w:rFonts w:eastAsia="Calibri"/>
          <w:sz w:val="28"/>
          <w:szCs w:val="28"/>
          <w:lang w:eastAsia="en-US"/>
        </w:rPr>
        <w:t>почв  с</w:t>
      </w:r>
      <w:proofErr w:type="gramEnd"/>
      <w:r w:rsidRPr="00D270D5">
        <w:rPr>
          <w:rFonts w:eastAsia="Calibri"/>
          <w:sz w:val="28"/>
          <w:szCs w:val="28"/>
          <w:lang w:eastAsia="en-US"/>
        </w:rPr>
        <w:t xml:space="preserve"> учетом основных требований системы земледелия можно достичь увеличения объемов сельскохозяйственной продукции.</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В целях достижения ведущей роли интенсивного растениеводства и увеличения на его основе производства конкурентоспособной продукции необходимо обеспечить внедрение </w:t>
      </w:r>
      <w:proofErr w:type="spellStart"/>
      <w:r w:rsidRPr="00D270D5">
        <w:rPr>
          <w:rFonts w:eastAsia="Calibri"/>
          <w:sz w:val="28"/>
          <w:szCs w:val="28"/>
          <w:lang w:eastAsia="en-US"/>
        </w:rPr>
        <w:t>ресурсо</w:t>
      </w:r>
      <w:proofErr w:type="spellEnd"/>
      <w:r w:rsidRPr="00D270D5">
        <w:rPr>
          <w:rFonts w:eastAsia="Calibri"/>
          <w:sz w:val="28"/>
          <w:szCs w:val="28"/>
          <w:lang w:eastAsia="en-US"/>
        </w:rPr>
        <w:t>- и энергосберегающих технологий, а также рекомендаций научно-исследовательских институтов по совершенствованию системы земледелия. Указанные направления требуют, в том числе, государственного стимулирования и поддержки.</w:t>
      </w:r>
    </w:p>
    <w:p w:rsidR="00EF7E7B" w:rsidRPr="00D270D5" w:rsidRDefault="00EF7E7B" w:rsidP="00EF7E7B">
      <w:pPr>
        <w:widowControl w:val="0"/>
        <w:tabs>
          <w:tab w:val="num" w:pos="2703"/>
        </w:tabs>
        <w:ind w:firstLine="709"/>
        <w:contextualSpacing/>
        <w:jc w:val="both"/>
        <w:rPr>
          <w:rFonts w:eastAsia="Calibri"/>
          <w:sz w:val="28"/>
          <w:szCs w:val="28"/>
          <w:lang w:eastAsia="en-US"/>
        </w:rPr>
      </w:pPr>
    </w:p>
    <w:p w:rsidR="00EF7E7B" w:rsidRPr="00D270D5" w:rsidRDefault="00EF7E7B" w:rsidP="00EF7E7B">
      <w:pPr>
        <w:keepNext/>
        <w:tabs>
          <w:tab w:val="num" w:pos="2703"/>
        </w:tabs>
        <w:ind w:firstLine="709"/>
        <w:contextualSpacing/>
        <w:jc w:val="both"/>
        <w:rPr>
          <w:rFonts w:eastAsia="Calibri"/>
          <w:b/>
          <w:sz w:val="28"/>
          <w:szCs w:val="28"/>
          <w:lang w:eastAsia="en-US"/>
        </w:rPr>
      </w:pPr>
      <w:r w:rsidRPr="00D270D5">
        <w:rPr>
          <w:rFonts w:eastAsia="Calibri"/>
          <w:b/>
          <w:sz w:val="28"/>
          <w:szCs w:val="28"/>
          <w:lang w:eastAsia="en-US"/>
        </w:rPr>
        <w:lastRenderedPageBreak/>
        <w:t>Животноводство</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 xml:space="preserve">В животноводстве </w:t>
      </w:r>
      <w:proofErr w:type="spellStart"/>
      <w:r w:rsidRPr="00D270D5">
        <w:rPr>
          <w:rFonts w:eastAsia="Calibri"/>
          <w:sz w:val="28"/>
          <w:szCs w:val="28"/>
          <w:lang w:eastAsia="en-US"/>
        </w:rPr>
        <w:t>агропроизводители</w:t>
      </w:r>
      <w:proofErr w:type="spellEnd"/>
      <w:r w:rsidRPr="00D270D5">
        <w:rPr>
          <w:rFonts w:eastAsia="Calibri"/>
          <w:sz w:val="28"/>
          <w:szCs w:val="28"/>
          <w:lang w:eastAsia="en-US"/>
        </w:rPr>
        <w:t xml:space="preserve"> поселения специализируются по следующим направлениям: птицеводству, свиноводству, молочному и мясному скотоводству, овцеводству. За рыночный период удовлетворение потребности страны в мясе переориентировалось на более дешёвые импортные поставки, и в результате этого традиционные рынки сбыта для хозяйств, специализирующихся на животноводстве, были утрачены. Существенный рост производства мяса птицы, КРС и свинины обусловлен рядом факторов таких, как наличие кормовой базы, внутренний спрос на продукцию.</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По данным за 202</w:t>
      </w:r>
      <w:r w:rsidR="00F008EA" w:rsidRPr="00D270D5">
        <w:rPr>
          <w:rFonts w:eastAsia="Calibri"/>
          <w:sz w:val="28"/>
          <w:szCs w:val="28"/>
          <w:lang w:eastAsia="en-US"/>
        </w:rPr>
        <w:t>1</w:t>
      </w:r>
      <w:r w:rsidRPr="00D270D5">
        <w:rPr>
          <w:rFonts w:eastAsia="Calibri"/>
          <w:sz w:val="28"/>
          <w:szCs w:val="28"/>
          <w:lang w:eastAsia="en-US"/>
        </w:rPr>
        <w:t xml:space="preserve"> год поголовье птицы в хозяйствах всех категорий составило </w:t>
      </w:r>
      <w:r w:rsidR="004E556C" w:rsidRPr="00D270D5">
        <w:rPr>
          <w:rFonts w:eastAsia="Calibri"/>
          <w:sz w:val="28"/>
          <w:szCs w:val="28"/>
          <w:lang w:eastAsia="en-US"/>
        </w:rPr>
        <w:t>8</w:t>
      </w:r>
      <w:r w:rsidR="00F008EA" w:rsidRPr="00D270D5">
        <w:rPr>
          <w:rFonts w:eastAsia="Calibri"/>
          <w:sz w:val="28"/>
          <w:szCs w:val="28"/>
          <w:lang w:eastAsia="en-US"/>
        </w:rPr>
        <w:t>600</w:t>
      </w:r>
      <w:r w:rsidR="004E556C" w:rsidRPr="00D270D5">
        <w:rPr>
          <w:rFonts w:eastAsia="Calibri"/>
          <w:sz w:val="28"/>
          <w:szCs w:val="28"/>
          <w:lang w:eastAsia="en-US"/>
        </w:rPr>
        <w:t xml:space="preserve"> голов</w:t>
      </w:r>
      <w:r w:rsidRPr="00D270D5">
        <w:rPr>
          <w:rFonts w:eastAsia="Calibri"/>
          <w:sz w:val="28"/>
          <w:szCs w:val="28"/>
          <w:lang w:eastAsia="en-US"/>
        </w:rPr>
        <w:t>. Поголовье свиней в хозяйствах всех категорий по данным за 202</w:t>
      </w:r>
      <w:r w:rsidR="00F008EA" w:rsidRPr="00D270D5">
        <w:rPr>
          <w:rFonts w:eastAsia="Calibri"/>
          <w:sz w:val="28"/>
          <w:szCs w:val="28"/>
          <w:lang w:eastAsia="en-US"/>
        </w:rPr>
        <w:t>1</w:t>
      </w:r>
      <w:r w:rsidRPr="00D270D5">
        <w:rPr>
          <w:rFonts w:eastAsia="Calibri"/>
          <w:sz w:val="28"/>
          <w:szCs w:val="28"/>
          <w:lang w:eastAsia="en-US"/>
        </w:rPr>
        <w:t xml:space="preserve"> год составило </w:t>
      </w:r>
      <w:r w:rsidR="00F008EA" w:rsidRPr="00D270D5">
        <w:rPr>
          <w:rFonts w:eastAsia="Calibri"/>
          <w:sz w:val="28"/>
          <w:szCs w:val="28"/>
          <w:lang w:eastAsia="en-US"/>
        </w:rPr>
        <w:t>5</w:t>
      </w:r>
      <w:r w:rsidR="004E556C" w:rsidRPr="00D270D5">
        <w:rPr>
          <w:rFonts w:eastAsia="Calibri"/>
          <w:sz w:val="28"/>
          <w:szCs w:val="28"/>
          <w:lang w:eastAsia="en-US"/>
        </w:rPr>
        <w:t>0</w:t>
      </w:r>
      <w:r w:rsidR="00F008EA" w:rsidRPr="00D270D5">
        <w:rPr>
          <w:rFonts w:eastAsia="Calibri"/>
          <w:sz w:val="28"/>
          <w:szCs w:val="28"/>
          <w:lang w:eastAsia="en-US"/>
        </w:rPr>
        <w:t xml:space="preserve"> </w:t>
      </w:r>
      <w:r w:rsidRPr="00D270D5">
        <w:rPr>
          <w:rFonts w:eastAsia="Calibri"/>
          <w:sz w:val="28"/>
          <w:szCs w:val="28"/>
          <w:lang w:eastAsia="en-US"/>
        </w:rPr>
        <w:t>голов</w:t>
      </w:r>
      <w:r w:rsidR="00F008EA" w:rsidRPr="00D270D5">
        <w:rPr>
          <w:rFonts w:eastAsia="Calibri"/>
          <w:sz w:val="28"/>
          <w:szCs w:val="28"/>
          <w:lang w:eastAsia="en-US"/>
        </w:rPr>
        <w:t>,</w:t>
      </w:r>
      <w:r w:rsidRPr="00D270D5">
        <w:rPr>
          <w:rFonts w:eastAsia="Calibri"/>
          <w:sz w:val="28"/>
          <w:szCs w:val="28"/>
          <w:lang w:eastAsia="en-US"/>
        </w:rPr>
        <w:t xml:space="preserve"> поголовье крупного рогатого скота в хозяйствах всех категорий насчитывает </w:t>
      </w:r>
      <w:r w:rsidR="004E556C" w:rsidRPr="00D270D5">
        <w:rPr>
          <w:rFonts w:eastAsia="Calibri"/>
          <w:sz w:val="28"/>
          <w:szCs w:val="28"/>
          <w:lang w:eastAsia="en-US"/>
        </w:rPr>
        <w:t>1</w:t>
      </w:r>
      <w:r w:rsidR="00F008EA" w:rsidRPr="00D270D5">
        <w:rPr>
          <w:rFonts w:eastAsia="Calibri"/>
          <w:sz w:val="28"/>
          <w:szCs w:val="28"/>
          <w:lang w:eastAsia="en-US"/>
        </w:rPr>
        <w:t>350</w:t>
      </w:r>
      <w:r w:rsidRPr="00D270D5">
        <w:rPr>
          <w:rFonts w:eastAsia="Calibri"/>
          <w:sz w:val="28"/>
          <w:szCs w:val="28"/>
          <w:lang w:eastAsia="en-US"/>
        </w:rPr>
        <w:t xml:space="preserve"> голов, </w:t>
      </w:r>
      <w:r w:rsidR="00F008EA" w:rsidRPr="00D270D5">
        <w:rPr>
          <w:rFonts w:eastAsia="Calibri"/>
          <w:sz w:val="28"/>
          <w:szCs w:val="28"/>
          <w:lang w:eastAsia="en-US"/>
        </w:rPr>
        <w:t>овец – 25838 голов</w:t>
      </w:r>
      <w:r w:rsidRPr="00D270D5">
        <w:rPr>
          <w:rFonts w:eastAsia="Calibri"/>
          <w:sz w:val="28"/>
          <w:szCs w:val="28"/>
          <w:lang w:eastAsia="en-US"/>
        </w:rPr>
        <w:t xml:space="preserve"> </w:t>
      </w:r>
    </w:p>
    <w:p w:rsidR="00EF7E7B" w:rsidRPr="00D270D5" w:rsidRDefault="00EF7E7B" w:rsidP="00EF7E7B">
      <w:pPr>
        <w:widowControl w:val="0"/>
        <w:tabs>
          <w:tab w:val="num" w:pos="2703"/>
        </w:tabs>
        <w:ind w:firstLine="709"/>
        <w:contextualSpacing/>
        <w:jc w:val="both"/>
        <w:rPr>
          <w:rFonts w:eastAsia="Calibri"/>
          <w:sz w:val="28"/>
          <w:szCs w:val="28"/>
          <w:lang w:eastAsia="en-US"/>
        </w:rPr>
      </w:pPr>
      <w:r w:rsidRPr="00D270D5">
        <w:rPr>
          <w:rFonts w:eastAsia="Calibri"/>
          <w:sz w:val="28"/>
          <w:szCs w:val="28"/>
          <w:lang w:eastAsia="en-US"/>
        </w:rPr>
        <w:t>Среди причин, обуславливающих незначительное увеличение поголовья КРС, необходимо выделить:</w:t>
      </w:r>
    </w:p>
    <w:p w:rsidR="00EF7E7B" w:rsidRPr="00D270D5" w:rsidRDefault="00EF7E7B" w:rsidP="007A72C5">
      <w:pPr>
        <w:widowControl w:val="0"/>
        <w:numPr>
          <w:ilvl w:val="0"/>
          <w:numId w:val="3"/>
        </w:numPr>
        <w:ind w:left="0" w:firstLine="709"/>
        <w:contextualSpacing/>
        <w:jc w:val="both"/>
        <w:rPr>
          <w:rFonts w:eastAsia="Calibri"/>
          <w:sz w:val="28"/>
          <w:szCs w:val="28"/>
          <w:lang w:eastAsia="en-US"/>
        </w:rPr>
      </w:pPr>
      <w:r w:rsidRPr="00D270D5">
        <w:rPr>
          <w:rFonts w:eastAsia="Calibri"/>
          <w:sz w:val="28"/>
          <w:szCs w:val="28"/>
          <w:lang w:eastAsia="en-US"/>
        </w:rPr>
        <w:t>Значительно более длительный срок окупаемости.</w:t>
      </w:r>
    </w:p>
    <w:p w:rsidR="00EF7E7B" w:rsidRPr="00D270D5" w:rsidRDefault="00EF7E7B" w:rsidP="007A72C5">
      <w:pPr>
        <w:widowControl w:val="0"/>
        <w:numPr>
          <w:ilvl w:val="0"/>
          <w:numId w:val="3"/>
        </w:numPr>
        <w:ind w:left="0" w:firstLine="709"/>
        <w:contextualSpacing/>
        <w:jc w:val="both"/>
        <w:rPr>
          <w:rFonts w:eastAsia="Calibri"/>
          <w:sz w:val="28"/>
          <w:szCs w:val="28"/>
          <w:lang w:eastAsia="en-US"/>
        </w:rPr>
      </w:pPr>
      <w:r w:rsidRPr="00D270D5">
        <w:rPr>
          <w:rFonts w:eastAsia="Calibri"/>
          <w:sz w:val="28"/>
          <w:szCs w:val="28"/>
          <w:lang w:eastAsia="en-US"/>
        </w:rPr>
        <w:t xml:space="preserve">Усиление конкуренции со стороны импортного </w:t>
      </w:r>
      <w:proofErr w:type="spellStart"/>
      <w:r w:rsidRPr="00D270D5">
        <w:rPr>
          <w:rFonts w:eastAsia="Calibri"/>
          <w:sz w:val="28"/>
          <w:szCs w:val="28"/>
          <w:lang w:eastAsia="en-US"/>
        </w:rPr>
        <w:t>мясосырья</w:t>
      </w:r>
      <w:proofErr w:type="spellEnd"/>
      <w:r w:rsidRPr="00D270D5">
        <w:rPr>
          <w:rFonts w:eastAsia="Calibri"/>
          <w:sz w:val="28"/>
          <w:szCs w:val="28"/>
          <w:lang w:eastAsia="en-US"/>
        </w:rPr>
        <w:t xml:space="preserve"> и продукции из других регионов. </w:t>
      </w:r>
    </w:p>
    <w:p w:rsidR="00EF7E7B" w:rsidRPr="00D270D5" w:rsidRDefault="00EF7E7B" w:rsidP="007A72C5">
      <w:pPr>
        <w:widowControl w:val="0"/>
        <w:numPr>
          <w:ilvl w:val="0"/>
          <w:numId w:val="3"/>
        </w:numPr>
        <w:ind w:left="0" w:firstLine="709"/>
        <w:contextualSpacing/>
        <w:jc w:val="both"/>
        <w:rPr>
          <w:rFonts w:eastAsia="Calibri"/>
          <w:sz w:val="28"/>
          <w:szCs w:val="28"/>
          <w:lang w:eastAsia="en-US"/>
        </w:rPr>
      </w:pPr>
      <w:r w:rsidRPr="00D270D5">
        <w:rPr>
          <w:rFonts w:eastAsia="Calibri"/>
          <w:sz w:val="28"/>
          <w:szCs w:val="28"/>
          <w:lang w:eastAsia="en-US"/>
        </w:rPr>
        <w:t xml:space="preserve">Деградация системы </w:t>
      </w:r>
      <w:proofErr w:type="spellStart"/>
      <w:r w:rsidRPr="00D270D5">
        <w:rPr>
          <w:rFonts w:eastAsia="Calibri"/>
          <w:sz w:val="28"/>
          <w:szCs w:val="28"/>
          <w:lang w:eastAsia="en-US"/>
        </w:rPr>
        <w:t>селекционно</w:t>
      </w:r>
      <w:proofErr w:type="spellEnd"/>
      <w:r w:rsidRPr="00D270D5">
        <w:rPr>
          <w:rFonts w:eastAsia="Calibri"/>
          <w:sz w:val="28"/>
          <w:szCs w:val="28"/>
          <w:lang w:eastAsia="en-US"/>
        </w:rPr>
        <w:t>-племенной работы.</w:t>
      </w:r>
    </w:p>
    <w:p w:rsidR="00EF7E7B" w:rsidRPr="00D270D5" w:rsidRDefault="00EF7E7B" w:rsidP="007A72C5">
      <w:pPr>
        <w:keepNext/>
        <w:tabs>
          <w:tab w:val="num" w:pos="2703"/>
        </w:tabs>
        <w:ind w:firstLine="709"/>
        <w:contextualSpacing/>
        <w:jc w:val="both"/>
        <w:rPr>
          <w:rFonts w:eastAsia="Calibri"/>
          <w:b/>
          <w:sz w:val="28"/>
          <w:szCs w:val="28"/>
          <w:lang w:eastAsia="en-US"/>
        </w:rPr>
      </w:pPr>
    </w:p>
    <w:p w:rsidR="00EF7E7B" w:rsidRPr="00D270D5" w:rsidRDefault="00EF7E7B" w:rsidP="007A72C5">
      <w:pPr>
        <w:keepNext/>
        <w:tabs>
          <w:tab w:val="num" w:pos="2703"/>
        </w:tabs>
        <w:ind w:firstLine="709"/>
        <w:contextualSpacing/>
        <w:jc w:val="both"/>
        <w:rPr>
          <w:rFonts w:eastAsia="Calibri"/>
          <w:b/>
          <w:sz w:val="28"/>
          <w:szCs w:val="28"/>
          <w:lang w:eastAsia="en-US"/>
        </w:rPr>
      </w:pPr>
      <w:r w:rsidRPr="00D270D5">
        <w:rPr>
          <w:rFonts w:eastAsia="Calibri"/>
          <w:b/>
          <w:sz w:val="28"/>
          <w:szCs w:val="28"/>
          <w:lang w:eastAsia="en-US"/>
        </w:rPr>
        <w:t>Основные проблемы развития сельского хозяйства</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Отсутствие механизма гарантированного сбыта произведенной сельскохозяйственной продукции по стабильным ценам.</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Низкие темпы внедрения современных технологий в растениеводство и земледелие.</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Ухудшение плодородия земли и ухудшение экологии.</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Низкая урожайность сельскохозяйственных культур.</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Несбалансированность растениеводческого и животноводческого комплексов.</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Неразвитая инфраструктура взаимодействия производителей и переработчиков сельскохозяйственной продукции.</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Высокие входные барьеры на рынки сбыта сельскохозяйственной продукции.</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Высокая конкуренция со стороны импортной продукции и продукции из других регионов.</w:t>
      </w:r>
    </w:p>
    <w:p w:rsidR="00EF7E7B" w:rsidRPr="00D270D5" w:rsidRDefault="00EF7E7B" w:rsidP="007A72C5">
      <w:pPr>
        <w:widowControl w:val="0"/>
        <w:numPr>
          <w:ilvl w:val="0"/>
          <w:numId w:val="4"/>
        </w:numPr>
        <w:tabs>
          <w:tab w:val="left" w:pos="1134"/>
        </w:tabs>
        <w:ind w:left="0" w:firstLine="709"/>
        <w:contextualSpacing/>
        <w:jc w:val="both"/>
        <w:rPr>
          <w:rFonts w:eastAsia="Calibri"/>
          <w:sz w:val="28"/>
          <w:szCs w:val="28"/>
          <w:lang w:eastAsia="en-US"/>
        </w:rPr>
      </w:pPr>
      <w:r w:rsidRPr="00D270D5">
        <w:rPr>
          <w:rFonts w:eastAsia="Calibri"/>
          <w:sz w:val="28"/>
          <w:szCs w:val="28"/>
          <w:lang w:eastAsia="en-US"/>
        </w:rPr>
        <w:t>Низкий уровень жизни сельского населения, недостаточные объем и качество социальных услуг, недостаточный уровень инженерной инфраструктуры, дефицит квалифицированных кадров (здравоохранения, образования, культуры, снижение рождаемости, отток молодежи), недостаточная государственная поддержка, направленная на социальное обустройство села.</w:t>
      </w:r>
    </w:p>
    <w:p w:rsidR="00EF7E7B" w:rsidRPr="00D270D5" w:rsidRDefault="00EF7E7B" w:rsidP="00EF7E7B">
      <w:pPr>
        <w:widowControl w:val="0"/>
        <w:tabs>
          <w:tab w:val="left" w:pos="1134"/>
        </w:tabs>
        <w:ind w:left="709"/>
        <w:contextualSpacing/>
        <w:jc w:val="both"/>
        <w:rPr>
          <w:rFonts w:eastAsia="Calibri"/>
          <w:sz w:val="28"/>
          <w:szCs w:val="28"/>
          <w:lang w:eastAsia="en-US"/>
        </w:rPr>
      </w:pPr>
    </w:p>
    <w:p w:rsidR="00EF7E7B" w:rsidRPr="00D270D5" w:rsidRDefault="00EF7E7B" w:rsidP="00EF7E7B">
      <w:pPr>
        <w:keepNext/>
        <w:tabs>
          <w:tab w:val="num" w:pos="2703"/>
        </w:tabs>
        <w:ind w:firstLine="709"/>
        <w:contextualSpacing/>
        <w:jc w:val="both"/>
        <w:rPr>
          <w:rFonts w:eastAsia="Calibri"/>
          <w:b/>
          <w:sz w:val="28"/>
          <w:szCs w:val="28"/>
          <w:lang w:eastAsia="en-US"/>
        </w:rPr>
      </w:pPr>
      <w:r w:rsidRPr="00D270D5">
        <w:rPr>
          <w:rFonts w:eastAsia="Calibri"/>
          <w:b/>
          <w:sz w:val="28"/>
          <w:szCs w:val="28"/>
          <w:lang w:eastAsia="en-US"/>
        </w:rPr>
        <w:t>Стратегические цели развития сельского хозяйства:</w:t>
      </w:r>
    </w:p>
    <w:p w:rsidR="00EF7E7B" w:rsidRPr="00D270D5" w:rsidRDefault="00EF7E7B" w:rsidP="007A72C5">
      <w:pPr>
        <w:widowControl w:val="0"/>
        <w:numPr>
          <w:ilvl w:val="0"/>
          <w:numId w:val="5"/>
        </w:numPr>
        <w:tabs>
          <w:tab w:val="left" w:pos="0"/>
        </w:tabs>
        <w:ind w:left="0" w:firstLine="709"/>
        <w:contextualSpacing/>
        <w:jc w:val="both"/>
        <w:rPr>
          <w:rFonts w:eastAsia="Calibri"/>
          <w:sz w:val="28"/>
          <w:szCs w:val="28"/>
          <w:lang w:eastAsia="en-US"/>
        </w:rPr>
      </w:pPr>
      <w:r w:rsidRPr="00D270D5">
        <w:rPr>
          <w:rFonts w:eastAsia="Calibri"/>
          <w:sz w:val="28"/>
          <w:szCs w:val="28"/>
          <w:lang w:eastAsia="en-US"/>
        </w:rPr>
        <w:t>Повышение конкурентоспособности продукции.</w:t>
      </w:r>
    </w:p>
    <w:p w:rsidR="00EF7E7B" w:rsidRPr="00D270D5" w:rsidRDefault="00EF7E7B" w:rsidP="007A72C5">
      <w:pPr>
        <w:widowControl w:val="0"/>
        <w:numPr>
          <w:ilvl w:val="0"/>
          <w:numId w:val="5"/>
        </w:numPr>
        <w:tabs>
          <w:tab w:val="left" w:pos="0"/>
        </w:tabs>
        <w:ind w:left="0" w:firstLine="709"/>
        <w:contextualSpacing/>
        <w:jc w:val="both"/>
        <w:rPr>
          <w:rFonts w:eastAsia="Calibri"/>
          <w:sz w:val="28"/>
          <w:szCs w:val="28"/>
          <w:lang w:eastAsia="en-US"/>
        </w:rPr>
      </w:pPr>
      <w:r w:rsidRPr="00D270D5">
        <w:rPr>
          <w:rFonts w:eastAsia="Calibri"/>
          <w:sz w:val="28"/>
          <w:szCs w:val="28"/>
          <w:lang w:eastAsia="en-US"/>
        </w:rPr>
        <w:t>Увеличение объемов производства продукции АПК.</w:t>
      </w:r>
    </w:p>
    <w:p w:rsidR="00EF7E7B" w:rsidRPr="00D270D5" w:rsidRDefault="00EF7E7B" w:rsidP="007A72C5">
      <w:pPr>
        <w:widowControl w:val="0"/>
        <w:numPr>
          <w:ilvl w:val="0"/>
          <w:numId w:val="5"/>
        </w:numPr>
        <w:tabs>
          <w:tab w:val="left" w:pos="0"/>
        </w:tabs>
        <w:ind w:left="0" w:firstLine="709"/>
        <w:contextualSpacing/>
        <w:jc w:val="both"/>
        <w:rPr>
          <w:rFonts w:eastAsia="Calibri"/>
          <w:sz w:val="28"/>
          <w:szCs w:val="28"/>
          <w:lang w:eastAsia="en-US"/>
        </w:rPr>
      </w:pPr>
      <w:r w:rsidRPr="00D270D5">
        <w:rPr>
          <w:rFonts w:eastAsia="Calibri"/>
          <w:sz w:val="28"/>
          <w:szCs w:val="28"/>
          <w:lang w:eastAsia="en-US"/>
        </w:rPr>
        <w:t>Сохранение и воспроизводство плодородия почв земель сельскохозяйственного назначения, как основного средства производства.</w:t>
      </w:r>
    </w:p>
    <w:p w:rsidR="00EF7E7B" w:rsidRPr="00D270D5" w:rsidRDefault="00EF7E7B" w:rsidP="007A72C5">
      <w:pPr>
        <w:widowControl w:val="0"/>
        <w:numPr>
          <w:ilvl w:val="0"/>
          <w:numId w:val="5"/>
        </w:numPr>
        <w:tabs>
          <w:tab w:val="left" w:pos="0"/>
        </w:tabs>
        <w:ind w:left="0" w:firstLine="709"/>
        <w:contextualSpacing/>
        <w:jc w:val="both"/>
        <w:rPr>
          <w:rFonts w:eastAsia="Calibri"/>
          <w:sz w:val="28"/>
          <w:szCs w:val="28"/>
          <w:lang w:eastAsia="en-US"/>
        </w:rPr>
      </w:pPr>
      <w:r w:rsidRPr="00D270D5">
        <w:rPr>
          <w:rFonts w:eastAsia="Calibri"/>
          <w:sz w:val="28"/>
          <w:szCs w:val="28"/>
          <w:lang w:eastAsia="en-US"/>
        </w:rPr>
        <w:lastRenderedPageBreak/>
        <w:t>Профилактика и ликвидация болезней животных.</w:t>
      </w:r>
    </w:p>
    <w:p w:rsidR="00EF7E7B" w:rsidRPr="00D270D5" w:rsidRDefault="00EF7E7B" w:rsidP="007A72C5">
      <w:pPr>
        <w:tabs>
          <w:tab w:val="left" w:pos="0"/>
        </w:tabs>
        <w:ind w:firstLine="709"/>
        <w:jc w:val="both"/>
        <w:rPr>
          <w:rFonts w:eastAsia="Calibri"/>
          <w:sz w:val="28"/>
          <w:szCs w:val="28"/>
          <w:highlight w:val="yellow"/>
          <w:lang w:eastAsia="en-US"/>
        </w:rPr>
      </w:pPr>
    </w:p>
    <w:p w:rsidR="00EF7E7B" w:rsidRPr="00D270D5" w:rsidRDefault="00EF7E7B" w:rsidP="00EF7E7B">
      <w:pPr>
        <w:ind w:firstLine="709"/>
        <w:jc w:val="both"/>
        <w:rPr>
          <w:rFonts w:eastAsia="Calibri"/>
          <w:b/>
          <w:sz w:val="28"/>
          <w:szCs w:val="28"/>
          <w:lang w:eastAsia="en-US"/>
        </w:rPr>
      </w:pPr>
      <w:r w:rsidRPr="00D270D5">
        <w:rPr>
          <w:rFonts w:eastAsia="Calibri"/>
          <w:b/>
          <w:sz w:val="28"/>
          <w:szCs w:val="28"/>
          <w:lang w:eastAsia="en-US"/>
        </w:rPr>
        <w:t>Автомобильные дороги</w:t>
      </w:r>
    </w:p>
    <w:p w:rsidR="00975849" w:rsidRPr="00D270D5" w:rsidRDefault="00975849" w:rsidP="00975849">
      <w:pPr>
        <w:pStyle w:val="ConsPlusNormal"/>
        <w:ind w:firstLine="709"/>
        <w:jc w:val="both"/>
        <w:outlineLvl w:val="2"/>
        <w:rPr>
          <w:rFonts w:ascii="Times New Roman" w:hAnsi="Times New Roman" w:cs="Times New Roman"/>
          <w:sz w:val="28"/>
          <w:szCs w:val="28"/>
        </w:rPr>
      </w:pPr>
      <w:r w:rsidRPr="00D270D5">
        <w:rPr>
          <w:rFonts w:ascii="Times New Roman" w:hAnsi="Times New Roman" w:cs="Times New Roman"/>
          <w:sz w:val="28"/>
          <w:szCs w:val="28"/>
        </w:rPr>
        <w:t>Автомобильные дороги являются важнейшей составляющей транспортной инфраструктуры Вербовологовского сельского поселения, во многом определяя возможности и темпы социально-экономического развития территории муниципального образования.</w:t>
      </w:r>
    </w:p>
    <w:p w:rsidR="00975849" w:rsidRPr="00D270D5" w:rsidRDefault="00975849" w:rsidP="00975849">
      <w:pPr>
        <w:pStyle w:val="ConsPlusNormal"/>
        <w:ind w:firstLine="709"/>
        <w:jc w:val="both"/>
        <w:outlineLvl w:val="2"/>
        <w:rPr>
          <w:rFonts w:ascii="Times New Roman" w:hAnsi="Times New Roman" w:cs="Times New Roman"/>
          <w:sz w:val="28"/>
          <w:szCs w:val="28"/>
        </w:rPr>
      </w:pPr>
      <w:r w:rsidRPr="00D270D5">
        <w:rPr>
          <w:rFonts w:ascii="Times New Roman" w:hAnsi="Times New Roman" w:cs="Times New Roman"/>
          <w:sz w:val="28"/>
          <w:szCs w:val="28"/>
        </w:rPr>
        <w:t xml:space="preserve">Протяженность автомобильных </w:t>
      </w:r>
      <w:proofErr w:type="spellStart"/>
      <w:r w:rsidRPr="00D270D5">
        <w:rPr>
          <w:rFonts w:ascii="Times New Roman" w:hAnsi="Times New Roman" w:cs="Times New Roman"/>
          <w:sz w:val="28"/>
          <w:szCs w:val="28"/>
        </w:rPr>
        <w:t>внутрипоселковых</w:t>
      </w:r>
      <w:proofErr w:type="spellEnd"/>
      <w:r w:rsidRPr="00D270D5">
        <w:rPr>
          <w:rFonts w:ascii="Times New Roman" w:hAnsi="Times New Roman" w:cs="Times New Roman"/>
          <w:sz w:val="28"/>
          <w:szCs w:val="28"/>
        </w:rPr>
        <w:t xml:space="preserve"> дорог общего пользования по состоянию на 01.01.2022 составила 18,9 км.</w:t>
      </w:r>
    </w:p>
    <w:p w:rsidR="00975849" w:rsidRPr="00D270D5" w:rsidRDefault="00975849" w:rsidP="00975849">
      <w:pPr>
        <w:pStyle w:val="ConsPlusNormal"/>
        <w:ind w:firstLine="709"/>
        <w:jc w:val="both"/>
        <w:outlineLvl w:val="2"/>
        <w:rPr>
          <w:rFonts w:ascii="Times New Roman" w:hAnsi="Times New Roman" w:cs="Times New Roman"/>
          <w:sz w:val="28"/>
          <w:szCs w:val="28"/>
        </w:rPr>
      </w:pPr>
      <w:r w:rsidRPr="00D270D5">
        <w:rPr>
          <w:rFonts w:ascii="Times New Roman" w:hAnsi="Times New Roman" w:cs="Times New Roman"/>
          <w:sz w:val="28"/>
          <w:szCs w:val="28"/>
        </w:rPr>
        <w:t xml:space="preserve"> Плотность сети дорог общего пользования составляет 13,</w:t>
      </w:r>
      <w:r w:rsidR="001904C1" w:rsidRPr="00D270D5">
        <w:rPr>
          <w:rFonts w:ascii="Times New Roman" w:hAnsi="Times New Roman" w:cs="Times New Roman"/>
          <w:sz w:val="28"/>
          <w:szCs w:val="28"/>
        </w:rPr>
        <w:t>5</w:t>
      </w:r>
      <w:r w:rsidRPr="00D270D5">
        <w:rPr>
          <w:rFonts w:ascii="Times New Roman" w:hAnsi="Times New Roman" w:cs="Times New Roman"/>
          <w:sz w:val="28"/>
          <w:szCs w:val="28"/>
        </w:rPr>
        <w:t xml:space="preserve"> км/1000 жителей </w:t>
      </w:r>
      <w:proofErr w:type="gramStart"/>
      <w:r w:rsidRPr="00D270D5">
        <w:rPr>
          <w:rFonts w:ascii="Times New Roman" w:hAnsi="Times New Roman" w:cs="Times New Roman"/>
          <w:sz w:val="28"/>
          <w:szCs w:val="28"/>
        </w:rPr>
        <w:t>и  47</w:t>
      </w:r>
      <w:proofErr w:type="gramEnd"/>
      <w:r w:rsidRPr="00D270D5">
        <w:rPr>
          <w:rFonts w:ascii="Times New Roman" w:hAnsi="Times New Roman" w:cs="Times New Roman"/>
          <w:sz w:val="28"/>
          <w:szCs w:val="28"/>
        </w:rPr>
        <w:t>,</w:t>
      </w:r>
      <w:r w:rsidR="001904C1" w:rsidRPr="00D270D5">
        <w:rPr>
          <w:rFonts w:ascii="Times New Roman" w:hAnsi="Times New Roman" w:cs="Times New Roman"/>
          <w:sz w:val="28"/>
          <w:szCs w:val="28"/>
        </w:rPr>
        <w:t>2</w:t>
      </w:r>
      <w:r w:rsidRPr="00D270D5">
        <w:rPr>
          <w:rFonts w:ascii="Times New Roman" w:hAnsi="Times New Roman" w:cs="Times New Roman"/>
          <w:sz w:val="28"/>
          <w:szCs w:val="28"/>
        </w:rPr>
        <w:t xml:space="preserve"> км/1000 кв. км территории.</w:t>
      </w:r>
    </w:p>
    <w:p w:rsidR="00975849" w:rsidRPr="00D270D5" w:rsidRDefault="00975849" w:rsidP="00975849">
      <w:pPr>
        <w:pStyle w:val="ConsPlusNormal"/>
        <w:jc w:val="both"/>
        <w:outlineLvl w:val="2"/>
        <w:rPr>
          <w:rFonts w:ascii="Times New Roman" w:hAnsi="Times New Roman" w:cs="Times New Roman"/>
          <w:sz w:val="28"/>
          <w:szCs w:val="28"/>
        </w:rPr>
      </w:pPr>
      <w:r w:rsidRPr="00D270D5">
        <w:rPr>
          <w:rFonts w:ascii="Times New Roman" w:hAnsi="Times New Roman" w:cs="Times New Roman"/>
          <w:sz w:val="28"/>
          <w:szCs w:val="28"/>
        </w:rPr>
        <w:t xml:space="preserve">Доля дорог с усовершенствованным типом покрытия в поселении составляет 23,8% от общей протяженности дорог. Из общей площади дорог на 68 </w:t>
      </w:r>
      <w:proofErr w:type="spellStart"/>
      <w:r w:rsidRPr="00D270D5">
        <w:rPr>
          <w:rFonts w:ascii="Times New Roman" w:hAnsi="Times New Roman" w:cs="Times New Roman"/>
          <w:sz w:val="28"/>
          <w:szCs w:val="28"/>
        </w:rPr>
        <w:t>тыс.кв.м</w:t>
      </w:r>
      <w:proofErr w:type="spellEnd"/>
      <w:r w:rsidRPr="00D270D5">
        <w:rPr>
          <w:rFonts w:ascii="Times New Roman" w:hAnsi="Times New Roman" w:cs="Times New Roman"/>
          <w:sz w:val="28"/>
          <w:szCs w:val="28"/>
        </w:rPr>
        <w:t>, или 74,9%, твердое покрытие отсутствует. На дорогах с покрытием последнее часто требует усиления. Наиболее проблемными по причине отсутствия связи сельских населенных пунктов по дорогам с твердым покрытием являются следующие хутора: Минаев, Агрономов, Королев. Общее число жителей, проживающих в этих хуторах – 334 человека. В межсезонье из-за отсутствия дорог с твердым покрытием связь с ними практически прерывается.</w:t>
      </w:r>
    </w:p>
    <w:p w:rsidR="00EF7E7B" w:rsidRPr="00D270D5" w:rsidRDefault="00EF7E7B" w:rsidP="00EF7E7B">
      <w:pPr>
        <w:tabs>
          <w:tab w:val="left" w:pos="1350"/>
        </w:tabs>
        <w:ind w:firstLine="709"/>
        <w:jc w:val="both"/>
        <w:rPr>
          <w:rFonts w:eastAsia="Calibri"/>
          <w:sz w:val="28"/>
          <w:szCs w:val="28"/>
          <w:lang w:eastAsia="en-US"/>
        </w:rPr>
      </w:pPr>
    </w:p>
    <w:p w:rsidR="00EF7E7B" w:rsidRPr="00D270D5" w:rsidRDefault="00EF7E7B" w:rsidP="00EF7E7B">
      <w:pPr>
        <w:ind w:firstLine="709"/>
        <w:jc w:val="both"/>
        <w:rPr>
          <w:rFonts w:eastAsia="Calibri"/>
          <w:b/>
          <w:sz w:val="28"/>
          <w:szCs w:val="28"/>
          <w:lang w:eastAsia="en-US"/>
        </w:rPr>
      </w:pPr>
      <w:r w:rsidRPr="00D270D5">
        <w:rPr>
          <w:rFonts w:eastAsia="Calibri"/>
          <w:b/>
          <w:sz w:val="28"/>
          <w:szCs w:val="28"/>
          <w:lang w:eastAsia="en-US"/>
        </w:rPr>
        <w:t>Наиболее актуальные проблемы, связанные с эксплуатацией автомобильных дорог:</w:t>
      </w:r>
    </w:p>
    <w:p w:rsidR="00975849" w:rsidRPr="00D270D5" w:rsidRDefault="00975849" w:rsidP="00975849">
      <w:pPr>
        <w:pStyle w:val="ConsPlusNormal"/>
        <w:ind w:firstLine="709"/>
        <w:jc w:val="both"/>
        <w:outlineLvl w:val="2"/>
        <w:rPr>
          <w:rFonts w:ascii="Times New Roman" w:hAnsi="Times New Roman" w:cs="Times New Roman"/>
          <w:sz w:val="28"/>
          <w:szCs w:val="28"/>
        </w:rPr>
      </w:pPr>
      <w:bookmarkStart w:id="8" w:name="_Toc276549430"/>
      <w:bookmarkStart w:id="9" w:name="_Toc278124290"/>
      <w:bookmarkStart w:id="10" w:name="_Toc269914775"/>
      <w:r w:rsidRPr="00D270D5">
        <w:rPr>
          <w:rFonts w:ascii="Times New Roman" w:hAnsi="Times New Roman" w:cs="Times New Roman"/>
          <w:sz w:val="28"/>
          <w:szCs w:val="28"/>
        </w:rPr>
        <w:t>высокий процент автомобильных дорог общего пользования местного значения, не отвечающих нормативным требованиям;</w:t>
      </w:r>
    </w:p>
    <w:p w:rsidR="00975849" w:rsidRPr="00D270D5" w:rsidRDefault="00975849" w:rsidP="00975849">
      <w:pPr>
        <w:pStyle w:val="ConsPlusNormal"/>
        <w:ind w:firstLine="709"/>
        <w:jc w:val="both"/>
        <w:outlineLvl w:val="2"/>
        <w:rPr>
          <w:rFonts w:ascii="Times New Roman" w:hAnsi="Times New Roman" w:cs="Times New Roman"/>
          <w:sz w:val="28"/>
          <w:szCs w:val="28"/>
        </w:rPr>
      </w:pPr>
      <w:r w:rsidRPr="00D270D5">
        <w:rPr>
          <w:rFonts w:ascii="Times New Roman" w:hAnsi="Times New Roman" w:cs="Times New Roman"/>
          <w:sz w:val="28"/>
          <w:szCs w:val="28"/>
        </w:rPr>
        <w:t>недостаточный уровень развития сети дорог, что сдерживает развитие АПК, замедляет темпы социально-экономического развития;</w:t>
      </w:r>
    </w:p>
    <w:p w:rsidR="00975849" w:rsidRPr="00D270D5" w:rsidRDefault="00975849" w:rsidP="00975849">
      <w:pPr>
        <w:pStyle w:val="ConsPlusNormal"/>
        <w:ind w:firstLine="709"/>
        <w:jc w:val="both"/>
        <w:outlineLvl w:val="2"/>
        <w:rPr>
          <w:rFonts w:ascii="Times New Roman" w:hAnsi="Times New Roman" w:cs="Times New Roman"/>
          <w:sz w:val="28"/>
          <w:szCs w:val="28"/>
        </w:rPr>
      </w:pPr>
      <w:r w:rsidRPr="00D270D5">
        <w:rPr>
          <w:rFonts w:ascii="Times New Roman" w:hAnsi="Times New Roman" w:cs="Times New Roman"/>
          <w:sz w:val="28"/>
          <w:szCs w:val="28"/>
        </w:rPr>
        <w:t>отсутствие необходимого финансирования на строительство, реконструкцию, ремонт и содержание дорог общего пользования.</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К числу социально-экономических последствий   развития </w:t>
      </w:r>
      <w:proofErr w:type="spellStart"/>
      <w:r w:rsidRPr="00D270D5">
        <w:rPr>
          <w:sz w:val="28"/>
          <w:szCs w:val="28"/>
        </w:rPr>
        <w:t>внутрипоселковых</w:t>
      </w:r>
      <w:proofErr w:type="spellEnd"/>
      <w:r w:rsidRPr="00D270D5">
        <w:rPr>
          <w:sz w:val="28"/>
          <w:szCs w:val="28"/>
        </w:rPr>
        <w:t xml:space="preserve"> </w:t>
      </w:r>
      <w:proofErr w:type="gramStart"/>
      <w:r w:rsidRPr="00D270D5">
        <w:rPr>
          <w:sz w:val="28"/>
          <w:szCs w:val="28"/>
        </w:rPr>
        <w:t>дорог  муниципального</w:t>
      </w:r>
      <w:proofErr w:type="gramEnd"/>
      <w:r w:rsidRPr="00D270D5">
        <w:rPr>
          <w:sz w:val="28"/>
          <w:szCs w:val="28"/>
        </w:rPr>
        <w:t xml:space="preserve"> значения относятся:</w:t>
      </w:r>
    </w:p>
    <w:p w:rsidR="00EF7E7B" w:rsidRPr="00D270D5" w:rsidRDefault="00EF7E7B" w:rsidP="00EF7E7B">
      <w:pPr>
        <w:autoSpaceDE w:val="0"/>
        <w:autoSpaceDN w:val="0"/>
        <w:adjustRightInd w:val="0"/>
        <w:ind w:firstLine="540"/>
        <w:jc w:val="both"/>
        <w:rPr>
          <w:sz w:val="28"/>
          <w:szCs w:val="28"/>
        </w:rPr>
      </w:pPr>
      <w:r w:rsidRPr="00D270D5">
        <w:rPr>
          <w:sz w:val="28"/>
          <w:szCs w:val="28"/>
        </w:rPr>
        <w:t>повышение уровня и улучшение социальных условий жизни населения;</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улучшение транспортного обслуживания населения, проживающего в сельской местности, за счет ремонта и организации дорожного движения </w:t>
      </w:r>
      <w:proofErr w:type="gramStart"/>
      <w:r w:rsidRPr="00D270D5">
        <w:rPr>
          <w:sz w:val="28"/>
          <w:szCs w:val="28"/>
        </w:rPr>
        <w:t>в  сельских</w:t>
      </w:r>
      <w:proofErr w:type="gramEnd"/>
      <w:r w:rsidRPr="00D270D5">
        <w:rPr>
          <w:sz w:val="28"/>
          <w:szCs w:val="28"/>
        </w:rPr>
        <w:t xml:space="preserve"> населенных пунктах;</w:t>
      </w:r>
    </w:p>
    <w:p w:rsidR="00EF7E7B" w:rsidRPr="00D270D5" w:rsidRDefault="00EF7E7B" w:rsidP="00EF7E7B">
      <w:pPr>
        <w:autoSpaceDE w:val="0"/>
        <w:autoSpaceDN w:val="0"/>
        <w:adjustRightInd w:val="0"/>
        <w:ind w:firstLine="540"/>
        <w:jc w:val="both"/>
        <w:rPr>
          <w:sz w:val="28"/>
          <w:szCs w:val="28"/>
        </w:rPr>
      </w:pPr>
      <w:r w:rsidRPr="00D270D5">
        <w:rPr>
          <w:sz w:val="28"/>
          <w:szCs w:val="28"/>
        </w:rPr>
        <w:t>снижение негативного влияния дорожно-транспортного комплекса на окружающую среду;</w:t>
      </w:r>
    </w:p>
    <w:p w:rsidR="00EF7E7B" w:rsidRPr="00D270D5" w:rsidRDefault="00EF7E7B" w:rsidP="00EF7E7B">
      <w:pPr>
        <w:autoSpaceDE w:val="0"/>
        <w:autoSpaceDN w:val="0"/>
        <w:adjustRightInd w:val="0"/>
        <w:ind w:firstLine="540"/>
        <w:jc w:val="both"/>
        <w:rPr>
          <w:sz w:val="28"/>
          <w:szCs w:val="28"/>
        </w:rPr>
      </w:pPr>
      <w:r w:rsidRPr="00D270D5">
        <w:rPr>
          <w:sz w:val="28"/>
          <w:szCs w:val="28"/>
        </w:rPr>
        <w:t>Выполнение поставленных задач будет способствовать улучшению качества жизни населения и росту производительности труда в отраслях экономики.</w:t>
      </w:r>
    </w:p>
    <w:p w:rsidR="00EF7E7B" w:rsidRPr="00D270D5" w:rsidRDefault="00EF7E7B" w:rsidP="00EF7E7B">
      <w:pPr>
        <w:tabs>
          <w:tab w:val="left" w:pos="0"/>
        </w:tabs>
        <w:jc w:val="both"/>
        <w:rPr>
          <w:rFonts w:eastAsia="Calibri"/>
          <w:sz w:val="28"/>
          <w:szCs w:val="28"/>
          <w:lang w:eastAsia="en-US"/>
        </w:rPr>
      </w:pPr>
    </w:p>
    <w:p w:rsidR="00EF7E7B" w:rsidRPr="00D270D5" w:rsidRDefault="00EF7E7B" w:rsidP="00EF7E7B">
      <w:pPr>
        <w:tabs>
          <w:tab w:val="left" w:pos="0"/>
        </w:tabs>
        <w:ind w:firstLine="709"/>
        <w:jc w:val="both"/>
        <w:rPr>
          <w:rFonts w:eastAsia="Calibri"/>
          <w:b/>
          <w:sz w:val="28"/>
          <w:szCs w:val="28"/>
          <w:lang w:eastAsia="en-US"/>
        </w:rPr>
      </w:pPr>
      <w:r w:rsidRPr="00D270D5">
        <w:rPr>
          <w:rFonts w:eastAsia="Calibri"/>
          <w:b/>
          <w:sz w:val="28"/>
          <w:szCs w:val="28"/>
          <w:lang w:eastAsia="en-US"/>
        </w:rPr>
        <w:t>Мероприятия по развитию автодорожной сети предусматривает:</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снижение текущих издержек, в первую очередь для пользователей автомобильных дорог;</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стимулирование общего экономического развития прилегающих территорий;</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lastRenderedPageBreak/>
        <w:t>снижение числа дорожно-транспортных происшествий и нанесенного материального ущерба;</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повышение комфорта и удобства поездок.</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Социальная значимость роли автомобильных дорог может быть оценена по следующим показателям: экономия свободного времени, улучшение снабжения товарами отдаленные населенные пункты поселения и т.д.</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В целом улучшение дорожных условий приводит к:</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 xml:space="preserve">сокращению времени на перевозки грузов </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снижению последствий стихийных бедствий;</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сокращению числа дорожно-транспортных происшествий;</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улучшению экологической ситуации (за счет роста скорости движения, уменьшения расхода ГСМ).</w:t>
      </w:r>
    </w:p>
    <w:p w:rsidR="00EF7E7B" w:rsidRPr="00D270D5" w:rsidRDefault="00EF7E7B" w:rsidP="00EF7E7B">
      <w:pPr>
        <w:tabs>
          <w:tab w:val="left" w:pos="0"/>
        </w:tabs>
        <w:ind w:firstLine="709"/>
        <w:jc w:val="both"/>
        <w:rPr>
          <w:rFonts w:eastAsia="Calibri"/>
          <w:sz w:val="28"/>
          <w:szCs w:val="28"/>
          <w:lang w:eastAsia="en-US"/>
        </w:rPr>
      </w:pPr>
      <w:r w:rsidRPr="00D270D5">
        <w:rPr>
          <w:rFonts w:eastAsia="Calibri"/>
          <w:sz w:val="28"/>
          <w:szCs w:val="28"/>
          <w:lang w:eastAsia="en-US"/>
        </w:rPr>
        <w:t xml:space="preserve">Таким образом, дорожные условия оказывают влияние на все важные показатели экономического развития сельского поселения. </w:t>
      </w:r>
    </w:p>
    <w:p w:rsidR="00EF7E7B" w:rsidRPr="00D270D5" w:rsidRDefault="00EF7E7B" w:rsidP="00EF7E7B">
      <w:pPr>
        <w:tabs>
          <w:tab w:val="left" w:pos="0"/>
        </w:tabs>
        <w:ind w:firstLine="709"/>
        <w:jc w:val="both"/>
        <w:rPr>
          <w:rFonts w:eastAsia="Calibri"/>
          <w:sz w:val="28"/>
          <w:szCs w:val="28"/>
          <w:lang w:eastAsia="en-US"/>
        </w:rPr>
      </w:pPr>
    </w:p>
    <w:p w:rsidR="00EF7E7B" w:rsidRPr="00D270D5" w:rsidRDefault="00EF7E7B" w:rsidP="00EF7E7B">
      <w:pPr>
        <w:keepNext/>
        <w:keepLines/>
        <w:tabs>
          <w:tab w:val="left" w:pos="1134"/>
        </w:tabs>
        <w:ind w:left="709"/>
        <w:jc w:val="both"/>
        <w:outlineLvl w:val="1"/>
        <w:rPr>
          <w:b/>
          <w:bCs/>
          <w:sz w:val="28"/>
          <w:szCs w:val="28"/>
          <w:lang w:eastAsia="en-US"/>
        </w:rPr>
      </w:pPr>
      <w:bookmarkStart w:id="11" w:name="_Toc301596461"/>
      <w:bookmarkEnd w:id="8"/>
      <w:bookmarkEnd w:id="9"/>
      <w:bookmarkEnd w:id="10"/>
      <w:r w:rsidRPr="00D270D5">
        <w:rPr>
          <w:b/>
          <w:bCs/>
          <w:sz w:val="28"/>
          <w:szCs w:val="28"/>
          <w:lang w:eastAsia="en-US"/>
        </w:rPr>
        <w:t>Развитие информационно-телекоммуникационной инфраструктуры и связи</w:t>
      </w:r>
      <w:bookmarkEnd w:id="11"/>
    </w:p>
    <w:p w:rsidR="00EF7E7B" w:rsidRPr="00D270D5" w:rsidRDefault="00EF7E7B" w:rsidP="00EF7E7B">
      <w:pPr>
        <w:rPr>
          <w:rFonts w:eastAsia="Calibri"/>
          <w:sz w:val="28"/>
          <w:szCs w:val="28"/>
          <w:lang w:eastAsia="en-US"/>
        </w:rPr>
      </w:pPr>
    </w:p>
    <w:p w:rsidR="00EF7E7B" w:rsidRPr="00D270D5" w:rsidRDefault="00EF7E7B" w:rsidP="00EF7E7B">
      <w:pPr>
        <w:spacing w:after="100" w:afterAutospacing="1"/>
        <w:jc w:val="both"/>
        <w:rPr>
          <w:color w:val="000000"/>
          <w:sz w:val="28"/>
          <w:szCs w:val="28"/>
        </w:rPr>
      </w:pPr>
      <w:r w:rsidRPr="00D270D5">
        <w:rPr>
          <w:rFonts w:eastAsia="Calibri"/>
          <w:sz w:val="28"/>
          <w:szCs w:val="28"/>
          <w:lang w:eastAsia="en-US"/>
        </w:rPr>
        <w:t xml:space="preserve">    В</w:t>
      </w:r>
      <w:r w:rsidRPr="00D270D5">
        <w:rPr>
          <w:color w:val="000000"/>
          <w:sz w:val="28"/>
          <w:szCs w:val="28"/>
        </w:rPr>
        <w:t xml:space="preserve"> Ростовской области охват населения 3 программами составляет около 96 процентов. Это стало возможным благодаря вводу в строй нескольких мощных ретрансляторов программы «Россия», реализации программы создания сети маломощных спутниковых телевизионных ретрансляторов для небольших сельских поселений, а также созданию спутникового сегмента для трансляции муниципальной спутниковой телевизионной программы «Южный Регион Плюс» и установке среднемощных ретрансляторов в ряде городов Ростовской области. Участие Администрации Ростовской области в реализации этой программы позволило привлечь коммерческие инвестиции в развитие телевизионного вещания в сельских районах. Найденные формы сотрудничества позволили осуществить проект организации вещания муниципальной спутниковой телевизионной программы в самые сжатые сроки и со значительно меньшими затратами, чем аналогичные проекты в других регионах страны. Все это создает предпосылки для дальнейшего развития проекта с целью обеспечения возможности уверенного приема не менее 5 телевизионных программ на всей территории Ростовской области в кратчайшие сроки. </w:t>
      </w:r>
    </w:p>
    <w:p w:rsidR="00EF7E7B" w:rsidRPr="00D270D5" w:rsidRDefault="00EF7E7B" w:rsidP="00EF7E7B">
      <w:pPr>
        <w:jc w:val="both"/>
        <w:rPr>
          <w:color w:val="000000"/>
          <w:sz w:val="28"/>
          <w:szCs w:val="28"/>
        </w:rPr>
      </w:pPr>
      <w:r w:rsidRPr="00D270D5">
        <w:rPr>
          <w:color w:val="000000"/>
          <w:sz w:val="28"/>
          <w:szCs w:val="28"/>
        </w:rPr>
        <w:t xml:space="preserve"> В </w:t>
      </w:r>
      <w:proofErr w:type="spellStart"/>
      <w:r w:rsidR="00975849" w:rsidRPr="00D270D5">
        <w:rPr>
          <w:color w:val="000000"/>
          <w:sz w:val="28"/>
          <w:szCs w:val="28"/>
        </w:rPr>
        <w:t>Вербовологовском</w:t>
      </w:r>
      <w:proofErr w:type="spellEnd"/>
      <w:r w:rsidRPr="00D270D5">
        <w:rPr>
          <w:color w:val="000000"/>
          <w:sz w:val="28"/>
          <w:szCs w:val="28"/>
        </w:rPr>
        <w:t xml:space="preserve"> сельском поселении на базе дома культуры предоставляются публичные инфор</w:t>
      </w:r>
      <w:r w:rsidR="00975849" w:rsidRPr="00D270D5">
        <w:rPr>
          <w:color w:val="000000"/>
          <w:sz w:val="28"/>
          <w:szCs w:val="28"/>
        </w:rPr>
        <w:t>мационно-</w:t>
      </w:r>
      <w:r w:rsidRPr="00D270D5">
        <w:rPr>
          <w:color w:val="000000"/>
          <w:sz w:val="28"/>
          <w:szCs w:val="28"/>
        </w:rPr>
        <w:t>развлекательные услуги с использованием «электронного кинотеатра» - демонстрация фильмов, еженедельных информационных журналов.</w:t>
      </w:r>
    </w:p>
    <w:p w:rsidR="00EF7E7B" w:rsidRPr="00D270D5" w:rsidRDefault="00EF7E7B" w:rsidP="00EF7E7B">
      <w:pPr>
        <w:spacing w:before="100" w:beforeAutospacing="1" w:after="100" w:afterAutospacing="1"/>
        <w:jc w:val="both"/>
        <w:rPr>
          <w:color w:val="000000"/>
          <w:sz w:val="28"/>
          <w:szCs w:val="28"/>
        </w:rPr>
      </w:pPr>
      <w:r w:rsidRPr="00D270D5">
        <w:rPr>
          <w:color w:val="000000"/>
          <w:sz w:val="28"/>
          <w:szCs w:val="28"/>
        </w:rPr>
        <w:lastRenderedPageBreak/>
        <w:t xml:space="preserve">FM-радиовещание развивается только в крупных городах. Проводная радиосеть, построенная в середине прошлого века, в настоящее время практически разрушена. Сельская </w:t>
      </w:r>
      <w:proofErr w:type="spellStart"/>
      <w:r w:rsidRPr="00D270D5">
        <w:rPr>
          <w:color w:val="000000"/>
          <w:sz w:val="28"/>
          <w:szCs w:val="28"/>
        </w:rPr>
        <w:t>радиоаудитория</w:t>
      </w:r>
      <w:proofErr w:type="spellEnd"/>
      <w:r w:rsidRPr="00D270D5">
        <w:rPr>
          <w:color w:val="000000"/>
          <w:sz w:val="28"/>
          <w:szCs w:val="28"/>
        </w:rPr>
        <w:t xml:space="preserve"> оказалась неохваченной государственными и коммерческими организациями телерадиовещания. А потребность в радио, особенно местного информационного, на селе гораздо больше, чем в городе, не говоря уже о вопросах экстренного оповещения и информирования населения в чрезвычайных ситуациях. </w:t>
      </w:r>
    </w:p>
    <w:p w:rsidR="00EF7E7B" w:rsidRPr="00D270D5" w:rsidRDefault="00EF7E7B" w:rsidP="00EF7E7B">
      <w:pPr>
        <w:rPr>
          <w:rFonts w:eastAsia="Calibri"/>
          <w:sz w:val="28"/>
          <w:szCs w:val="28"/>
          <w:lang w:eastAsia="en-US"/>
        </w:rPr>
      </w:pPr>
      <w:r w:rsidRPr="00D270D5">
        <w:rPr>
          <w:color w:val="000000"/>
          <w:sz w:val="28"/>
          <w:szCs w:val="28"/>
        </w:rPr>
        <w:t xml:space="preserve">Программа позволит создать необходимые условия и технологические возможности для осуществления телевещания, в том числе трансляции и приема каналов «Южный Регион Плюс», «Россия2», «Культура» </w:t>
      </w:r>
      <w:proofErr w:type="gramStart"/>
      <w:r w:rsidRPr="00D270D5">
        <w:rPr>
          <w:color w:val="000000"/>
          <w:sz w:val="28"/>
          <w:szCs w:val="28"/>
        </w:rPr>
        <w:t>населения ,</w:t>
      </w:r>
      <w:proofErr w:type="gramEnd"/>
      <w:r w:rsidRPr="00D270D5">
        <w:rPr>
          <w:color w:val="000000"/>
          <w:sz w:val="28"/>
          <w:szCs w:val="28"/>
        </w:rPr>
        <w:t xml:space="preserve"> проживающего в населенных пунктах, труднодоступных для приема тел</w:t>
      </w:r>
    </w:p>
    <w:p w:rsidR="00EF7E7B" w:rsidRPr="00D270D5" w:rsidRDefault="00EF7E7B" w:rsidP="00EF7E7B">
      <w:pPr>
        <w:ind w:firstLine="709"/>
        <w:jc w:val="both"/>
        <w:rPr>
          <w:rFonts w:eastAsia="Calibri"/>
          <w:sz w:val="28"/>
          <w:szCs w:val="28"/>
          <w:lang w:eastAsia="en-US"/>
        </w:rPr>
      </w:pPr>
    </w:p>
    <w:p w:rsidR="00EF7E7B" w:rsidRPr="00D270D5" w:rsidRDefault="00EF7E7B" w:rsidP="00EF7E7B">
      <w:pPr>
        <w:ind w:firstLine="709"/>
        <w:jc w:val="both"/>
        <w:rPr>
          <w:rFonts w:eastAsia="Calibri"/>
          <w:b/>
          <w:sz w:val="28"/>
          <w:szCs w:val="28"/>
          <w:lang w:eastAsia="en-US"/>
        </w:rPr>
      </w:pPr>
      <w:r w:rsidRPr="00D270D5">
        <w:rPr>
          <w:rFonts w:eastAsia="Calibri"/>
          <w:b/>
          <w:sz w:val="28"/>
          <w:szCs w:val="28"/>
          <w:lang w:eastAsia="en-US"/>
        </w:rPr>
        <w:t>Ключевыми проблемами в информационно-телекоммуникационной сфере и связи являются:</w:t>
      </w:r>
    </w:p>
    <w:p w:rsidR="00EF7E7B" w:rsidRPr="00D270D5" w:rsidRDefault="00EF7E7B" w:rsidP="00832C6C">
      <w:pPr>
        <w:numPr>
          <w:ilvl w:val="0"/>
          <w:numId w:val="7"/>
        </w:numPr>
        <w:tabs>
          <w:tab w:val="left" w:pos="993"/>
        </w:tabs>
        <w:ind w:left="0" w:firstLine="709"/>
        <w:contextualSpacing/>
        <w:jc w:val="both"/>
        <w:rPr>
          <w:rFonts w:eastAsia="Calibri"/>
          <w:sz w:val="28"/>
          <w:szCs w:val="28"/>
          <w:lang w:eastAsia="en-US"/>
        </w:rPr>
      </w:pPr>
      <w:r w:rsidRPr="00D270D5">
        <w:rPr>
          <w:rFonts w:eastAsia="Calibri"/>
          <w:sz w:val="28"/>
          <w:szCs w:val="28"/>
          <w:lang w:eastAsia="en-US"/>
        </w:rPr>
        <w:t xml:space="preserve">Дифференциация доступности для населения точек доступа в интернет. </w:t>
      </w:r>
    </w:p>
    <w:p w:rsidR="00EF7E7B" w:rsidRPr="00D270D5" w:rsidRDefault="00EF7E7B" w:rsidP="00832C6C">
      <w:pPr>
        <w:numPr>
          <w:ilvl w:val="0"/>
          <w:numId w:val="7"/>
        </w:numPr>
        <w:tabs>
          <w:tab w:val="left" w:pos="993"/>
        </w:tabs>
        <w:ind w:left="0" w:firstLine="709"/>
        <w:contextualSpacing/>
        <w:jc w:val="both"/>
        <w:rPr>
          <w:rFonts w:eastAsia="Calibri"/>
          <w:sz w:val="28"/>
          <w:szCs w:val="28"/>
          <w:lang w:eastAsia="en-US"/>
        </w:rPr>
      </w:pPr>
      <w:r w:rsidRPr="00D270D5">
        <w:rPr>
          <w:rFonts w:eastAsia="Calibri"/>
          <w:sz w:val="28"/>
          <w:szCs w:val="28"/>
          <w:lang w:eastAsia="en-US"/>
        </w:rPr>
        <w:t>Недостаточное распространение ИКТ и, в частности, услуг, предоставляемых через интернет, в сфере здравоохранения, образования, культуры, государственного управления.</w:t>
      </w:r>
    </w:p>
    <w:p w:rsidR="00EF7E7B" w:rsidRPr="00D270D5" w:rsidRDefault="00EF7E7B" w:rsidP="00832C6C">
      <w:pPr>
        <w:numPr>
          <w:ilvl w:val="0"/>
          <w:numId w:val="7"/>
        </w:numPr>
        <w:tabs>
          <w:tab w:val="left" w:pos="993"/>
        </w:tabs>
        <w:ind w:left="0" w:firstLine="709"/>
        <w:contextualSpacing/>
        <w:jc w:val="both"/>
        <w:rPr>
          <w:rFonts w:eastAsia="Calibri"/>
          <w:sz w:val="28"/>
          <w:szCs w:val="28"/>
          <w:lang w:eastAsia="en-US"/>
        </w:rPr>
      </w:pPr>
      <w:r w:rsidRPr="00D270D5">
        <w:rPr>
          <w:rFonts w:eastAsia="Calibri"/>
          <w:sz w:val="28"/>
          <w:szCs w:val="28"/>
          <w:lang w:eastAsia="en-US"/>
        </w:rPr>
        <w:t>Недостаточный охват населения цифровым теле- и радиовещанием.</w:t>
      </w:r>
    </w:p>
    <w:p w:rsidR="00EF7E7B" w:rsidRPr="00D270D5" w:rsidRDefault="00EF7E7B" w:rsidP="00EF7E7B">
      <w:pPr>
        <w:widowControl w:val="0"/>
        <w:tabs>
          <w:tab w:val="left" w:pos="1134"/>
        </w:tabs>
        <w:autoSpaceDE w:val="0"/>
        <w:autoSpaceDN w:val="0"/>
        <w:adjustRightInd w:val="0"/>
        <w:ind w:left="709"/>
        <w:contextualSpacing/>
        <w:jc w:val="both"/>
        <w:rPr>
          <w:rFonts w:eastAsia="Calibri"/>
          <w:sz w:val="28"/>
          <w:szCs w:val="28"/>
          <w:highlight w:val="yellow"/>
          <w:lang w:eastAsia="en-US"/>
        </w:rPr>
      </w:pPr>
    </w:p>
    <w:p w:rsidR="00EF7E7B" w:rsidRPr="00D270D5" w:rsidRDefault="00EF7E7B" w:rsidP="00EF7E7B">
      <w:pPr>
        <w:spacing w:before="100" w:beforeAutospacing="1" w:after="100" w:afterAutospacing="1"/>
        <w:jc w:val="both"/>
        <w:rPr>
          <w:rFonts w:eastAsia="Calibri"/>
          <w:b/>
          <w:sz w:val="28"/>
          <w:szCs w:val="28"/>
          <w:lang w:eastAsia="en-US"/>
        </w:rPr>
      </w:pPr>
      <w:r w:rsidRPr="00D270D5">
        <w:rPr>
          <w:rFonts w:eastAsia="Calibri"/>
          <w:b/>
          <w:sz w:val="28"/>
          <w:szCs w:val="28"/>
          <w:lang w:eastAsia="en-US"/>
        </w:rPr>
        <w:t>Стратегически важными целями являются:</w:t>
      </w:r>
    </w:p>
    <w:p w:rsidR="00EF7E7B" w:rsidRPr="00D270D5" w:rsidRDefault="00EF7E7B" w:rsidP="00EF7E7B">
      <w:pPr>
        <w:spacing w:before="100" w:beforeAutospacing="1" w:after="100" w:afterAutospacing="1"/>
        <w:jc w:val="both"/>
        <w:rPr>
          <w:color w:val="000000"/>
          <w:sz w:val="28"/>
          <w:szCs w:val="28"/>
        </w:rPr>
      </w:pPr>
      <w:r w:rsidRPr="00D270D5">
        <w:rPr>
          <w:rFonts w:eastAsia="Calibri"/>
          <w:b/>
          <w:sz w:val="28"/>
          <w:szCs w:val="28"/>
          <w:lang w:eastAsia="en-US"/>
        </w:rPr>
        <w:t xml:space="preserve">      </w:t>
      </w:r>
      <w:r w:rsidRPr="00D270D5">
        <w:rPr>
          <w:color w:val="000000"/>
          <w:sz w:val="28"/>
          <w:szCs w:val="28"/>
        </w:rPr>
        <w:t xml:space="preserve">1. Обеспечение жителей сельского </w:t>
      </w:r>
      <w:proofErr w:type="gramStart"/>
      <w:r w:rsidRPr="00D270D5">
        <w:rPr>
          <w:color w:val="000000"/>
          <w:sz w:val="28"/>
          <w:szCs w:val="28"/>
        </w:rPr>
        <w:t>поселения  качественным</w:t>
      </w:r>
      <w:proofErr w:type="gramEnd"/>
      <w:r w:rsidRPr="00D270D5">
        <w:rPr>
          <w:color w:val="000000"/>
          <w:sz w:val="28"/>
          <w:szCs w:val="28"/>
        </w:rPr>
        <w:t xml:space="preserve"> многопрограммным телевизионным вещанием за счет муниципальной спутниковой телепрограммы «Южный Регион Плюс», «Россия2»,  «Культура».</w:t>
      </w:r>
    </w:p>
    <w:p w:rsidR="00EF7E7B" w:rsidRPr="00D270D5" w:rsidRDefault="00EF7E7B" w:rsidP="00EF7E7B">
      <w:pPr>
        <w:spacing w:before="100" w:beforeAutospacing="1" w:after="100" w:afterAutospacing="1"/>
        <w:rPr>
          <w:color w:val="000000"/>
          <w:sz w:val="28"/>
          <w:szCs w:val="28"/>
        </w:rPr>
      </w:pPr>
      <w:r w:rsidRPr="00D270D5">
        <w:rPr>
          <w:color w:val="000000"/>
          <w:sz w:val="28"/>
          <w:szCs w:val="28"/>
        </w:rPr>
        <w:t xml:space="preserve">2. Создание базы для последующего быстрого и широкого внедрения перспективных цифровых технологий вещания. </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Для реализации поставленной цели необходимо решить следующие </w:t>
      </w:r>
      <w:r w:rsidRPr="00D270D5">
        <w:rPr>
          <w:rFonts w:eastAsia="Calibri"/>
          <w:b/>
          <w:sz w:val="28"/>
          <w:szCs w:val="28"/>
          <w:lang w:eastAsia="en-US"/>
        </w:rPr>
        <w:t>задачи в сфере предоставления услуг связи и передачи информации посредством сети интернет</w:t>
      </w:r>
      <w:r w:rsidRPr="00D270D5">
        <w:rPr>
          <w:rFonts w:eastAsia="Calibri"/>
          <w:sz w:val="28"/>
          <w:szCs w:val="28"/>
          <w:lang w:eastAsia="en-US"/>
        </w:rPr>
        <w:t>:</w:t>
      </w:r>
    </w:p>
    <w:p w:rsidR="00EF7E7B" w:rsidRPr="00D270D5" w:rsidRDefault="00EF7E7B" w:rsidP="00EF7E7B">
      <w:pPr>
        <w:spacing w:before="100" w:beforeAutospacing="1" w:after="100" w:afterAutospacing="1"/>
        <w:rPr>
          <w:color w:val="000000"/>
          <w:sz w:val="28"/>
          <w:szCs w:val="28"/>
        </w:rPr>
      </w:pPr>
      <w:r w:rsidRPr="00D270D5">
        <w:rPr>
          <w:color w:val="000000"/>
          <w:sz w:val="28"/>
          <w:szCs w:val="28"/>
        </w:rPr>
        <w:t xml:space="preserve">Создание муниципальной фильмотеки для показа по сети «электронных кинотеатров» и финансирование создания периодических информационных видео журналов для показа перед фильмами. </w:t>
      </w:r>
    </w:p>
    <w:p w:rsidR="00EF7E7B" w:rsidRPr="00D270D5" w:rsidRDefault="00EF7E7B" w:rsidP="00EF7E7B">
      <w:pPr>
        <w:ind w:firstLine="709"/>
        <w:jc w:val="both"/>
        <w:rPr>
          <w:rFonts w:eastAsia="Calibri"/>
          <w:sz w:val="28"/>
          <w:szCs w:val="28"/>
          <w:lang w:eastAsia="en-US"/>
        </w:rPr>
      </w:pPr>
    </w:p>
    <w:p w:rsidR="00EF7E7B" w:rsidRPr="00D270D5" w:rsidRDefault="00EF7E7B" w:rsidP="00EF7E7B">
      <w:pPr>
        <w:keepNext/>
        <w:tabs>
          <w:tab w:val="left" w:pos="993"/>
        </w:tabs>
        <w:ind w:left="709"/>
        <w:jc w:val="both"/>
        <w:outlineLvl w:val="0"/>
        <w:rPr>
          <w:b/>
          <w:bCs/>
          <w:sz w:val="28"/>
          <w:szCs w:val="28"/>
          <w:lang w:eastAsia="en-US"/>
        </w:rPr>
      </w:pPr>
      <w:bookmarkStart w:id="12" w:name="_Toc297557175"/>
      <w:bookmarkStart w:id="13" w:name="_Toc301596464"/>
      <w:r w:rsidRPr="00D270D5">
        <w:rPr>
          <w:b/>
          <w:bCs/>
          <w:sz w:val="28"/>
          <w:szCs w:val="28"/>
          <w:lang w:eastAsia="en-US"/>
        </w:rPr>
        <w:t xml:space="preserve">3.Основные направления и перспективы социального развития </w:t>
      </w:r>
      <w:bookmarkEnd w:id="12"/>
      <w:bookmarkEnd w:id="13"/>
    </w:p>
    <w:p w:rsidR="00EF7E7B" w:rsidRPr="00D270D5" w:rsidRDefault="00EF7E7B" w:rsidP="00EF7E7B">
      <w:pPr>
        <w:keepNext/>
        <w:ind w:firstLine="709"/>
        <w:jc w:val="both"/>
        <w:rPr>
          <w:rFonts w:eastAsia="Calibri"/>
          <w:b/>
          <w:sz w:val="28"/>
          <w:szCs w:val="28"/>
          <w:lang w:eastAsia="en-US"/>
        </w:rPr>
      </w:pPr>
    </w:p>
    <w:p w:rsidR="00EF7E7B" w:rsidRPr="00D270D5" w:rsidRDefault="00EF7E7B" w:rsidP="00EF7E7B">
      <w:pPr>
        <w:ind w:firstLine="709"/>
        <w:jc w:val="both"/>
        <w:rPr>
          <w:sz w:val="28"/>
          <w:szCs w:val="28"/>
        </w:rPr>
      </w:pPr>
      <w:r w:rsidRPr="00D270D5">
        <w:rPr>
          <w:sz w:val="28"/>
          <w:szCs w:val="28"/>
        </w:rPr>
        <w:t xml:space="preserve">Недостаточная рождаемость и высокая смертность определили значительный уровень естественной убыли населения поселения, который не компенсируется миграционным приростом. Во многом такая ситуация сложилась из-за </w:t>
      </w:r>
      <w:r w:rsidRPr="00D270D5">
        <w:rPr>
          <w:w w:val="106"/>
          <w:sz w:val="28"/>
          <w:szCs w:val="28"/>
        </w:rPr>
        <w:t xml:space="preserve">неблагоприятной возрастной структуры </w:t>
      </w:r>
      <w:proofErr w:type="gramStart"/>
      <w:r w:rsidRPr="00D270D5">
        <w:rPr>
          <w:w w:val="106"/>
          <w:sz w:val="28"/>
          <w:szCs w:val="28"/>
        </w:rPr>
        <w:t>населения  –</w:t>
      </w:r>
      <w:proofErr w:type="gramEnd"/>
      <w:r w:rsidRPr="00D270D5">
        <w:rPr>
          <w:w w:val="106"/>
          <w:sz w:val="28"/>
          <w:szCs w:val="28"/>
        </w:rPr>
        <w:t xml:space="preserve"> высокой доли </w:t>
      </w:r>
      <w:r w:rsidRPr="00D270D5">
        <w:rPr>
          <w:w w:val="106"/>
          <w:sz w:val="28"/>
          <w:szCs w:val="28"/>
        </w:rPr>
        <w:lastRenderedPageBreak/>
        <w:t>лиц пенсионного возраста (</w:t>
      </w:r>
      <w:r w:rsidR="00617430" w:rsidRPr="00D270D5">
        <w:rPr>
          <w:w w:val="106"/>
          <w:sz w:val="28"/>
          <w:szCs w:val="28"/>
        </w:rPr>
        <w:t>2</w:t>
      </w:r>
      <w:r w:rsidR="00F008EA" w:rsidRPr="00D270D5">
        <w:rPr>
          <w:w w:val="106"/>
          <w:sz w:val="28"/>
          <w:szCs w:val="28"/>
        </w:rPr>
        <w:t>1,3</w:t>
      </w:r>
      <w:r w:rsidRPr="00D270D5">
        <w:rPr>
          <w:w w:val="106"/>
          <w:sz w:val="28"/>
          <w:szCs w:val="28"/>
        </w:rPr>
        <w:t>%) и низкой доли детей и подростков (</w:t>
      </w:r>
      <w:r w:rsidR="00617430" w:rsidRPr="00D270D5">
        <w:rPr>
          <w:w w:val="106"/>
          <w:sz w:val="28"/>
          <w:szCs w:val="28"/>
        </w:rPr>
        <w:t>1</w:t>
      </w:r>
      <w:r w:rsidR="00F008EA" w:rsidRPr="00D270D5">
        <w:rPr>
          <w:w w:val="106"/>
          <w:sz w:val="28"/>
          <w:szCs w:val="28"/>
        </w:rPr>
        <w:t>5</w:t>
      </w:r>
      <w:r w:rsidR="00617430" w:rsidRPr="00D270D5">
        <w:rPr>
          <w:w w:val="106"/>
          <w:sz w:val="28"/>
          <w:szCs w:val="28"/>
        </w:rPr>
        <w:t>,</w:t>
      </w:r>
      <w:r w:rsidR="00F008EA" w:rsidRPr="00D270D5">
        <w:rPr>
          <w:w w:val="106"/>
          <w:sz w:val="28"/>
          <w:szCs w:val="28"/>
        </w:rPr>
        <w:t>3</w:t>
      </w:r>
      <w:r w:rsidRPr="00D270D5">
        <w:rPr>
          <w:w w:val="106"/>
          <w:sz w:val="28"/>
          <w:szCs w:val="28"/>
        </w:rPr>
        <w:t xml:space="preserve">%). </w:t>
      </w:r>
      <w:r w:rsidRPr="00D270D5">
        <w:rPr>
          <w:sz w:val="28"/>
          <w:szCs w:val="28"/>
        </w:rPr>
        <w:t>Причинами низкой рождаемости населения, помимо перехода семей на малодетность, стали материально-бытовые трудности, жилищные проблемы, низкий уровень жизни части населения, невысокий уровень оплаты труда, недостаточное качество оказания медицинской помощи, ухудшение репродуктивного здоровья населения и др.</w:t>
      </w:r>
    </w:p>
    <w:p w:rsidR="00EF7E7B" w:rsidRPr="00D270D5" w:rsidRDefault="00EF7E7B" w:rsidP="00EF7E7B">
      <w:pPr>
        <w:ind w:firstLine="709"/>
        <w:jc w:val="both"/>
        <w:rPr>
          <w:sz w:val="28"/>
          <w:szCs w:val="28"/>
        </w:rPr>
      </w:pPr>
      <w:r w:rsidRPr="00D270D5">
        <w:rPr>
          <w:sz w:val="28"/>
          <w:szCs w:val="28"/>
        </w:rPr>
        <w:t xml:space="preserve">Сложившийся под влиянием длительного снижения рождаемости регрессивный тип возрастной структуры населения (доля населения старших возрастов превышает долю детей и подростков) не обеспечивает численного роста </w:t>
      </w:r>
      <w:proofErr w:type="gramStart"/>
      <w:r w:rsidRPr="00D270D5">
        <w:rPr>
          <w:sz w:val="28"/>
          <w:szCs w:val="28"/>
        </w:rPr>
        <w:t>населения  и</w:t>
      </w:r>
      <w:proofErr w:type="gramEnd"/>
      <w:r w:rsidRPr="00D270D5">
        <w:rPr>
          <w:sz w:val="28"/>
          <w:szCs w:val="28"/>
        </w:rPr>
        <w:t xml:space="preserve"> приводит к его "старению". Средний возраст населения увеличивается.</w:t>
      </w:r>
    </w:p>
    <w:p w:rsidR="00EF7E7B" w:rsidRPr="00D270D5" w:rsidRDefault="00EF7E7B" w:rsidP="00EF7E7B">
      <w:pPr>
        <w:autoSpaceDE w:val="0"/>
        <w:autoSpaceDN w:val="0"/>
        <w:adjustRightInd w:val="0"/>
        <w:ind w:firstLine="709"/>
        <w:jc w:val="both"/>
        <w:rPr>
          <w:sz w:val="28"/>
          <w:szCs w:val="28"/>
        </w:rPr>
      </w:pPr>
      <w:r w:rsidRPr="00D270D5">
        <w:rPr>
          <w:sz w:val="28"/>
          <w:szCs w:val="28"/>
        </w:rPr>
        <w:t xml:space="preserve">В перспективе прогнозируется дальнейшее старение </w:t>
      </w:r>
      <w:proofErr w:type="gramStart"/>
      <w:r w:rsidRPr="00D270D5">
        <w:rPr>
          <w:sz w:val="28"/>
          <w:szCs w:val="28"/>
        </w:rPr>
        <w:t>населения  и</w:t>
      </w:r>
      <w:proofErr w:type="gramEnd"/>
      <w:r w:rsidRPr="00D270D5">
        <w:rPr>
          <w:sz w:val="28"/>
          <w:szCs w:val="28"/>
        </w:rPr>
        <w:t xml:space="preserve"> увеличение доли старших возрастов в общей численности населения. </w:t>
      </w:r>
      <w:r w:rsidRPr="00D270D5">
        <w:rPr>
          <w:rFonts w:eastAsia="Calibri"/>
          <w:sz w:val="28"/>
          <w:szCs w:val="28"/>
          <w:lang w:eastAsia="en-US"/>
        </w:rPr>
        <w:t xml:space="preserve">Несмотря на предполагаемый рост уровня рождаемости, сохранится превышение смертности над рождаемостью. </w:t>
      </w:r>
      <w:r w:rsidRPr="00D270D5">
        <w:rPr>
          <w:sz w:val="28"/>
          <w:szCs w:val="28"/>
        </w:rPr>
        <w:t xml:space="preserve">В совокупности это приведет к снижению численности трудоспособного населения. Таким образом, анализ современной демографической ситуации и тенденций ее развития свидетельствует о том, что происходит сокращение абсолютной численности при одновременном старении населения. </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autoSpaceDE w:val="0"/>
        <w:autoSpaceDN w:val="0"/>
        <w:adjustRightInd w:val="0"/>
        <w:ind w:firstLine="709"/>
        <w:jc w:val="both"/>
        <w:rPr>
          <w:sz w:val="28"/>
          <w:szCs w:val="28"/>
        </w:rPr>
      </w:pPr>
      <w:r w:rsidRPr="00D270D5">
        <w:rPr>
          <w:b/>
          <w:sz w:val="28"/>
          <w:szCs w:val="28"/>
        </w:rPr>
        <w:t>Стратегическими целями демографической политики на период до 2030 года</w:t>
      </w:r>
      <w:r w:rsidRPr="00D270D5">
        <w:rPr>
          <w:sz w:val="28"/>
          <w:szCs w:val="28"/>
        </w:rPr>
        <w:t xml:space="preserve"> являются стабилизация численности населения к 2025 году и создание условий для ее роста к 2030, а также повышение качества жизни и увеличение ожидаемой продолжительности жизни к 2025 – до 71,1 года, к 2030 – до 72 лет.</w:t>
      </w:r>
    </w:p>
    <w:p w:rsidR="00EF7E7B" w:rsidRPr="00D270D5" w:rsidRDefault="00EF7E7B" w:rsidP="00EF7E7B">
      <w:pPr>
        <w:autoSpaceDE w:val="0"/>
        <w:autoSpaceDN w:val="0"/>
        <w:adjustRightInd w:val="0"/>
        <w:ind w:firstLine="709"/>
        <w:jc w:val="both"/>
        <w:rPr>
          <w:sz w:val="28"/>
          <w:szCs w:val="28"/>
        </w:rPr>
      </w:pPr>
      <w:r w:rsidRPr="00D270D5">
        <w:rPr>
          <w:sz w:val="28"/>
          <w:szCs w:val="28"/>
        </w:rPr>
        <w:t>Достижение целей демографической политики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улучшение санитарно-эпидемиологической обстановки.</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keepNext/>
        <w:autoSpaceDE w:val="0"/>
        <w:autoSpaceDN w:val="0"/>
        <w:adjustRightInd w:val="0"/>
        <w:ind w:firstLine="709"/>
        <w:jc w:val="both"/>
        <w:rPr>
          <w:sz w:val="28"/>
          <w:szCs w:val="28"/>
        </w:rPr>
      </w:pPr>
      <w:r w:rsidRPr="00D270D5">
        <w:rPr>
          <w:b/>
          <w:sz w:val="28"/>
          <w:szCs w:val="28"/>
        </w:rPr>
        <w:t>Основными задачами демографической политики на период до 2030 года являются</w:t>
      </w:r>
      <w:r w:rsidRPr="00D270D5">
        <w:rPr>
          <w:sz w:val="28"/>
          <w:szCs w:val="28"/>
        </w:rPr>
        <w:t>:</w:t>
      </w:r>
    </w:p>
    <w:p w:rsidR="00EF7E7B" w:rsidRPr="00D270D5" w:rsidRDefault="00EF7E7B" w:rsidP="00EF7E7B">
      <w:pPr>
        <w:autoSpaceDE w:val="0"/>
        <w:autoSpaceDN w:val="0"/>
        <w:adjustRightInd w:val="0"/>
        <w:ind w:firstLine="709"/>
        <w:jc w:val="both"/>
        <w:rPr>
          <w:sz w:val="28"/>
          <w:szCs w:val="28"/>
        </w:rPr>
      </w:pPr>
      <w:r w:rsidRPr="00D270D5">
        <w:rPr>
          <w:sz w:val="28"/>
          <w:szCs w:val="28"/>
        </w:rPr>
        <w:t>- сокращение уровня смертности не менее чем в 1,3 раза, прежде всего, граждан в трудоспособном возрасте;</w:t>
      </w:r>
    </w:p>
    <w:p w:rsidR="00EF7E7B" w:rsidRPr="00D270D5" w:rsidRDefault="00EF7E7B" w:rsidP="00EF7E7B">
      <w:pPr>
        <w:autoSpaceDE w:val="0"/>
        <w:autoSpaceDN w:val="0"/>
        <w:adjustRightInd w:val="0"/>
        <w:ind w:firstLine="709"/>
        <w:jc w:val="both"/>
        <w:rPr>
          <w:sz w:val="28"/>
          <w:szCs w:val="28"/>
        </w:rPr>
      </w:pPr>
      <w:r w:rsidRPr="00D270D5">
        <w:rPr>
          <w:sz w:val="28"/>
          <w:szCs w:val="28"/>
        </w:rPr>
        <w:t>- 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p>
    <w:p w:rsidR="00EF7E7B" w:rsidRPr="00D270D5" w:rsidRDefault="00EF7E7B" w:rsidP="00EF7E7B">
      <w:pPr>
        <w:autoSpaceDE w:val="0"/>
        <w:autoSpaceDN w:val="0"/>
        <w:adjustRightInd w:val="0"/>
        <w:ind w:firstLine="709"/>
        <w:jc w:val="both"/>
        <w:rPr>
          <w:sz w:val="28"/>
          <w:szCs w:val="28"/>
        </w:rPr>
      </w:pPr>
      <w:r w:rsidRPr="00D270D5">
        <w:rPr>
          <w:sz w:val="28"/>
          <w:szCs w:val="28"/>
        </w:rPr>
        <w:t>- укрепление института семьи, возрождение и сохранение духовно-нравственных традиций семейных отношений.</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autoSpaceDE w:val="0"/>
        <w:autoSpaceDN w:val="0"/>
        <w:adjustRightInd w:val="0"/>
        <w:ind w:firstLine="709"/>
        <w:jc w:val="both"/>
        <w:rPr>
          <w:sz w:val="28"/>
          <w:szCs w:val="28"/>
        </w:rPr>
      </w:pPr>
      <w:r w:rsidRPr="00D270D5">
        <w:rPr>
          <w:b/>
          <w:sz w:val="28"/>
          <w:szCs w:val="28"/>
        </w:rPr>
        <w:lastRenderedPageBreak/>
        <w:t>Решение задачи по сокращению уровня смертности населения, прежде всего, граждан трудоспособного возраста, включает в себя</w:t>
      </w:r>
      <w:r w:rsidRPr="00D270D5">
        <w:rPr>
          <w:sz w:val="28"/>
          <w:szCs w:val="28"/>
        </w:rPr>
        <w:t>:</w:t>
      </w:r>
    </w:p>
    <w:p w:rsidR="00EF7E7B" w:rsidRPr="00D270D5" w:rsidRDefault="00EF7E7B" w:rsidP="00EF7E7B">
      <w:pPr>
        <w:autoSpaceDE w:val="0"/>
        <w:autoSpaceDN w:val="0"/>
        <w:adjustRightInd w:val="0"/>
        <w:ind w:firstLine="709"/>
        <w:jc w:val="both"/>
        <w:rPr>
          <w:sz w:val="28"/>
          <w:szCs w:val="28"/>
        </w:rPr>
      </w:pPr>
      <w:r w:rsidRPr="00D270D5">
        <w:rPr>
          <w:sz w:val="28"/>
          <w:szCs w:val="28"/>
        </w:rPr>
        <w:t>- 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оперативности и качества оказания медицинской помощи пострадавшим в дорожно-транспортных происшествиях на всех ее этапах.</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autoSpaceDE w:val="0"/>
        <w:autoSpaceDN w:val="0"/>
        <w:adjustRightInd w:val="0"/>
        <w:ind w:firstLine="709"/>
        <w:jc w:val="both"/>
        <w:rPr>
          <w:b/>
          <w:sz w:val="28"/>
          <w:szCs w:val="28"/>
        </w:rPr>
      </w:pPr>
      <w:r w:rsidRPr="00D270D5">
        <w:rPr>
          <w:b/>
          <w:sz w:val="28"/>
          <w:szCs w:val="28"/>
        </w:rPr>
        <w:t>Решение задач по укреплению здоровья населения, существенному снижению уровня социально значимых заболеваний, созданию условий и формированию мотивации для ведения здорового образа жизни включает в себя:</w:t>
      </w:r>
    </w:p>
    <w:p w:rsidR="00EF7E7B" w:rsidRPr="00D270D5" w:rsidRDefault="00EF7E7B" w:rsidP="00EF7E7B">
      <w:pPr>
        <w:autoSpaceDE w:val="0"/>
        <w:autoSpaceDN w:val="0"/>
        <w:adjustRightInd w:val="0"/>
        <w:ind w:firstLine="709"/>
        <w:jc w:val="both"/>
        <w:rPr>
          <w:sz w:val="28"/>
          <w:szCs w:val="28"/>
        </w:rPr>
      </w:pPr>
      <w:r w:rsidRPr="00D270D5">
        <w:rPr>
          <w:sz w:val="28"/>
          <w:szCs w:val="28"/>
        </w:rPr>
        <w:t>- 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 населения;</w:t>
      </w:r>
    </w:p>
    <w:p w:rsidR="00EF7E7B" w:rsidRPr="00D270D5" w:rsidRDefault="00EF7E7B" w:rsidP="00EF7E7B">
      <w:pPr>
        <w:autoSpaceDE w:val="0"/>
        <w:autoSpaceDN w:val="0"/>
        <w:adjustRightInd w:val="0"/>
        <w:ind w:firstLine="709"/>
        <w:jc w:val="both"/>
        <w:rPr>
          <w:sz w:val="28"/>
          <w:szCs w:val="28"/>
        </w:rPr>
      </w:pPr>
      <w:r w:rsidRPr="00D270D5">
        <w:rPr>
          <w:sz w:val="28"/>
          <w:szCs w:val="28"/>
        </w:rPr>
        <w:t xml:space="preserve">- разработку мер, направленных на снижение количества потребляемого </w:t>
      </w:r>
      <w:proofErr w:type="gramStart"/>
      <w:r w:rsidRPr="00D270D5">
        <w:rPr>
          <w:sz w:val="28"/>
          <w:szCs w:val="28"/>
        </w:rPr>
        <w:t>алкоголя,  осуществление</w:t>
      </w:r>
      <w:proofErr w:type="gramEnd"/>
      <w:r w:rsidRPr="00D270D5">
        <w:rPr>
          <w:sz w:val="28"/>
          <w:szCs w:val="28"/>
        </w:rPr>
        <w:t xml:space="preserve"> в образовательных учреждениях профилактических программ, направленных на недопущение потребления алкоголя и табачных изделий детьми и подростками;</w:t>
      </w:r>
    </w:p>
    <w:p w:rsidR="00EF7E7B" w:rsidRPr="00D270D5" w:rsidRDefault="00EF7E7B" w:rsidP="00EF7E7B">
      <w:pPr>
        <w:autoSpaceDE w:val="0"/>
        <w:autoSpaceDN w:val="0"/>
        <w:adjustRightInd w:val="0"/>
        <w:ind w:firstLine="709"/>
        <w:jc w:val="both"/>
        <w:rPr>
          <w:sz w:val="28"/>
          <w:szCs w:val="28"/>
        </w:rPr>
      </w:pPr>
      <w:r w:rsidRPr="00D270D5">
        <w:rPr>
          <w:sz w:val="28"/>
          <w:szCs w:val="28"/>
        </w:rPr>
        <w:t xml:space="preserve">- обеспечение </w:t>
      </w:r>
      <w:proofErr w:type="spellStart"/>
      <w:r w:rsidRPr="00D270D5">
        <w:rPr>
          <w:sz w:val="28"/>
          <w:szCs w:val="28"/>
        </w:rPr>
        <w:t>безбарьерной</w:t>
      </w:r>
      <w:proofErr w:type="spellEnd"/>
      <w:r w:rsidRPr="00D270D5">
        <w:rPr>
          <w:sz w:val="28"/>
          <w:szCs w:val="28"/>
        </w:rPr>
        <w:t xml:space="preserve"> среды обитания для лиц с ограниченными возможностями. </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autoSpaceDE w:val="0"/>
        <w:autoSpaceDN w:val="0"/>
        <w:adjustRightInd w:val="0"/>
        <w:ind w:firstLine="709"/>
        <w:jc w:val="both"/>
        <w:rPr>
          <w:b/>
          <w:sz w:val="28"/>
          <w:szCs w:val="28"/>
        </w:rPr>
      </w:pPr>
      <w:r w:rsidRPr="00D270D5">
        <w:rPr>
          <w:b/>
          <w:sz w:val="28"/>
          <w:szCs w:val="28"/>
        </w:rPr>
        <w:t>Решение задач по укреплению института семьи, возрождению и сохранению духовно-нравственных традиций семейных отношений включает в себя:</w:t>
      </w:r>
    </w:p>
    <w:p w:rsidR="00EF7E7B" w:rsidRPr="00D270D5" w:rsidRDefault="00EF7E7B" w:rsidP="00EF7E7B">
      <w:pPr>
        <w:autoSpaceDE w:val="0"/>
        <w:autoSpaceDN w:val="0"/>
        <w:adjustRightInd w:val="0"/>
        <w:ind w:firstLine="709"/>
        <w:jc w:val="both"/>
        <w:rPr>
          <w:sz w:val="28"/>
          <w:szCs w:val="28"/>
        </w:rPr>
      </w:pPr>
      <w:r w:rsidRPr="00D270D5">
        <w:rPr>
          <w:sz w:val="28"/>
          <w:szCs w:val="28"/>
        </w:rPr>
        <w:t>- 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w:t>
      </w:r>
    </w:p>
    <w:p w:rsidR="00EF7E7B" w:rsidRPr="00D270D5" w:rsidRDefault="00EF7E7B" w:rsidP="00EF7E7B">
      <w:pPr>
        <w:autoSpaceDE w:val="0"/>
        <w:autoSpaceDN w:val="0"/>
        <w:adjustRightInd w:val="0"/>
        <w:ind w:firstLine="709"/>
        <w:jc w:val="both"/>
        <w:rPr>
          <w:sz w:val="28"/>
          <w:szCs w:val="28"/>
        </w:rPr>
      </w:pPr>
      <w:r w:rsidRPr="00D270D5">
        <w:rPr>
          <w:sz w:val="28"/>
          <w:szCs w:val="28"/>
        </w:rPr>
        <w:t>- повышение обязательств родителей по обеспечению надлежащего уровня жизни и развития ребенка.</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keepNext/>
        <w:keepLines/>
        <w:tabs>
          <w:tab w:val="left" w:pos="1134"/>
        </w:tabs>
        <w:ind w:left="709"/>
        <w:jc w:val="both"/>
        <w:outlineLvl w:val="1"/>
        <w:rPr>
          <w:b/>
          <w:bCs/>
          <w:sz w:val="28"/>
          <w:szCs w:val="28"/>
          <w:lang w:eastAsia="en-US"/>
        </w:rPr>
      </w:pPr>
      <w:bookmarkStart w:id="14" w:name="_Toc297557181"/>
      <w:bookmarkStart w:id="15" w:name="_Toc301596469"/>
      <w:r w:rsidRPr="00D270D5">
        <w:rPr>
          <w:b/>
          <w:bCs/>
          <w:sz w:val="28"/>
          <w:szCs w:val="28"/>
          <w:lang w:eastAsia="en-US"/>
        </w:rPr>
        <w:t>Культура и молодёжная политика</w:t>
      </w:r>
      <w:bookmarkEnd w:id="14"/>
      <w:bookmarkEnd w:id="15"/>
    </w:p>
    <w:p w:rsidR="00EF7E7B" w:rsidRPr="00D270D5" w:rsidRDefault="00EF7E7B" w:rsidP="00EF7E7B">
      <w:pPr>
        <w:rPr>
          <w:rFonts w:eastAsia="Calibri"/>
          <w:sz w:val="28"/>
          <w:szCs w:val="28"/>
          <w:lang w:eastAsia="en-US"/>
        </w:rPr>
      </w:pPr>
    </w:p>
    <w:p w:rsidR="00EF7E7B" w:rsidRPr="00D270D5" w:rsidRDefault="00EF7E7B" w:rsidP="00EF7E7B">
      <w:pPr>
        <w:ind w:firstLine="720"/>
        <w:jc w:val="both"/>
        <w:rPr>
          <w:sz w:val="28"/>
          <w:szCs w:val="28"/>
        </w:rPr>
      </w:pPr>
      <w:r w:rsidRPr="00D270D5">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EF7E7B" w:rsidRPr="00D270D5" w:rsidRDefault="00EF7E7B" w:rsidP="00EF7E7B">
      <w:pPr>
        <w:ind w:firstLine="720"/>
        <w:jc w:val="both"/>
        <w:rPr>
          <w:sz w:val="28"/>
          <w:szCs w:val="28"/>
        </w:rPr>
      </w:pPr>
      <w:r w:rsidRPr="00D270D5">
        <w:rPr>
          <w:sz w:val="28"/>
          <w:szCs w:val="28"/>
        </w:rPr>
        <w:t xml:space="preserve">Реализуя конституционные права граждан в сфере культуры Администрация </w:t>
      </w:r>
      <w:r w:rsidR="000B3E77" w:rsidRPr="00D270D5">
        <w:rPr>
          <w:sz w:val="28"/>
          <w:szCs w:val="28"/>
        </w:rPr>
        <w:t>Вербовологовского</w:t>
      </w:r>
      <w:r w:rsidRPr="00D270D5">
        <w:rPr>
          <w:sz w:val="28"/>
          <w:szCs w:val="28"/>
        </w:rPr>
        <w:t xml:space="preserve"> сельского поселения Дубовского района сталкивается с такими системными проблемами, как:</w:t>
      </w:r>
    </w:p>
    <w:p w:rsidR="00EF7E7B" w:rsidRPr="00D270D5" w:rsidRDefault="00EF7E7B" w:rsidP="00EF7E7B">
      <w:pPr>
        <w:ind w:firstLine="720"/>
        <w:jc w:val="both"/>
        <w:rPr>
          <w:sz w:val="28"/>
          <w:szCs w:val="28"/>
        </w:rPr>
      </w:pPr>
      <w:r w:rsidRPr="00D270D5">
        <w:rPr>
          <w:sz w:val="28"/>
          <w:szCs w:val="28"/>
        </w:rPr>
        <w:lastRenderedPageBreak/>
        <w:t xml:space="preserve">неоднородность и неравномерность обеспечения населения услугами организаций культуры в силу географических </w:t>
      </w:r>
      <w:proofErr w:type="gramStart"/>
      <w:r w:rsidRPr="00D270D5">
        <w:rPr>
          <w:sz w:val="28"/>
          <w:szCs w:val="28"/>
        </w:rPr>
        <w:t>особенностей  и</w:t>
      </w:r>
      <w:proofErr w:type="gramEnd"/>
      <w:r w:rsidRPr="00D270D5">
        <w:rPr>
          <w:sz w:val="28"/>
          <w:szCs w:val="28"/>
        </w:rPr>
        <w:t xml:space="preserve"> факторов экономического развития муниципальных образований;</w:t>
      </w:r>
    </w:p>
    <w:p w:rsidR="00EF7E7B" w:rsidRPr="00D270D5" w:rsidRDefault="00EF7E7B" w:rsidP="00EF7E7B">
      <w:pPr>
        <w:ind w:firstLine="720"/>
        <w:jc w:val="both"/>
        <w:rPr>
          <w:sz w:val="28"/>
          <w:szCs w:val="28"/>
        </w:rPr>
      </w:pPr>
      <w:r w:rsidRPr="00D270D5">
        <w:rPr>
          <w:sz w:val="28"/>
          <w:szCs w:val="28"/>
        </w:rPr>
        <w:t>утрата частью населения, особенно молодежью, основ традиционной народной культуры;</w:t>
      </w:r>
    </w:p>
    <w:p w:rsidR="00EF7E7B" w:rsidRPr="00D270D5" w:rsidRDefault="00EF7E7B" w:rsidP="00EF7E7B">
      <w:pPr>
        <w:ind w:firstLine="720"/>
        <w:jc w:val="both"/>
        <w:rPr>
          <w:sz w:val="28"/>
          <w:szCs w:val="28"/>
        </w:rPr>
      </w:pPr>
      <w:r w:rsidRPr="00D270D5">
        <w:rPr>
          <w:sz w:val="28"/>
          <w:szCs w:val="28"/>
        </w:rPr>
        <w:t>отток и старение специалистов, художественного персонала, работающих в сфере культуры.</w:t>
      </w:r>
    </w:p>
    <w:p w:rsidR="00EF7E7B" w:rsidRPr="00D270D5" w:rsidRDefault="00EF7E7B" w:rsidP="00EF7E7B">
      <w:pPr>
        <w:autoSpaceDE w:val="0"/>
        <w:autoSpaceDN w:val="0"/>
        <w:adjustRightInd w:val="0"/>
        <w:ind w:firstLine="709"/>
        <w:jc w:val="both"/>
        <w:rPr>
          <w:sz w:val="28"/>
          <w:szCs w:val="28"/>
        </w:rPr>
      </w:pPr>
      <w:r w:rsidRPr="00D270D5">
        <w:rPr>
          <w:sz w:val="28"/>
          <w:szCs w:val="28"/>
        </w:rPr>
        <w:t xml:space="preserve">Накопившиеся проблемы значительно превышают возможности местного бюджета по их решению. Отрасль, традиционно ориентированная на государственную финансовую поддержку, и получавшая ее по остаточному принципу, оказалась наименее подготовленной к рыночной экономике. И, тем не менее, учреждения культуры предпринимают меры по расширению спектра предоставления услуг населению сельского поселения.  Реформы системы государственного управления, проводимые в Российской Федерации, привели к перераспределению расходных полномочий в сфере культуры между различными уровнями исполнительной власти. Их результатом явилось включение базовых общественных услуг культуры в сферу расходных полномочий поселения. В результате администрация </w:t>
      </w:r>
      <w:r w:rsidR="000B3E77" w:rsidRPr="00D270D5">
        <w:rPr>
          <w:sz w:val="28"/>
          <w:szCs w:val="28"/>
        </w:rPr>
        <w:t>Вербовологовского</w:t>
      </w:r>
      <w:r w:rsidRPr="00D270D5">
        <w:rPr>
          <w:sz w:val="28"/>
          <w:szCs w:val="28"/>
        </w:rPr>
        <w:t xml:space="preserve"> сельского поселения является учредителем 1 учреждений культуры </w:t>
      </w:r>
      <w:proofErr w:type="gramStart"/>
      <w:r w:rsidRPr="00D270D5">
        <w:rPr>
          <w:sz w:val="28"/>
          <w:szCs w:val="28"/>
        </w:rPr>
        <w:t>и  не</w:t>
      </w:r>
      <w:proofErr w:type="gramEnd"/>
      <w:r w:rsidRPr="00D270D5">
        <w:rPr>
          <w:sz w:val="28"/>
          <w:szCs w:val="28"/>
        </w:rPr>
        <w:t xml:space="preserve"> имеет достаточных средств для реализации полномочий в сфере культуры.</w:t>
      </w:r>
    </w:p>
    <w:p w:rsidR="00EF7E7B" w:rsidRPr="00D270D5" w:rsidRDefault="00EF7E7B" w:rsidP="00EF7E7B">
      <w:pPr>
        <w:autoSpaceDE w:val="0"/>
        <w:autoSpaceDN w:val="0"/>
        <w:adjustRightInd w:val="0"/>
        <w:ind w:firstLine="709"/>
        <w:jc w:val="both"/>
        <w:rPr>
          <w:sz w:val="28"/>
          <w:szCs w:val="28"/>
        </w:rPr>
      </w:pPr>
    </w:p>
    <w:p w:rsidR="00EF7E7B" w:rsidRPr="00D270D5" w:rsidRDefault="00EF7E7B" w:rsidP="00EF7E7B">
      <w:pPr>
        <w:ind w:firstLine="720"/>
        <w:jc w:val="both"/>
        <w:rPr>
          <w:b/>
          <w:sz w:val="28"/>
          <w:szCs w:val="28"/>
        </w:rPr>
      </w:pPr>
      <w:r w:rsidRPr="00D270D5">
        <w:rPr>
          <w:b/>
          <w:bCs/>
          <w:sz w:val="28"/>
          <w:szCs w:val="28"/>
        </w:rPr>
        <w:t>Стратегические цели развития отрасли культуры включают в себя:</w:t>
      </w:r>
    </w:p>
    <w:p w:rsidR="00EF7E7B" w:rsidRPr="00D270D5" w:rsidRDefault="00EF7E7B" w:rsidP="00EF7E7B">
      <w:pPr>
        <w:ind w:firstLine="720"/>
        <w:jc w:val="both"/>
        <w:rPr>
          <w:sz w:val="28"/>
          <w:szCs w:val="28"/>
        </w:rPr>
      </w:pPr>
      <w:r w:rsidRPr="00D270D5">
        <w:rPr>
          <w:sz w:val="28"/>
          <w:szCs w:val="28"/>
        </w:rPr>
        <w:t xml:space="preserve">1. Сохранение исторического и культурного наследия поселения. </w:t>
      </w:r>
    </w:p>
    <w:p w:rsidR="00EF7E7B" w:rsidRPr="00D270D5" w:rsidRDefault="00EF7E7B" w:rsidP="00EF7E7B">
      <w:pPr>
        <w:ind w:firstLine="720"/>
        <w:jc w:val="both"/>
        <w:rPr>
          <w:sz w:val="28"/>
          <w:szCs w:val="28"/>
        </w:rPr>
      </w:pPr>
      <w:r w:rsidRPr="00D270D5">
        <w:rPr>
          <w:sz w:val="28"/>
          <w:szCs w:val="28"/>
        </w:rPr>
        <w:t>Достижение указанной цели предполагает решение следующих задач:</w:t>
      </w:r>
    </w:p>
    <w:p w:rsidR="00EF7E7B" w:rsidRPr="00D270D5" w:rsidRDefault="00EF7E7B" w:rsidP="00EF7E7B">
      <w:pPr>
        <w:ind w:firstLine="720"/>
        <w:jc w:val="both"/>
        <w:rPr>
          <w:sz w:val="28"/>
          <w:szCs w:val="28"/>
        </w:rPr>
      </w:pPr>
      <w:r w:rsidRPr="00D270D5">
        <w:rPr>
          <w:sz w:val="28"/>
          <w:szCs w:val="28"/>
        </w:rPr>
        <w:t>обеспечение сохранения и использования объектов исторического и культурного наследия, библиотечных фондов;</w:t>
      </w:r>
    </w:p>
    <w:p w:rsidR="00EF7E7B" w:rsidRPr="00D270D5" w:rsidRDefault="00EF7E7B" w:rsidP="00EF7E7B">
      <w:pPr>
        <w:ind w:firstLine="720"/>
        <w:jc w:val="both"/>
        <w:rPr>
          <w:sz w:val="28"/>
          <w:szCs w:val="28"/>
        </w:rPr>
      </w:pPr>
      <w:r w:rsidRPr="00D270D5">
        <w:rPr>
          <w:sz w:val="28"/>
          <w:szCs w:val="28"/>
        </w:rPr>
        <w:t>осуществление учета культурных ценностей, объектов культурного наследия, оценка их состояния и принятие мер по предотвращению их утраты.</w:t>
      </w:r>
    </w:p>
    <w:p w:rsidR="00EF7E7B" w:rsidRPr="00D270D5" w:rsidRDefault="00EF7E7B" w:rsidP="00EF7E7B">
      <w:pPr>
        <w:keepNext/>
        <w:ind w:firstLine="720"/>
        <w:jc w:val="both"/>
        <w:rPr>
          <w:sz w:val="28"/>
          <w:szCs w:val="28"/>
        </w:rPr>
      </w:pPr>
      <w:r w:rsidRPr="00D270D5">
        <w:rPr>
          <w:sz w:val="28"/>
          <w:szCs w:val="28"/>
        </w:rPr>
        <w:t>Решение этих задач достигается за счет:</w:t>
      </w:r>
    </w:p>
    <w:p w:rsidR="00EF7E7B" w:rsidRPr="00D270D5" w:rsidRDefault="00EF7E7B" w:rsidP="00EF7E7B">
      <w:pPr>
        <w:ind w:firstLine="720"/>
        <w:jc w:val="both"/>
        <w:rPr>
          <w:sz w:val="28"/>
          <w:szCs w:val="28"/>
        </w:rPr>
      </w:pPr>
      <w:r w:rsidRPr="00D270D5">
        <w:rPr>
          <w:sz w:val="28"/>
          <w:szCs w:val="28"/>
        </w:rPr>
        <w:t>поддержания в надлежащем состоянии объектов культурного наследия муниципальной собственности;</w:t>
      </w:r>
    </w:p>
    <w:p w:rsidR="00EF7E7B" w:rsidRPr="00D270D5" w:rsidRDefault="00EF7E7B" w:rsidP="00EF7E7B">
      <w:pPr>
        <w:ind w:firstLine="720"/>
        <w:jc w:val="both"/>
        <w:rPr>
          <w:sz w:val="28"/>
          <w:szCs w:val="28"/>
        </w:rPr>
      </w:pPr>
      <w:r w:rsidRPr="00D270D5">
        <w:rPr>
          <w:sz w:val="28"/>
          <w:szCs w:val="28"/>
        </w:rPr>
        <w:t xml:space="preserve">учета и </w:t>
      </w:r>
      <w:proofErr w:type="gramStart"/>
      <w:r w:rsidRPr="00D270D5">
        <w:rPr>
          <w:sz w:val="28"/>
          <w:szCs w:val="28"/>
        </w:rPr>
        <w:t>сохранения  библиотечного</w:t>
      </w:r>
      <w:proofErr w:type="gramEnd"/>
      <w:r w:rsidRPr="00D270D5">
        <w:rPr>
          <w:sz w:val="28"/>
          <w:szCs w:val="28"/>
        </w:rPr>
        <w:t xml:space="preserve"> фонда;</w:t>
      </w:r>
    </w:p>
    <w:p w:rsidR="00EF7E7B" w:rsidRPr="00D270D5" w:rsidRDefault="00EF7E7B" w:rsidP="00EF7E7B">
      <w:pPr>
        <w:ind w:firstLine="720"/>
        <w:jc w:val="both"/>
        <w:rPr>
          <w:sz w:val="28"/>
          <w:szCs w:val="28"/>
        </w:rPr>
      </w:pPr>
      <w:r w:rsidRPr="00D270D5">
        <w:rPr>
          <w:sz w:val="28"/>
          <w:szCs w:val="28"/>
        </w:rPr>
        <w:t>обеспечения безопасности хранения культурных ценностей, находящихся в муниципальных учреждениях культуры;</w:t>
      </w:r>
    </w:p>
    <w:p w:rsidR="00EF7E7B" w:rsidRPr="00D270D5" w:rsidRDefault="00EF7E7B" w:rsidP="00EF7E7B">
      <w:pPr>
        <w:ind w:firstLine="720"/>
        <w:jc w:val="both"/>
        <w:rPr>
          <w:sz w:val="28"/>
          <w:szCs w:val="28"/>
        </w:rPr>
      </w:pPr>
      <w:r w:rsidRPr="00D270D5">
        <w:rPr>
          <w:sz w:val="28"/>
          <w:szCs w:val="28"/>
        </w:rPr>
        <w:t>2.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p w:rsidR="00EF7E7B" w:rsidRPr="00D270D5" w:rsidRDefault="00EF7E7B" w:rsidP="00EF7E7B">
      <w:pPr>
        <w:ind w:firstLine="720"/>
        <w:jc w:val="both"/>
        <w:rPr>
          <w:sz w:val="28"/>
          <w:szCs w:val="28"/>
        </w:rPr>
      </w:pPr>
      <w:r w:rsidRPr="00D270D5">
        <w:rPr>
          <w:sz w:val="28"/>
          <w:szCs w:val="28"/>
        </w:rPr>
        <w:t xml:space="preserve">В годы формирования рыночной экономики усилилось социальное расслоение общества, изменились социальные ориентиры и ценности, большая часть учреждений культуры передана на поселенческий уровень. </w:t>
      </w:r>
    </w:p>
    <w:p w:rsidR="00EF7E7B" w:rsidRPr="00D270D5" w:rsidRDefault="00EF7E7B" w:rsidP="00EF7E7B">
      <w:pPr>
        <w:ind w:firstLine="720"/>
        <w:jc w:val="both"/>
        <w:rPr>
          <w:sz w:val="28"/>
          <w:szCs w:val="28"/>
        </w:rPr>
      </w:pPr>
      <w:r w:rsidRPr="00D270D5">
        <w:rPr>
          <w:sz w:val="28"/>
          <w:szCs w:val="28"/>
        </w:rPr>
        <w:t xml:space="preserve">Достижение второй цели </w:t>
      </w:r>
      <w:proofErr w:type="gramStart"/>
      <w:r w:rsidRPr="00D270D5">
        <w:rPr>
          <w:sz w:val="28"/>
          <w:szCs w:val="28"/>
        </w:rPr>
        <w:t>в предполагает</w:t>
      </w:r>
      <w:proofErr w:type="gramEnd"/>
      <w:r w:rsidRPr="00D270D5">
        <w:rPr>
          <w:sz w:val="28"/>
          <w:szCs w:val="28"/>
        </w:rPr>
        <w:t xml:space="preserve"> решение следующих задач:</w:t>
      </w:r>
    </w:p>
    <w:p w:rsidR="00EF7E7B" w:rsidRPr="00D270D5" w:rsidRDefault="00EF7E7B" w:rsidP="00EF7E7B">
      <w:pPr>
        <w:ind w:firstLine="720"/>
        <w:jc w:val="both"/>
        <w:rPr>
          <w:sz w:val="28"/>
          <w:szCs w:val="28"/>
        </w:rPr>
      </w:pPr>
      <w:r w:rsidRPr="00D270D5">
        <w:rPr>
          <w:sz w:val="28"/>
          <w:szCs w:val="28"/>
        </w:rPr>
        <w:t>выравнивание доступа к услугам учреждений культуры, информации, культурным ценностям;</w:t>
      </w:r>
    </w:p>
    <w:p w:rsidR="00EF7E7B" w:rsidRPr="00D270D5" w:rsidRDefault="00EF7E7B" w:rsidP="00EF7E7B">
      <w:pPr>
        <w:ind w:firstLine="720"/>
        <w:jc w:val="both"/>
        <w:rPr>
          <w:sz w:val="28"/>
          <w:szCs w:val="28"/>
        </w:rPr>
      </w:pPr>
      <w:r w:rsidRPr="00D270D5">
        <w:rPr>
          <w:sz w:val="28"/>
          <w:szCs w:val="28"/>
        </w:rPr>
        <w:lastRenderedPageBreak/>
        <w:t>изучение и представление населению объектов культурного наследия, традиционной народной культуры.</w:t>
      </w:r>
    </w:p>
    <w:p w:rsidR="00EF7E7B" w:rsidRPr="00D270D5" w:rsidRDefault="00EF7E7B" w:rsidP="00EF7E7B">
      <w:pPr>
        <w:ind w:firstLine="720"/>
        <w:jc w:val="both"/>
        <w:rPr>
          <w:sz w:val="28"/>
          <w:szCs w:val="28"/>
        </w:rPr>
      </w:pPr>
    </w:p>
    <w:p w:rsidR="00EF7E7B" w:rsidRPr="00D270D5" w:rsidRDefault="00EF7E7B" w:rsidP="00EF7E7B">
      <w:pPr>
        <w:jc w:val="both"/>
        <w:rPr>
          <w:b/>
          <w:bCs/>
          <w:sz w:val="28"/>
          <w:szCs w:val="28"/>
        </w:rPr>
      </w:pPr>
      <w:r w:rsidRPr="00D270D5">
        <w:rPr>
          <w:b/>
          <w:bCs/>
          <w:sz w:val="28"/>
          <w:szCs w:val="28"/>
        </w:rPr>
        <w:t xml:space="preserve">        Для достижения стратегических целей развития необходимо решить следующие задачи:</w:t>
      </w:r>
    </w:p>
    <w:p w:rsidR="00EF7E7B" w:rsidRPr="00D270D5" w:rsidRDefault="00EF7E7B" w:rsidP="00EF7E7B">
      <w:pPr>
        <w:ind w:firstLine="720"/>
        <w:jc w:val="both"/>
        <w:rPr>
          <w:sz w:val="28"/>
          <w:szCs w:val="28"/>
        </w:rPr>
      </w:pPr>
      <w:r w:rsidRPr="00D270D5">
        <w:rPr>
          <w:sz w:val="28"/>
          <w:szCs w:val="28"/>
        </w:rPr>
        <w:t>пополнения библиотечных фондов;</w:t>
      </w:r>
    </w:p>
    <w:p w:rsidR="00EF7E7B" w:rsidRPr="00D270D5" w:rsidRDefault="00EF7E7B" w:rsidP="00EF7E7B">
      <w:pPr>
        <w:ind w:firstLine="720"/>
        <w:jc w:val="both"/>
        <w:rPr>
          <w:sz w:val="28"/>
          <w:szCs w:val="28"/>
        </w:rPr>
      </w:pPr>
      <w:r w:rsidRPr="00D270D5">
        <w:rPr>
          <w:sz w:val="28"/>
          <w:szCs w:val="28"/>
        </w:rPr>
        <w:t>проведения фестивалей, праздников, культурных акций;</w:t>
      </w:r>
    </w:p>
    <w:p w:rsidR="00EF7E7B" w:rsidRPr="00D270D5" w:rsidRDefault="00EF7E7B" w:rsidP="00EF7E7B">
      <w:pPr>
        <w:ind w:firstLine="720"/>
        <w:jc w:val="both"/>
        <w:rPr>
          <w:sz w:val="28"/>
          <w:szCs w:val="28"/>
        </w:rPr>
      </w:pPr>
      <w:r w:rsidRPr="00D270D5">
        <w:rPr>
          <w:sz w:val="28"/>
          <w:szCs w:val="28"/>
        </w:rPr>
        <w:t>перевода части информационных ресурсов библиотек, электронную форму, развития систем обмена информацией с помощью электронных сетей.</w:t>
      </w:r>
    </w:p>
    <w:p w:rsidR="00EF7E7B" w:rsidRPr="00D270D5" w:rsidRDefault="00EF7E7B" w:rsidP="00EF7E7B">
      <w:pPr>
        <w:ind w:firstLine="720"/>
        <w:jc w:val="both"/>
        <w:rPr>
          <w:sz w:val="28"/>
          <w:szCs w:val="28"/>
        </w:rPr>
      </w:pPr>
    </w:p>
    <w:p w:rsidR="00EF7E7B" w:rsidRPr="00D270D5" w:rsidRDefault="00EF7E7B" w:rsidP="00EF7E7B">
      <w:pPr>
        <w:ind w:firstLine="709"/>
        <w:jc w:val="both"/>
        <w:rPr>
          <w:b/>
          <w:sz w:val="28"/>
          <w:szCs w:val="28"/>
        </w:rPr>
      </w:pPr>
      <w:r w:rsidRPr="00D270D5">
        <w:rPr>
          <w:b/>
          <w:sz w:val="28"/>
          <w:szCs w:val="28"/>
        </w:rPr>
        <w:t>Для решения ключевых проблем, реализации стратегических целей и задач в сфере «Культура» необходимо:</w:t>
      </w:r>
    </w:p>
    <w:p w:rsidR="00EF7E7B" w:rsidRPr="00D270D5" w:rsidRDefault="00EF7E7B" w:rsidP="00EF7E7B">
      <w:pPr>
        <w:ind w:firstLine="709"/>
        <w:jc w:val="both"/>
        <w:rPr>
          <w:sz w:val="28"/>
          <w:szCs w:val="28"/>
        </w:rPr>
      </w:pPr>
      <w:r w:rsidRPr="00D270D5">
        <w:rPr>
          <w:sz w:val="28"/>
          <w:szCs w:val="28"/>
        </w:rPr>
        <w:t>1. Полностью перейти на планирование работы органов управления учреждениями культуры, опираясь на систему краткосрочных, среднесрочных и долгосрочных прогнозов развития.</w:t>
      </w:r>
    </w:p>
    <w:p w:rsidR="00EF7E7B" w:rsidRPr="00D270D5" w:rsidRDefault="00EF7E7B" w:rsidP="00EF7E7B">
      <w:pPr>
        <w:ind w:firstLine="709"/>
        <w:jc w:val="both"/>
        <w:rPr>
          <w:sz w:val="28"/>
          <w:szCs w:val="28"/>
        </w:rPr>
      </w:pPr>
      <w:r w:rsidRPr="00D270D5">
        <w:rPr>
          <w:sz w:val="28"/>
          <w:szCs w:val="28"/>
        </w:rPr>
        <w:t>2. Увеличить расходы на культуру, сконцентрировать бюджетные средства на решении приоритетных задач, повысить уровень обеспеченности населения бюджетными услугами.</w:t>
      </w:r>
    </w:p>
    <w:p w:rsidR="00EF7E7B" w:rsidRPr="00D270D5" w:rsidRDefault="00EF7E7B" w:rsidP="00EF7E7B">
      <w:pPr>
        <w:ind w:firstLine="709"/>
        <w:jc w:val="both"/>
        <w:rPr>
          <w:sz w:val="28"/>
          <w:szCs w:val="28"/>
        </w:rPr>
      </w:pPr>
      <w:r w:rsidRPr="00D270D5">
        <w:rPr>
          <w:sz w:val="28"/>
          <w:szCs w:val="28"/>
        </w:rPr>
        <w:t>3. Усовершенствовать стандарты качества услуг, предоставляемых в сфере культуры.</w:t>
      </w:r>
    </w:p>
    <w:p w:rsidR="00EF7E7B" w:rsidRPr="00D270D5" w:rsidRDefault="00EF7E7B" w:rsidP="00EF7E7B">
      <w:pPr>
        <w:ind w:firstLine="709"/>
        <w:jc w:val="both"/>
        <w:rPr>
          <w:sz w:val="28"/>
          <w:szCs w:val="28"/>
        </w:rPr>
      </w:pPr>
      <w:r w:rsidRPr="00D270D5">
        <w:rPr>
          <w:sz w:val="28"/>
          <w:szCs w:val="28"/>
        </w:rPr>
        <w:t>4. Увеличить перечень, объём и долю платных услуг населению.</w:t>
      </w:r>
    </w:p>
    <w:p w:rsidR="00EF7E7B" w:rsidRPr="00D270D5" w:rsidRDefault="00EF7E7B" w:rsidP="00EF7E7B">
      <w:pPr>
        <w:ind w:firstLine="709"/>
        <w:jc w:val="both"/>
        <w:rPr>
          <w:sz w:val="28"/>
          <w:szCs w:val="28"/>
        </w:rPr>
      </w:pPr>
      <w:r w:rsidRPr="00D270D5">
        <w:rPr>
          <w:sz w:val="28"/>
          <w:szCs w:val="28"/>
        </w:rPr>
        <w:t>5. Создать систему мониторинга и контроля реализации стратегических целей и задач, в том числе посредством оценки общественного мнения.</w:t>
      </w:r>
    </w:p>
    <w:p w:rsidR="00EF7E7B" w:rsidRPr="00D270D5" w:rsidRDefault="00EF7E7B" w:rsidP="00EF7E7B">
      <w:pPr>
        <w:ind w:firstLine="709"/>
        <w:jc w:val="both"/>
        <w:rPr>
          <w:b/>
          <w:sz w:val="28"/>
          <w:szCs w:val="28"/>
        </w:rPr>
      </w:pPr>
    </w:p>
    <w:p w:rsidR="00EF7E7B" w:rsidRPr="00D270D5" w:rsidRDefault="00EF7E7B" w:rsidP="00EF7E7B">
      <w:pPr>
        <w:keepNext/>
        <w:ind w:firstLine="709"/>
        <w:jc w:val="both"/>
        <w:rPr>
          <w:b/>
          <w:sz w:val="28"/>
          <w:szCs w:val="28"/>
        </w:rPr>
      </w:pPr>
      <w:r w:rsidRPr="00D270D5">
        <w:rPr>
          <w:b/>
          <w:sz w:val="28"/>
          <w:szCs w:val="28"/>
        </w:rPr>
        <w:t>Направления развития молодежной политики</w:t>
      </w:r>
    </w:p>
    <w:p w:rsidR="00EF7E7B" w:rsidRPr="00D270D5" w:rsidRDefault="00EF7E7B" w:rsidP="00EF7E7B">
      <w:pPr>
        <w:keepNext/>
        <w:ind w:firstLine="709"/>
        <w:jc w:val="both"/>
        <w:rPr>
          <w:b/>
          <w:sz w:val="28"/>
          <w:szCs w:val="28"/>
        </w:rPr>
      </w:pPr>
    </w:p>
    <w:p w:rsidR="00EF7E7B" w:rsidRPr="00D270D5" w:rsidRDefault="00EF7E7B" w:rsidP="00EF7E7B">
      <w:pPr>
        <w:ind w:firstLine="709"/>
        <w:contextualSpacing/>
        <w:jc w:val="both"/>
        <w:rPr>
          <w:sz w:val="28"/>
          <w:szCs w:val="28"/>
        </w:rPr>
      </w:pPr>
      <w:r w:rsidRPr="00D270D5">
        <w:rPr>
          <w:sz w:val="28"/>
          <w:szCs w:val="28"/>
        </w:rPr>
        <w:t>Одним из ресурсов и потенциалов развития стратегии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w:t>
      </w:r>
    </w:p>
    <w:p w:rsidR="00EF7E7B" w:rsidRPr="00D270D5" w:rsidRDefault="00EF7E7B" w:rsidP="00EF7E7B">
      <w:pPr>
        <w:keepNext/>
        <w:ind w:firstLine="709"/>
        <w:contextualSpacing/>
        <w:jc w:val="both"/>
        <w:rPr>
          <w:b/>
          <w:sz w:val="28"/>
          <w:szCs w:val="28"/>
        </w:rPr>
      </w:pPr>
    </w:p>
    <w:p w:rsidR="00EF7E7B" w:rsidRPr="00D270D5" w:rsidRDefault="00EF7E7B" w:rsidP="00EF7E7B">
      <w:pPr>
        <w:keepNext/>
        <w:ind w:firstLine="709"/>
        <w:contextualSpacing/>
        <w:jc w:val="both"/>
        <w:rPr>
          <w:sz w:val="28"/>
          <w:szCs w:val="28"/>
        </w:rPr>
      </w:pPr>
      <w:r w:rsidRPr="00D270D5">
        <w:rPr>
          <w:b/>
          <w:sz w:val="28"/>
          <w:szCs w:val="28"/>
        </w:rPr>
        <w:t xml:space="preserve">Стратегической целью молодежной политики </w:t>
      </w:r>
      <w:r w:rsidRPr="00D270D5">
        <w:rPr>
          <w:sz w:val="28"/>
          <w:szCs w:val="28"/>
        </w:rPr>
        <w:t>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Приоритетные задачи:</w:t>
      </w:r>
    </w:p>
    <w:p w:rsidR="00EF7E7B" w:rsidRPr="00D270D5" w:rsidRDefault="00EF7E7B" w:rsidP="006E3494">
      <w:pPr>
        <w:widowControl w:val="0"/>
        <w:numPr>
          <w:ilvl w:val="0"/>
          <w:numId w:val="8"/>
        </w:numPr>
        <w:tabs>
          <w:tab w:val="clear" w:pos="720"/>
          <w:tab w:val="num" w:pos="993"/>
        </w:tabs>
        <w:autoSpaceDE w:val="0"/>
        <w:autoSpaceDN w:val="0"/>
        <w:adjustRightInd w:val="0"/>
        <w:ind w:left="0" w:firstLine="709"/>
        <w:contextualSpacing/>
        <w:jc w:val="both"/>
        <w:rPr>
          <w:sz w:val="28"/>
          <w:szCs w:val="28"/>
        </w:rPr>
      </w:pPr>
      <w:r w:rsidRPr="00D270D5">
        <w:rPr>
          <w:sz w:val="28"/>
          <w:szCs w:val="28"/>
        </w:rPr>
        <w:t>Вовлечение молодежи в социальную практику и ее информирование о потенциальных возможностях собственного развития.</w:t>
      </w:r>
    </w:p>
    <w:p w:rsidR="00EF7E7B" w:rsidRPr="00D270D5" w:rsidRDefault="00EF7E7B" w:rsidP="006E3494">
      <w:pPr>
        <w:numPr>
          <w:ilvl w:val="0"/>
          <w:numId w:val="8"/>
        </w:numPr>
        <w:tabs>
          <w:tab w:val="clear" w:pos="720"/>
          <w:tab w:val="num" w:pos="993"/>
        </w:tabs>
        <w:ind w:left="0" w:firstLine="556"/>
        <w:contextualSpacing/>
        <w:jc w:val="both"/>
        <w:rPr>
          <w:rFonts w:eastAsia="MS Mincho"/>
          <w:sz w:val="28"/>
          <w:szCs w:val="28"/>
          <w:lang w:eastAsia="ja-JP"/>
        </w:rPr>
      </w:pPr>
      <w:r w:rsidRPr="00D270D5">
        <w:rPr>
          <w:rFonts w:eastAsia="Calibri"/>
          <w:sz w:val="28"/>
          <w:szCs w:val="28"/>
          <w:lang w:eastAsia="en-US"/>
        </w:rPr>
        <w:t>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p>
    <w:p w:rsidR="00EF7E7B" w:rsidRPr="00D270D5" w:rsidRDefault="00EF7E7B" w:rsidP="00EF7E7B">
      <w:pPr>
        <w:ind w:firstLine="709"/>
        <w:contextualSpacing/>
        <w:jc w:val="both"/>
        <w:rPr>
          <w:sz w:val="28"/>
          <w:szCs w:val="28"/>
        </w:rPr>
      </w:pPr>
      <w:r w:rsidRPr="00D270D5">
        <w:rPr>
          <w:b/>
          <w:sz w:val="28"/>
          <w:szCs w:val="28"/>
        </w:rPr>
        <w:t xml:space="preserve">Для достижения поставленных стратегических целей и задач </w:t>
      </w:r>
      <w:r w:rsidRPr="00D270D5">
        <w:rPr>
          <w:sz w:val="28"/>
          <w:szCs w:val="28"/>
        </w:rPr>
        <w:t>необходимо реализовать следующие мероприятия:</w:t>
      </w:r>
    </w:p>
    <w:p w:rsidR="00EF7E7B" w:rsidRPr="00D270D5" w:rsidRDefault="00EF7E7B" w:rsidP="00EF7E7B">
      <w:pPr>
        <w:ind w:firstLine="709"/>
        <w:contextualSpacing/>
        <w:jc w:val="both"/>
        <w:rPr>
          <w:sz w:val="28"/>
          <w:szCs w:val="28"/>
        </w:rPr>
      </w:pPr>
      <w:r w:rsidRPr="00D270D5">
        <w:rPr>
          <w:sz w:val="28"/>
          <w:szCs w:val="28"/>
        </w:rPr>
        <w:t xml:space="preserve">- вовлечение молодежи в активную общественную деятельность, </w:t>
      </w:r>
    </w:p>
    <w:p w:rsidR="00EF7E7B" w:rsidRPr="00D270D5" w:rsidRDefault="00EF7E7B" w:rsidP="00EF7E7B">
      <w:pPr>
        <w:ind w:firstLine="709"/>
        <w:contextualSpacing/>
        <w:jc w:val="both"/>
        <w:rPr>
          <w:sz w:val="28"/>
          <w:szCs w:val="28"/>
        </w:rPr>
      </w:pPr>
      <w:r w:rsidRPr="00D270D5">
        <w:rPr>
          <w:sz w:val="28"/>
          <w:szCs w:val="28"/>
        </w:rPr>
        <w:t>- 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EF7E7B" w:rsidRPr="00D270D5" w:rsidRDefault="00EF7E7B" w:rsidP="00EF7E7B">
      <w:pPr>
        <w:ind w:firstLine="709"/>
        <w:contextualSpacing/>
        <w:jc w:val="both"/>
        <w:rPr>
          <w:sz w:val="28"/>
          <w:szCs w:val="28"/>
        </w:rPr>
      </w:pPr>
      <w:r w:rsidRPr="00D270D5">
        <w:rPr>
          <w:sz w:val="28"/>
          <w:szCs w:val="28"/>
        </w:rPr>
        <w:lastRenderedPageBreak/>
        <w:t xml:space="preserve">- укрепление в молодежной среде нравственно-культурных и традиционных семейных ценностей; </w:t>
      </w:r>
    </w:p>
    <w:p w:rsidR="00EF7E7B" w:rsidRPr="00D270D5" w:rsidRDefault="00EF7E7B" w:rsidP="00EF7E7B">
      <w:pPr>
        <w:ind w:firstLine="709"/>
        <w:contextualSpacing/>
        <w:jc w:val="both"/>
        <w:rPr>
          <w:sz w:val="28"/>
          <w:szCs w:val="28"/>
        </w:rPr>
      </w:pPr>
      <w:r w:rsidRPr="00D270D5">
        <w:rPr>
          <w:sz w:val="28"/>
          <w:szCs w:val="28"/>
        </w:rPr>
        <w:t xml:space="preserve">- популяризация здорового образа жизни, вовлечение молодежи в спортивные мероприятия; </w:t>
      </w:r>
    </w:p>
    <w:p w:rsidR="00EF7E7B" w:rsidRPr="00D270D5" w:rsidRDefault="00EF7E7B" w:rsidP="00EF7E7B">
      <w:pPr>
        <w:ind w:firstLine="709"/>
        <w:contextualSpacing/>
        <w:jc w:val="both"/>
        <w:rPr>
          <w:sz w:val="28"/>
          <w:szCs w:val="28"/>
        </w:rPr>
      </w:pPr>
      <w:r w:rsidRPr="00D270D5">
        <w:rPr>
          <w:sz w:val="28"/>
          <w:szCs w:val="28"/>
        </w:rPr>
        <w:t>- формирование у молодежи толерантности и уважения к представителям других народов, культур, религий, их традициям и духовно-нравственным, ценностям;</w:t>
      </w:r>
    </w:p>
    <w:p w:rsidR="00EF7E7B" w:rsidRPr="00D270D5" w:rsidRDefault="00EF7E7B" w:rsidP="00EF7E7B">
      <w:pPr>
        <w:ind w:firstLine="709"/>
        <w:jc w:val="both"/>
        <w:rPr>
          <w:rFonts w:eastAsia="Calibri"/>
          <w:b/>
          <w:sz w:val="28"/>
          <w:szCs w:val="28"/>
          <w:lang w:eastAsia="en-US"/>
        </w:rPr>
      </w:pPr>
    </w:p>
    <w:p w:rsidR="00EF7E7B" w:rsidRPr="00D270D5" w:rsidRDefault="00EF7E7B" w:rsidP="00EF7E7B">
      <w:pPr>
        <w:ind w:firstLine="709"/>
        <w:jc w:val="both"/>
        <w:rPr>
          <w:rFonts w:eastAsia="Calibri"/>
          <w:b/>
          <w:sz w:val="28"/>
          <w:szCs w:val="28"/>
          <w:lang w:eastAsia="en-US"/>
        </w:rPr>
      </w:pPr>
      <w:r w:rsidRPr="00D270D5">
        <w:rPr>
          <w:rFonts w:eastAsia="Calibri"/>
          <w:b/>
          <w:sz w:val="28"/>
          <w:szCs w:val="28"/>
          <w:lang w:eastAsia="en-US"/>
        </w:rPr>
        <w:t>Физическая культура и спорт</w:t>
      </w:r>
    </w:p>
    <w:p w:rsidR="00EF7E7B" w:rsidRPr="00D270D5" w:rsidRDefault="00EF7E7B" w:rsidP="00EF7E7B">
      <w:pPr>
        <w:ind w:firstLine="709"/>
        <w:jc w:val="both"/>
        <w:rPr>
          <w:rFonts w:eastAsia="Calibri"/>
          <w:b/>
          <w:sz w:val="28"/>
          <w:szCs w:val="28"/>
          <w:lang w:eastAsia="en-US"/>
        </w:rPr>
      </w:pPr>
    </w:p>
    <w:p w:rsidR="00EF7E7B" w:rsidRPr="00D270D5" w:rsidRDefault="00EF7E7B" w:rsidP="00EF7E7B">
      <w:pPr>
        <w:rPr>
          <w:sz w:val="28"/>
          <w:szCs w:val="28"/>
        </w:rPr>
      </w:pPr>
      <w:r w:rsidRPr="00D270D5">
        <w:rPr>
          <w:sz w:val="28"/>
          <w:szCs w:val="28"/>
        </w:rPr>
        <w:t xml:space="preserve">       Физическая культура и </w:t>
      </w:r>
      <w:proofErr w:type="gramStart"/>
      <w:r w:rsidRPr="00D270D5">
        <w:rPr>
          <w:sz w:val="28"/>
          <w:szCs w:val="28"/>
        </w:rPr>
        <w:t>спорт  являются</w:t>
      </w:r>
      <w:proofErr w:type="gramEnd"/>
      <w:r w:rsidRPr="00D270D5">
        <w:rPr>
          <w:sz w:val="28"/>
          <w:szCs w:val="28"/>
        </w:rPr>
        <w:t xml:space="preserve">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EF7E7B" w:rsidRPr="00D270D5" w:rsidRDefault="00EF7E7B" w:rsidP="00EF7E7B">
      <w:pPr>
        <w:ind w:firstLine="708"/>
        <w:rPr>
          <w:sz w:val="28"/>
          <w:szCs w:val="28"/>
        </w:rPr>
      </w:pPr>
      <w:r w:rsidRPr="00D270D5">
        <w:rPr>
          <w:sz w:val="28"/>
          <w:szCs w:val="28"/>
        </w:rPr>
        <w:t xml:space="preserve"> За последнее время в молодежной среде обозначились такие проблемы, как недостаточное проявление патриотизма и гражданской ответственности, асоциальные явления и правонарушения.</w:t>
      </w:r>
    </w:p>
    <w:p w:rsidR="00EF7E7B" w:rsidRPr="00D270D5" w:rsidRDefault="00EF7E7B" w:rsidP="00EF7E7B">
      <w:pPr>
        <w:rPr>
          <w:sz w:val="28"/>
          <w:szCs w:val="28"/>
        </w:rPr>
      </w:pPr>
      <w:r w:rsidRPr="00D270D5">
        <w:rPr>
          <w:sz w:val="28"/>
          <w:szCs w:val="28"/>
        </w:rPr>
        <w:t xml:space="preserve">         В настоящее время имеется ряд проблем, влияющих на развитие физической культуры и спорта, требующих неотложного решения, а именно6</w:t>
      </w:r>
    </w:p>
    <w:p w:rsidR="00EF7E7B" w:rsidRPr="00D270D5" w:rsidRDefault="00EF7E7B" w:rsidP="00EF7E7B">
      <w:pPr>
        <w:rPr>
          <w:sz w:val="28"/>
          <w:szCs w:val="28"/>
        </w:rPr>
      </w:pPr>
      <w:r w:rsidRPr="00D270D5">
        <w:rPr>
          <w:sz w:val="28"/>
          <w:szCs w:val="28"/>
        </w:rPr>
        <w:t xml:space="preserve"> -  недостаточное привлечение населения к регулярным занятиям физической культурой и спортом;</w:t>
      </w:r>
    </w:p>
    <w:p w:rsidR="00EF7E7B" w:rsidRPr="00D270D5" w:rsidRDefault="00EF7E7B" w:rsidP="00EF7E7B">
      <w:pPr>
        <w:rPr>
          <w:sz w:val="28"/>
          <w:szCs w:val="28"/>
        </w:rPr>
      </w:pPr>
      <w:r w:rsidRPr="00D270D5">
        <w:rPr>
          <w:sz w:val="28"/>
          <w:szCs w:val="28"/>
        </w:rPr>
        <w:t>-  слабый уровень материальной базы для занятий спортом;</w:t>
      </w:r>
    </w:p>
    <w:p w:rsidR="00EF7E7B" w:rsidRPr="00D270D5" w:rsidRDefault="00EF7E7B" w:rsidP="00EF7E7B">
      <w:pPr>
        <w:rPr>
          <w:sz w:val="28"/>
          <w:szCs w:val="28"/>
        </w:rPr>
      </w:pPr>
      <w:r w:rsidRPr="00D270D5">
        <w:rPr>
          <w:sz w:val="28"/>
          <w:szCs w:val="28"/>
        </w:rPr>
        <w:t>-  дороговизна и недоступность качественной спортивной формы и инвентаря;</w:t>
      </w:r>
    </w:p>
    <w:p w:rsidR="00EF7E7B" w:rsidRPr="00D270D5" w:rsidRDefault="00EF7E7B" w:rsidP="00EF7E7B">
      <w:pPr>
        <w:rPr>
          <w:sz w:val="28"/>
          <w:szCs w:val="28"/>
        </w:rPr>
      </w:pPr>
      <w:r w:rsidRPr="00D270D5">
        <w:rPr>
          <w:b/>
          <w:sz w:val="28"/>
          <w:szCs w:val="28"/>
        </w:rPr>
        <w:t xml:space="preserve">         </w:t>
      </w:r>
      <w:r w:rsidRPr="00D270D5">
        <w:rPr>
          <w:sz w:val="28"/>
          <w:szCs w:val="28"/>
        </w:rPr>
        <w:t>За период 2019-2020 годы активно проводилась работа по следующим основным направлениям:</w:t>
      </w:r>
    </w:p>
    <w:p w:rsidR="00EF7E7B" w:rsidRPr="00D270D5" w:rsidRDefault="00EF7E7B" w:rsidP="00EF7E7B">
      <w:pPr>
        <w:rPr>
          <w:sz w:val="28"/>
          <w:szCs w:val="28"/>
        </w:rPr>
      </w:pPr>
      <w:r w:rsidRPr="00D270D5">
        <w:rPr>
          <w:sz w:val="28"/>
          <w:szCs w:val="28"/>
        </w:rPr>
        <w:t>- развитие детско-юношеского спорта;</w:t>
      </w:r>
    </w:p>
    <w:p w:rsidR="00EF7E7B" w:rsidRPr="00D270D5" w:rsidRDefault="00EF7E7B" w:rsidP="00EF7E7B">
      <w:pPr>
        <w:rPr>
          <w:sz w:val="28"/>
          <w:szCs w:val="28"/>
        </w:rPr>
      </w:pPr>
      <w:r w:rsidRPr="00D270D5">
        <w:rPr>
          <w:sz w:val="28"/>
          <w:szCs w:val="28"/>
        </w:rPr>
        <w:t>- развитие физической культуры и спорта по месту жительства.</w:t>
      </w:r>
    </w:p>
    <w:p w:rsidR="00EF7E7B" w:rsidRPr="00D270D5" w:rsidRDefault="00EF7E7B" w:rsidP="00EF7E7B">
      <w:pPr>
        <w:rPr>
          <w:sz w:val="28"/>
          <w:szCs w:val="28"/>
        </w:rPr>
      </w:pPr>
      <w:r w:rsidRPr="00D270D5">
        <w:rPr>
          <w:sz w:val="28"/>
          <w:szCs w:val="28"/>
        </w:rPr>
        <w:t xml:space="preserve">         В результате работы, проводимой с населением, в поселении увеличилось количество спортивно-массовых мероприятий с детьми.</w:t>
      </w:r>
    </w:p>
    <w:p w:rsidR="00EF7E7B" w:rsidRPr="00D270D5" w:rsidRDefault="00EF7E7B" w:rsidP="00EF7E7B">
      <w:pPr>
        <w:rPr>
          <w:sz w:val="28"/>
          <w:szCs w:val="28"/>
        </w:rPr>
      </w:pPr>
      <w:r w:rsidRPr="00D270D5">
        <w:rPr>
          <w:sz w:val="28"/>
          <w:szCs w:val="28"/>
        </w:rPr>
        <w:t xml:space="preserve">         Развитие массового детского и молодежного спорта, организация и проведение массовых детских и юношеских соревнований является одним из приоритетных направлений.</w:t>
      </w:r>
    </w:p>
    <w:p w:rsidR="00EF7E7B" w:rsidRPr="00D270D5" w:rsidRDefault="00EF7E7B" w:rsidP="00EF7E7B">
      <w:pPr>
        <w:rPr>
          <w:sz w:val="28"/>
          <w:szCs w:val="28"/>
        </w:rPr>
      </w:pPr>
      <w:r w:rsidRPr="00D270D5">
        <w:rPr>
          <w:sz w:val="28"/>
          <w:szCs w:val="28"/>
        </w:rPr>
        <w:t xml:space="preserve">         Значительно увеличилось количество   спортсменов-любителей поселения, участвующих в районных спортивно-массовых мероприятиях.</w:t>
      </w:r>
    </w:p>
    <w:p w:rsidR="00EF7E7B" w:rsidRPr="00D270D5" w:rsidRDefault="00EF7E7B" w:rsidP="00EF7E7B">
      <w:pPr>
        <w:rPr>
          <w:sz w:val="28"/>
          <w:szCs w:val="28"/>
        </w:rPr>
      </w:pPr>
      <w:r w:rsidRPr="00D270D5">
        <w:rPr>
          <w:sz w:val="28"/>
          <w:szCs w:val="28"/>
        </w:rPr>
        <w:t xml:space="preserve">         Для привлечения подрастающего поколения к активным занятиям спортом проводились соревнования по футболу среди школьников, соревнования по военно-прикладным видам спорта, различные спортивные состязания при проведении культурно-массовых мероприятий.</w:t>
      </w:r>
    </w:p>
    <w:p w:rsidR="00EF7E7B" w:rsidRPr="00D270D5" w:rsidRDefault="00EF7E7B" w:rsidP="00EF7E7B">
      <w:pPr>
        <w:rPr>
          <w:sz w:val="28"/>
          <w:szCs w:val="28"/>
        </w:rPr>
      </w:pPr>
      <w:r w:rsidRPr="00D270D5">
        <w:rPr>
          <w:sz w:val="28"/>
          <w:szCs w:val="28"/>
        </w:rPr>
        <w:t xml:space="preserve">         Расширяется взаимодействие с организациями и Дубовским районом и увеличивается количество участников соревнований. </w:t>
      </w:r>
    </w:p>
    <w:p w:rsidR="00EF7E7B" w:rsidRPr="00D270D5" w:rsidRDefault="00EF7E7B" w:rsidP="00EF7E7B">
      <w:pPr>
        <w:rPr>
          <w:sz w:val="28"/>
          <w:szCs w:val="28"/>
        </w:rPr>
      </w:pPr>
    </w:p>
    <w:p w:rsidR="00EF7E7B" w:rsidRPr="00D270D5" w:rsidRDefault="00EF7E7B" w:rsidP="00EF7E7B">
      <w:pPr>
        <w:jc w:val="both"/>
        <w:rPr>
          <w:rFonts w:eastAsia="Calibri"/>
          <w:b/>
          <w:sz w:val="28"/>
          <w:szCs w:val="28"/>
          <w:lang w:eastAsia="en-US"/>
        </w:rPr>
      </w:pPr>
      <w:r w:rsidRPr="00D270D5">
        <w:rPr>
          <w:rFonts w:eastAsia="Calibri"/>
          <w:b/>
          <w:sz w:val="28"/>
          <w:szCs w:val="28"/>
          <w:lang w:eastAsia="en-US"/>
        </w:rPr>
        <w:t>Стратегические цели:</w:t>
      </w:r>
    </w:p>
    <w:p w:rsidR="00EF7E7B" w:rsidRPr="00D270D5" w:rsidRDefault="00EF7E7B" w:rsidP="00EF7E7B">
      <w:pPr>
        <w:rPr>
          <w:sz w:val="28"/>
          <w:szCs w:val="28"/>
        </w:rPr>
      </w:pPr>
      <w:r w:rsidRPr="00D270D5">
        <w:rPr>
          <w:sz w:val="28"/>
          <w:szCs w:val="28"/>
        </w:rPr>
        <w:t>- проведение спортивных мероприятий с участием различных категорий населения;</w:t>
      </w:r>
    </w:p>
    <w:p w:rsidR="00EF7E7B" w:rsidRPr="00D270D5" w:rsidRDefault="00EF7E7B" w:rsidP="00EF7E7B">
      <w:pPr>
        <w:rPr>
          <w:sz w:val="28"/>
          <w:szCs w:val="28"/>
        </w:rPr>
      </w:pPr>
      <w:r w:rsidRPr="00D270D5">
        <w:rPr>
          <w:sz w:val="28"/>
          <w:szCs w:val="28"/>
        </w:rPr>
        <w:t>- участие в районных, областных и местных спортивных мероприятиях;</w:t>
      </w:r>
    </w:p>
    <w:p w:rsidR="00EF7E7B" w:rsidRPr="00D270D5" w:rsidRDefault="00EF7E7B" w:rsidP="00EF7E7B">
      <w:pPr>
        <w:rPr>
          <w:sz w:val="28"/>
          <w:szCs w:val="28"/>
        </w:rPr>
      </w:pPr>
      <w:r w:rsidRPr="00D270D5">
        <w:rPr>
          <w:sz w:val="28"/>
          <w:szCs w:val="28"/>
        </w:rPr>
        <w:lastRenderedPageBreak/>
        <w:t>- информационное обеспечение и пропаганда физической культуры и спорта;</w:t>
      </w:r>
    </w:p>
    <w:p w:rsidR="00EF7E7B" w:rsidRPr="00D270D5" w:rsidRDefault="00EF7E7B" w:rsidP="00EF7E7B">
      <w:pPr>
        <w:rPr>
          <w:sz w:val="28"/>
          <w:szCs w:val="28"/>
        </w:rPr>
      </w:pPr>
      <w:r w:rsidRPr="00D270D5">
        <w:rPr>
          <w:sz w:val="28"/>
          <w:szCs w:val="28"/>
        </w:rPr>
        <w:t>- организация спортивно-массовых мероприятий;</w:t>
      </w:r>
    </w:p>
    <w:p w:rsidR="00EF7E7B" w:rsidRPr="00D270D5" w:rsidRDefault="00EF7E7B" w:rsidP="00EF7E7B">
      <w:pPr>
        <w:rPr>
          <w:sz w:val="28"/>
          <w:szCs w:val="28"/>
        </w:rPr>
      </w:pPr>
      <w:r w:rsidRPr="00D270D5">
        <w:rPr>
          <w:sz w:val="28"/>
          <w:szCs w:val="28"/>
        </w:rPr>
        <w:t>- обеспечение занятости подростков и молодежи;</w:t>
      </w:r>
    </w:p>
    <w:p w:rsidR="00EF7E7B" w:rsidRPr="00D270D5" w:rsidRDefault="00EF7E7B" w:rsidP="00EF7E7B">
      <w:pPr>
        <w:jc w:val="both"/>
        <w:rPr>
          <w:sz w:val="28"/>
          <w:szCs w:val="28"/>
        </w:rPr>
      </w:pPr>
      <w:r w:rsidRPr="00D270D5">
        <w:rPr>
          <w:sz w:val="28"/>
          <w:szCs w:val="28"/>
        </w:rPr>
        <w:t>- гражданско-патриотическое воспитание.</w:t>
      </w:r>
    </w:p>
    <w:p w:rsidR="00EF7E7B" w:rsidRPr="00D270D5" w:rsidRDefault="00EF7E7B" w:rsidP="00EF7E7B">
      <w:pPr>
        <w:jc w:val="both"/>
        <w:rPr>
          <w:rFonts w:eastAsia="Calibri"/>
          <w:b/>
          <w:sz w:val="28"/>
          <w:szCs w:val="28"/>
          <w:lang w:eastAsia="en-US"/>
        </w:rPr>
      </w:pPr>
      <w:r w:rsidRPr="00D270D5">
        <w:rPr>
          <w:rFonts w:eastAsia="Calibri"/>
          <w:b/>
          <w:sz w:val="28"/>
          <w:szCs w:val="28"/>
          <w:lang w:eastAsia="en-US"/>
        </w:rPr>
        <w:t xml:space="preserve"> </w:t>
      </w:r>
    </w:p>
    <w:p w:rsidR="00EF7E7B" w:rsidRPr="00D270D5" w:rsidRDefault="00EF7E7B" w:rsidP="00EF7E7B">
      <w:pPr>
        <w:jc w:val="both"/>
        <w:rPr>
          <w:rFonts w:eastAsia="Calibri"/>
          <w:b/>
          <w:sz w:val="28"/>
          <w:szCs w:val="28"/>
          <w:lang w:eastAsia="en-US"/>
        </w:rPr>
      </w:pPr>
      <w:r w:rsidRPr="00D270D5">
        <w:rPr>
          <w:rFonts w:eastAsia="Calibri"/>
          <w:b/>
          <w:sz w:val="28"/>
          <w:szCs w:val="28"/>
          <w:lang w:eastAsia="en-US"/>
        </w:rPr>
        <w:t>Мероприятия реализации стратегических целей:</w:t>
      </w:r>
    </w:p>
    <w:p w:rsidR="00EF7E7B" w:rsidRPr="00D270D5" w:rsidRDefault="00EF7E7B" w:rsidP="00EF7E7B">
      <w:pPr>
        <w:rPr>
          <w:sz w:val="28"/>
          <w:szCs w:val="28"/>
        </w:rPr>
      </w:pPr>
      <w:r w:rsidRPr="00D270D5">
        <w:rPr>
          <w:rFonts w:eastAsia="Calibri"/>
          <w:sz w:val="28"/>
          <w:szCs w:val="28"/>
          <w:lang w:eastAsia="en-US"/>
        </w:rPr>
        <w:t xml:space="preserve">     </w:t>
      </w:r>
      <w:r w:rsidRPr="00D270D5">
        <w:rPr>
          <w:sz w:val="28"/>
          <w:szCs w:val="28"/>
        </w:rPr>
        <w:t>- организация пропаганды физической культуры и спорта, здорового образа жизни;</w:t>
      </w:r>
    </w:p>
    <w:p w:rsidR="00EF7E7B" w:rsidRPr="00D270D5" w:rsidRDefault="00EF7E7B" w:rsidP="00EF7E7B">
      <w:pPr>
        <w:rPr>
          <w:sz w:val="28"/>
          <w:szCs w:val="28"/>
        </w:rPr>
      </w:pPr>
      <w:r w:rsidRPr="00D270D5">
        <w:rPr>
          <w:sz w:val="28"/>
          <w:szCs w:val="28"/>
        </w:rPr>
        <w:t>- освещение спортивных соревнований;</w:t>
      </w:r>
    </w:p>
    <w:p w:rsidR="00EF7E7B" w:rsidRPr="00D270D5" w:rsidRDefault="00EF7E7B" w:rsidP="00EF7E7B">
      <w:pPr>
        <w:rPr>
          <w:sz w:val="28"/>
          <w:szCs w:val="28"/>
        </w:rPr>
      </w:pPr>
      <w:r w:rsidRPr="00D270D5">
        <w:rPr>
          <w:sz w:val="28"/>
          <w:szCs w:val="28"/>
        </w:rPr>
        <w:t>- проведение спортивно-массовых мероприятий на территории сельского поселения;</w:t>
      </w:r>
    </w:p>
    <w:p w:rsidR="00EF7E7B" w:rsidRPr="00D270D5" w:rsidRDefault="00EF7E7B" w:rsidP="00EF7E7B">
      <w:pPr>
        <w:rPr>
          <w:sz w:val="28"/>
          <w:szCs w:val="28"/>
        </w:rPr>
      </w:pPr>
      <w:r w:rsidRPr="00D270D5">
        <w:rPr>
          <w:sz w:val="28"/>
          <w:szCs w:val="28"/>
        </w:rPr>
        <w:t>- участие в районных спортивных соревнованиях;</w:t>
      </w:r>
    </w:p>
    <w:p w:rsidR="00EF7E7B" w:rsidRPr="00D270D5" w:rsidRDefault="00EF7E7B" w:rsidP="00EF7E7B">
      <w:pPr>
        <w:rPr>
          <w:sz w:val="28"/>
          <w:szCs w:val="28"/>
        </w:rPr>
      </w:pPr>
      <w:r w:rsidRPr="00D270D5">
        <w:rPr>
          <w:sz w:val="28"/>
          <w:szCs w:val="28"/>
        </w:rPr>
        <w:t>- участие в областных официальных соревнованиях;</w:t>
      </w:r>
    </w:p>
    <w:p w:rsidR="00EF7E7B" w:rsidRPr="00D270D5" w:rsidRDefault="00EF7E7B" w:rsidP="00EF7E7B">
      <w:pPr>
        <w:rPr>
          <w:rFonts w:eastAsia="Calibri"/>
          <w:sz w:val="28"/>
          <w:szCs w:val="28"/>
          <w:lang w:eastAsia="en-US"/>
        </w:rPr>
      </w:pPr>
      <w:r w:rsidRPr="00D270D5">
        <w:rPr>
          <w:sz w:val="28"/>
          <w:szCs w:val="28"/>
        </w:rPr>
        <w:t>- информационное обеспечение и пропаганда физической культуры и спорта</w:t>
      </w:r>
      <w:r w:rsidRPr="00D270D5">
        <w:rPr>
          <w:rFonts w:eastAsia="Calibri"/>
          <w:sz w:val="28"/>
          <w:szCs w:val="28"/>
          <w:lang w:eastAsia="en-US"/>
        </w:rPr>
        <w:t xml:space="preserve">    </w:t>
      </w:r>
    </w:p>
    <w:p w:rsidR="00EF7E7B" w:rsidRPr="00D270D5" w:rsidRDefault="00EF7E7B" w:rsidP="00EF7E7B">
      <w:pPr>
        <w:ind w:firstLine="709"/>
        <w:jc w:val="both"/>
        <w:rPr>
          <w:rFonts w:eastAsia="Calibri"/>
          <w:sz w:val="28"/>
          <w:szCs w:val="28"/>
          <w:lang w:eastAsia="en-US"/>
        </w:rPr>
      </w:pPr>
    </w:p>
    <w:p w:rsidR="00EF7E7B" w:rsidRPr="00D270D5" w:rsidRDefault="00EF7E7B" w:rsidP="0076098C">
      <w:pPr>
        <w:keepNext/>
        <w:keepLines/>
        <w:tabs>
          <w:tab w:val="left" w:pos="1134"/>
        </w:tabs>
        <w:ind w:left="709"/>
        <w:jc w:val="center"/>
        <w:outlineLvl w:val="1"/>
        <w:rPr>
          <w:b/>
          <w:bCs/>
          <w:sz w:val="28"/>
          <w:szCs w:val="28"/>
          <w:lang w:eastAsia="en-US"/>
        </w:rPr>
      </w:pPr>
      <w:bookmarkStart w:id="16" w:name="_Toc297557184"/>
      <w:bookmarkStart w:id="17" w:name="_Toc301596472"/>
      <w:r w:rsidRPr="00D270D5">
        <w:rPr>
          <w:b/>
          <w:bCs/>
          <w:sz w:val="28"/>
          <w:szCs w:val="28"/>
          <w:lang w:eastAsia="en-US"/>
        </w:rPr>
        <w:t>Жилищно-коммунальное хозяйство</w:t>
      </w:r>
      <w:bookmarkEnd w:id="16"/>
      <w:r w:rsidRPr="00D270D5">
        <w:rPr>
          <w:b/>
          <w:bCs/>
          <w:sz w:val="28"/>
          <w:szCs w:val="28"/>
          <w:lang w:eastAsia="en-US"/>
        </w:rPr>
        <w:t>.</w:t>
      </w:r>
      <w:bookmarkEnd w:id="17"/>
    </w:p>
    <w:p w:rsidR="00EF7E7B" w:rsidRPr="00D270D5" w:rsidRDefault="00EF7E7B" w:rsidP="00EF7E7B">
      <w:pPr>
        <w:ind w:firstLine="709"/>
        <w:contextualSpacing/>
        <w:jc w:val="both"/>
        <w:rPr>
          <w:rFonts w:eastAsia="Calibri"/>
          <w:b/>
          <w:sz w:val="28"/>
          <w:szCs w:val="28"/>
          <w:lang w:eastAsia="en-US"/>
        </w:rPr>
      </w:pPr>
    </w:p>
    <w:p w:rsidR="00EF7E7B" w:rsidRPr="00D270D5" w:rsidRDefault="00EF7E7B" w:rsidP="00EF7E7B">
      <w:pPr>
        <w:ind w:firstLine="567"/>
        <w:jc w:val="both"/>
        <w:rPr>
          <w:rFonts w:eastAsia="Calibri"/>
          <w:sz w:val="28"/>
          <w:szCs w:val="28"/>
          <w:lang w:eastAsia="en-US"/>
        </w:rPr>
      </w:pPr>
      <w:r w:rsidRPr="00D270D5">
        <w:rPr>
          <w:rFonts w:eastAsia="Calibri"/>
          <w:sz w:val="28"/>
          <w:szCs w:val="28"/>
          <w:lang w:eastAsia="en-US"/>
        </w:rPr>
        <w:t xml:space="preserve">Жилищно-коммунальный комплекс характеризуется низким уровнем предоставления коммунальных услуг, высокой степенью износа и технологической отсталостью. </w:t>
      </w:r>
    </w:p>
    <w:p w:rsidR="00EF7E7B" w:rsidRPr="00D270D5" w:rsidRDefault="00EF7E7B" w:rsidP="0076098C">
      <w:pPr>
        <w:ind w:firstLine="567"/>
        <w:jc w:val="center"/>
        <w:rPr>
          <w:rFonts w:eastAsia="Calibri"/>
          <w:b/>
          <w:sz w:val="28"/>
          <w:szCs w:val="28"/>
          <w:lang w:eastAsia="en-US"/>
        </w:rPr>
      </w:pPr>
      <w:r w:rsidRPr="00D270D5">
        <w:rPr>
          <w:rFonts w:eastAsia="Calibri"/>
          <w:b/>
          <w:sz w:val="28"/>
          <w:szCs w:val="28"/>
          <w:lang w:eastAsia="en-US"/>
        </w:rPr>
        <w:t>Водоснабжение.</w:t>
      </w:r>
    </w:p>
    <w:p w:rsidR="00EF7E7B" w:rsidRPr="00D270D5" w:rsidRDefault="00EF7E7B" w:rsidP="00EF7E7B">
      <w:pPr>
        <w:ind w:firstLine="567"/>
        <w:jc w:val="both"/>
        <w:rPr>
          <w:rFonts w:eastAsia="Calibri"/>
          <w:b/>
          <w:sz w:val="28"/>
          <w:szCs w:val="28"/>
          <w:lang w:eastAsia="en-US"/>
        </w:rPr>
      </w:pPr>
    </w:p>
    <w:p w:rsidR="006E3494" w:rsidRPr="00D270D5" w:rsidRDefault="00EF7E7B" w:rsidP="006E3494">
      <w:pPr>
        <w:ind w:firstLine="709"/>
        <w:jc w:val="both"/>
        <w:rPr>
          <w:sz w:val="28"/>
          <w:szCs w:val="28"/>
        </w:rPr>
      </w:pPr>
      <w:r w:rsidRPr="00D270D5">
        <w:rPr>
          <w:sz w:val="28"/>
          <w:szCs w:val="28"/>
        </w:rPr>
        <w:t xml:space="preserve">      </w:t>
      </w:r>
      <w:r w:rsidR="006E3494" w:rsidRPr="00D270D5">
        <w:rPr>
          <w:sz w:val="28"/>
          <w:szCs w:val="28"/>
        </w:rPr>
        <w:t xml:space="preserve">Водопроводные сети в </w:t>
      </w:r>
      <w:proofErr w:type="spellStart"/>
      <w:r w:rsidR="006E3494" w:rsidRPr="00D270D5">
        <w:rPr>
          <w:sz w:val="28"/>
          <w:szCs w:val="28"/>
        </w:rPr>
        <w:t>х.Вербовый</w:t>
      </w:r>
      <w:proofErr w:type="spellEnd"/>
      <w:r w:rsidR="006E3494" w:rsidRPr="00D270D5">
        <w:rPr>
          <w:sz w:val="28"/>
          <w:szCs w:val="28"/>
        </w:rPr>
        <w:t xml:space="preserve"> Лог имеют протяженность 10,9 км. Их износ составляет 70%. </w:t>
      </w:r>
      <w:proofErr w:type="gramStart"/>
      <w:r w:rsidR="006E3494" w:rsidRPr="00D270D5">
        <w:rPr>
          <w:sz w:val="28"/>
          <w:szCs w:val="28"/>
        </w:rPr>
        <w:t>Данная  ситуация</w:t>
      </w:r>
      <w:proofErr w:type="gramEnd"/>
      <w:r w:rsidR="006E3494" w:rsidRPr="00D270D5">
        <w:rPr>
          <w:sz w:val="28"/>
          <w:szCs w:val="28"/>
        </w:rPr>
        <w:t xml:space="preserve"> увеличивает социальную напряже</w:t>
      </w:r>
      <w:r w:rsidR="006E3494" w:rsidRPr="00D270D5">
        <w:rPr>
          <w:sz w:val="28"/>
          <w:szCs w:val="28"/>
        </w:rPr>
        <w:t>н</w:t>
      </w:r>
      <w:r w:rsidR="006E3494" w:rsidRPr="00D270D5">
        <w:rPr>
          <w:sz w:val="28"/>
          <w:szCs w:val="28"/>
        </w:rPr>
        <w:t xml:space="preserve">ность в сельском поселении. С целью нормализации </w:t>
      </w:r>
      <w:proofErr w:type="gramStart"/>
      <w:r w:rsidR="006E3494" w:rsidRPr="00D270D5">
        <w:rPr>
          <w:sz w:val="28"/>
          <w:szCs w:val="28"/>
        </w:rPr>
        <w:t>ситуации  с</w:t>
      </w:r>
      <w:proofErr w:type="gramEnd"/>
      <w:r w:rsidR="006E3494" w:rsidRPr="00D270D5">
        <w:rPr>
          <w:sz w:val="28"/>
          <w:szCs w:val="28"/>
        </w:rPr>
        <w:t xml:space="preserve"> водоснабжен</w:t>
      </w:r>
      <w:r w:rsidR="006E3494" w:rsidRPr="00D270D5">
        <w:rPr>
          <w:sz w:val="28"/>
          <w:szCs w:val="28"/>
        </w:rPr>
        <w:t>и</w:t>
      </w:r>
      <w:r w:rsidR="006E3494" w:rsidRPr="00D270D5">
        <w:rPr>
          <w:sz w:val="28"/>
          <w:szCs w:val="28"/>
        </w:rPr>
        <w:t>ем на капитальный ремонт водопроводной сети по ул. Строителей,  ул. Це</w:t>
      </w:r>
      <w:r w:rsidR="006E3494" w:rsidRPr="00D270D5">
        <w:rPr>
          <w:sz w:val="28"/>
          <w:szCs w:val="28"/>
        </w:rPr>
        <w:t>н</w:t>
      </w:r>
      <w:r w:rsidR="006E3494" w:rsidRPr="00D270D5">
        <w:rPr>
          <w:sz w:val="28"/>
          <w:szCs w:val="28"/>
        </w:rPr>
        <w:t xml:space="preserve">тральной, </w:t>
      </w:r>
      <w:proofErr w:type="spellStart"/>
      <w:r w:rsidR="006E3494" w:rsidRPr="00D270D5">
        <w:rPr>
          <w:sz w:val="28"/>
          <w:szCs w:val="28"/>
        </w:rPr>
        <w:t>пер.Парковый</w:t>
      </w:r>
      <w:proofErr w:type="spellEnd"/>
      <w:r w:rsidR="006E3494" w:rsidRPr="00D270D5">
        <w:rPr>
          <w:sz w:val="28"/>
          <w:szCs w:val="28"/>
        </w:rPr>
        <w:t xml:space="preserve"> протяженностью 718м.,  было затрачено 2609,61 </w:t>
      </w:r>
      <w:proofErr w:type="spellStart"/>
      <w:r w:rsidR="006E3494" w:rsidRPr="00D270D5">
        <w:rPr>
          <w:sz w:val="28"/>
          <w:szCs w:val="28"/>
        </w:rPr>
        <w:t>млн.руб</w:t>
      </w:r>
      <w:proofErr w:type="spellEnd"/>
      <w:r w:rsidR="006E3494" w:rsidRPr="00D270D5">
        <w:rPr>
          <w:sz w:val="28"/>
          <w:szCs w:val="28"/>
        </w:rPr>
        <w:t>.</w:t>
      </w:r>
    </w:p>
    <w:p w:rsidR="00EF7E7B" w:rsidRPr="00D270D5" w:rsidRDefault="00EF7E7B" w:rsidP="00EF7E7B">
      <w:pPr>
        <w:rPr>
          <w:sz w:val="28"/>
          <w:szCs w:val="28"/>
        </w:rPr>
      </w:pPr>
      <w:r w:rsidRPr="00D270D5">
        <w:rPr>
          <w:sz w:val="28"/>
          <w:szCs w:val="28"/>
        </w:rPr>
        <w:t xml:space="preserve">     Выполнение указанных первоочередных мероприятий позволит сократить количество аварийных ситуаций на водопроводных сетях и обеспечить бесперебойное водоснабжение социальных объектов и населения.</w:t>
      </w:r>
    </w:p>
    <w:p w:rsidR="00EF7E7B" w:rsidRPr="00D270D5" w:rsidRDefault="00EF7E7B" w:rsidP="00EF7E7B">
      <w:pPr>
        <w:rPr>
          <w:sz w:val="28"/>
          <w:szCs w:val="28"/>
        </w:rPr>
      </w:pPr>
    </w:p>
    <w:p w:rsidR="00EF7E7B" w:rsidRPr="00D270D5" w:rsidRDefault="00EF7E7B" w:rsidP="00EF7E7B">
      <w:pPr>
        <w:autoSpaceDE w:val="0"/>
        <w:autoSpaceDN w:val="0"/>
        <w:adjustRightInd w:val="0"/>
        <w:ind w:firstLine="540"/>
        <w:jc w:val="both"/>
        <w:rPr>
          <w:sz w:val="28"/>
          <w:szCs w:val="28"/>
        </w:rPr>
      </w:pPr>
      <w:r w:rsidRPr="00D270D5">
        <w:rPr>
          <w:b/>
          <w:sz w:val="28"/>
          <w:szCs w:val="28"/>
        </w:rPr>
        <w:t>Для решения указанных задач предусматриваются</w:t>
      </w:r>
      <w:r w:rsidRPr="00D270D5">
        <w:rPr>
          <w:sz w:val="28"/>
          <w:szCs w:val="28"/>
        </w:rPr>
        <w:t>:</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предоставление государственной поддержки для развития социальной инфраструктуры и инженерного обустройства населенных пунктов, расположенных в сельской </w:t>
      </w:r>
      <w:proofErr w:type="gramStart"/>
      <w:r w:rsidRPr="00D270D5">
        <w:rPr>
          <w:sz w:val="28"/>
          <w:szCs w:val="28"/>
        </w:rPr>
        <w:t>местности,  на</w:t>
      </w:r>
      <w:proofErr w:type="gramEnd"/>
      <w:r w:rsidRPr="00D270D5">
        <w:rPr>
          <w:sz w:val="28"/>
          <w:szCs w:val="28"/>
        </w:rPr>
        <w:t xml:space="preserve"> областном и местном уровнях.</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Администрацией сельского поселения разработана программа по развитию водопроводно-канализационного </w:t>
      </w:r>
      <w:proofErr w:type="gramStart"/>
      <w:r w:rsidRPr="00D270D5">
        <w:rPr>
          <w:sz w:val="28"/>
          <w:szCs w:val="28"/>
        </w:rPr>
        <w:t>хозяйства  в</w:t>
      </w:r>
      <w:proofErr w:type="gramEnd"/>
      <w:r w:rsidRPr="00D270D5">
        <w:rPr>
          <w:sz w:val="28"/>
          <w:szCs w:val="28"/>
        </w:rPr>
        <w:t xml:space="preserve"> </w:t>
      </w:r>
      <w:proofErr w:type="spellStart"/>
      <w:r w:rsidRPr="00D270D5">
        <w:rPr>
          <w:sz w:val="28"/>
          <w:szCs w:val="28"/>
        </w:rPr>
        <w:t>Барабанщиковском</w:t>
      </w:r>
      <w:proofErr w:type="spellEnd"/>
      <w:r w:rsidRPr="00D270D5">
        <w:rPr>
          <w:sz w:val="28"/>
          <w:szCs w:val="28"/>
        </w:rPr>
        <w:t xml:space="preserve"> сельском поселении для достижения следующих основных целей:</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повышение уровня социального и инженерного обустройства сельских населенных пунктов </w:t>
      </w:r>
      <w:r w:rsidR="000B3E77" w:rsidRPr="00D270D5">
        <w:rPr>
          <w:sz w:val="28"/>
          <w:szCs w:val="28"/>
        </w:rPr>
        <w:t>Вербовологовского</w:t>
      </w:r>
      <w:r w:rsidRPr="00D270D5">
        <w:rPr>
          <w:sz w:val="28"/>
          <w:szCs w:val="28"/>
        </w:rPr>
        <w:t xml:space="preserve"> сельского </w:t>
      </w:r>
      <w:proofErr w:type="gramStart"/>
      <w:r w:rsidRPr="00D270D5">
        <w:rPr>
          <w:sz w:val="28"/>
          <w:szCs w:val="28"/>
        </w:rPr>
        <w:t>поселения  и</w:t>
      </w:r>
      <w:proofErr w:type="gramEnd"/>
      <w:r w:rsidRPr="00D270D5">
        <w:rPr>
          <w:sz w:val="28"/>
          <w:szCs w:val="28"/>
        </w:rPr>
        <w:t xml:space="preserve"> обеспечение для сельского населения доступности и общественно приемлемого качества базовых социальных благ;</w:t>
      </w:r>
    </w:p>
    <w:p w:rsidR="00EF7E7B" w:rsidRPr="00D270D5" w:rsidRDefault="00EF7E7B" w:rsidP="00EF7E7B">
      <w:pPr>
        <w:autoSpaceDE w:val="0"/>
        <w:autoSpaceDN w:val="0"/>
        <w:adjustRightInd w:val="0"/>
        <w:ind w:firstLine="540"/>
        <w:jc w:val="both"/>
        <w:rPr>
          <w:sz w:val="28"/>
          <w:szCs w:val="28"/>
        </w:rPr>
      </w:pPr>
      <w:r w:rsidRPr="00D270D5">
        <w:rPr>
          <w:sz w:val="28"/>
          <w:szCs w:val="28"/>
        </w:rPr>
        <w:t>развитие социальной сферы и инженерной инфраструктуры сельского поселения;</w:t>
      </w:r>
    </w:p>
    <w:p w:rsidR="00EF7E7B" w:rsidRPr="00D270D5" w:rsidRDefault="00EF7E7B" w:rsidP="00EF7E7B">
      <w:pPr>
        <w:autoSpaceDE w:val="0"/>
        <w:autoSpaceDN w:val="0"/>
        <w:adjustRightInd w:val="0"/>
        <w:ind w:firstLine="540"/>
        <w:jc w:val="both"/>
        <w:rPr>
          <w:sz w:val="28"/>
          <w:szCs w:val="28"/>
        </w:rPr>
      </w:pPr>
      <w:r w:rsidRPr="00D270D5">
        <w:rPr>
          <w:sz w:val="28"/>
          <w:szCs w:val="28"/>
        </w:rPr>
        <w:lastRenderedPageBreak/>
        <w:t>сокращение разрыва между городом и селом в уровне обеспеченности объектами социальной сферы и инженерной инфраструктуры, создание основ для повышения престижности проживания в сельской местности;</w:t>
      </w:r>
    </w:p>
    <w:p w:rsidR="00EF7E7B" w:rsidRPr="00D270D5" w:rsidRDefault="00EF7E7B" w:rsidP="00EF7E7B">
      <w:pPr>
        <w:autoSpaceDE w:val="0"/>
        <w:autoSpaceDN w:val="0"/>
        <w:adjustRightInd w:val="0"/>
        <w:ind w:firstLine="540"/>
        <w:jc w:val="both"/>
        <w:rPr>
          <w:rFonts w:eastAsia="Calibri"/>
          <w:sz w:val="28"/>
          <w:szCs w:val="28"/>
          <w:lang w:eastAsia="en-US"/>
        </w:rPr>
      </w:pPr>
    </w:p>
    <w:p w:rsidR="00EF7E7B" w:rsidRPr="00D270D5" w:rsidRDefault="00EF7E7B" w:rsidP="00EF7E7B">
      <w:pPr>
        <w:autoSpaceDE w:val="0"/>
        <w:autoSpaceDN w:val="0"/>
        <w:adjustRightInd w:val="0"/>
        <w:ind w:firstLine="540"/>
        <w:jc w:val="both"/>
        <w:rPr>
          <w:rFonts w:eastAsia="Calibri"/>
          <w:sz w:val="28"/>
          <w:szCs w:val="28"/>
          <w:lang w:eastAsia="en-US"/>
        </w:rPr>
      </w:pPr>
      <w:r w:rsidRPr="00D270D5">
        <w:rPr>
          <w:rFonts w:eastAsia="Calibri"/>
          <w:sz w:val="28"/>
          <w:szCs w:val="28"/>
          <w:lang w:eastAsia="en-US"/>
        </w:rPr>
        <w:t xml:space="preserve">Однако на развитие сельских территорий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как и в Российской Федерации в целом, влияет ряд негативных факторов и имеющиеся в аграрном секторе социально-экономические проблемы.</w:t>
      </w:r>
    </w:p>
    <w:p w:rsidR="00EF7E7B" w:rsidRPr="00D270D5" w:rsidRDefault="00EF7E7B" w:rsidP="00EF7E7B">
      <w:pPr>
        <w:autoSpaceDE w:val="0"/>
        <w:autoSpaceDN w:val="0"/>
        <w:adjustRightInd w:val="0"/>
        <w:ind w:firstLine="540"/>
        <w:jc w:val="both"/>
        <w:rPr>
          <w:rFonts w:eastAsia="Calibri"/>
          <w:sz w:val="28"/>
          <w:szCs w:val="28"/>
          <w:lang w:eastAsia="en-US"/>
        </w:rPr>
      </w:pPr>
      <w:r w:rsidRPr="00D270D5">
        <w:rPr>
          <w:rFonts w:eastAsia="Calibri"/>
          <w:sz w:val="28"/>
          <w:szCs w:val="28"/>
          <w:lang w:eastAsia="en-US"/>
        </w:rPr>
        <w:t>К неблагоприятным можно отнести следующие факторы:</w:t>
      </w:r>
    </w:p>
    <w:p w:rsidR="00EF7E7B" w:rsidRPr="00D270D5" w:rsidRDefault="00EF7E7B" w:rsidP="00EF7E7B">
      <w:pPr>
        <w:autoSpaceDE w:val="0"/>
        <w:autoSpaceDN w:val="0"/>
        <w:adjustRightInd w:val="0"/>
        <w:ind w:firstLine="540"/>
        <w:jc w:val="both"/>
        <w:rPr>
          <w:rFonts w:eastAsia="Calibri"/>
          <w:sz w:val="28"/>
          <w:szCs w:val="28"/>
          <w:lang w:eastAsia="en-US"/>
        </w:rPr>
      </w:pPr>
      <w:r w:rsidRPr="00D270D5">
        <w:rPr>
          <w:rFonts w:eastAsia="Calibri"/>
          <w:sz w:val="28"/>
          <w:szCs w:val="28"/>
          <w:lang w:eastAsia="en-US"/>
        </w:rPr>
        <w:t>макроэкономические, обусловленные ухудшением внутренней и внешней конъюнктуры, снижением темпов роста экономики, уровня инвестиционной активности и кризисом банковской системы, которые не позволят интенсифицировать развитие агропромышленного комплекса и усилят зависимость развития сельских территорий от государственных инвестиций. В результате негативных макроэкономических процессов могут сократиться реальные доходы сельского населения;</w:t>
      </w:r>
    </w:p>
    <w:p w:rsidR="00EF7E7B" w:rsidRPr="00D270D5" w:rsidRDefault="00EF7E7B" w:rsidP="00EF7E7B">
      <w:pPr>
        <w:autoSpaceDE w:val="0"/>
        <w:autoSpaceDN w:val="0"/>
        <w:adjustRightInd w:val="0"/>
        <w:ind w:firstLine="540"/>
        <w:jc w:val="both"/>
        <w:rPr>
          <w:rFonts w:eastAsia="Calibri"/>
          <w:sz w:val="28"/>
          <w:szCs w:val="28"/>
          <w:lang w:eastAsia="en-US"/>
        </w:rPr>
      </w:pPr>
      <w:r w:rsidRPr="00D270D5">
        <w:rPr>
          <w:rFonts w:eastAsia="Calibri"/>
          <w:sz w:val="28"/>
          <w:szCs w:val="28"/>
          <w:lang w:eastAsia="en-US"/>
        </w:rPr>
        <w:t>финансово-экономические - недостаточный объем бюджетных средств, направляемых на поддержку развития сельского хозяйства и социальное обустройство села;</w:t>
      </w:r>
    </w:p>
    <w:p w:rsidR="00EF7E7B" w:rsidRPr="00D270D5" w:rsidRDefault="00EF7E7B" w:rsidP="00EF7E7B">
      <w:pPr>
        <w:autoSpaceDE w:val="0"/>
        <w:autoSpaceDN w:val="0"/>
        <w:adjustRightInd w:val="0"/>
        <w:ind w:firstLine="540"/>
        <w:jc w:val="both"/>
        <w:rPr>
          <w:rFonts w:eastAsia="Calibri"/>
          <w:sz w:val="28"/>
          <w:szCs w:val="28"/>
          <w:lang w:eastAsia="en-US"/>
        </w:rPr>
      </w:pPr>
      <w:r w:rsidRPr="00D270D5">
        <w:rPr>
          <w:rFonts w:eastAsia="Calibri"/>
          <w:sz w:val="28"/>
          <w:szCs w:val="28"/>
          <w:lang w:eastAsia="en-US"/>
        </w:rPr>
        <w:t>социальные риски, обусловленные возможностью увеличения разрыва между уровнями жизни в городе и на селе, которые создадут угрозу демографического кризиса в сельской местности.</w:t>
      </w:r>
    </w:p>
    <w:p w:rsidR="00EF7E7B" w:rsidRPr="00D270D5" w:rsidRDefault="00EF7E7B" w:rsidP="00EF7E7B">
      <w:pPr>
        <w:shd w:val="clear" w:color="auto" w:fill="FFFFFF"/>
        <w:ind w:right="2" w:firstLine="567"/>
        <w:jc w:val="both"/>
        <w:rPr>
          <w:rFonts w:eastAsia="Calibri"/>
          <w:b/>
          <w:sz w:val="28"/>
          <w:szCs w:val="28"/>
          <w:lang w:eastAsia="en-US"/>
        </w:rPr>
      </w:pPr>
    </w:p>
    <w:p w:rsidR="00EF7E7B" w:rsidRPr="00D270D5" w:rsidRDefault="00EF7E7B" w:rsidP="0076098C">
      <w:pPr>
        <w:ind w:right="2" w:firstLine="567"/>
        <w:jc w:val="center"/>
        <w:rPr>
          <w:rFonts w:eastAsia="Calibri"/>
          <w:b/>
          <w:sz w:val="28"/>
          <w:szCs w:val="28"/>
          <w:lang w:eastAsia="en-US"/>
        </w:rPr>
      </w:pPr>
      <w:r w:rsidRPr="00D270D5">
        <w:rPr>
          <w:rFonts w:eastAsia="Calibri"/>
          <w:b/>
          <w:sz w:val="28"/>
          <w:szCs w:val="28"/>
          <w:lang w:eastAsia="en-US"/>
        </w:rPr>
        <w:t>Жилищное хозяйство.</w:t>
      </w:r>
    </w:p>
    <w:p w:rsidR="00EF7E7B" w:rsidRPr="00D270D5" w:rsidRDefault="00EF7E7B" w:rsidP="00EF7E7B">
      <w:pPr>
        <w:ind w:right="2" w:firstLine="567"/>
        <w:jc w:val="both"/>
        <w:rPr>
          <w:rFonts w:eastAsia="Calibri"/>
          <w:b/>
          <w:sz w:val="28"/>
          <w:szCs w:val="28"/>
          <w:lang w:eastAsia="en-US"/>
        </w:rPr>
      </w:pPr>
    </w:p>
    <w:p w:rsidR="00EF7E7B" w:rsidRPr="00D270D5" w:rsidRDefault="00EF7E7B" w:rsidP="00EF7E7B">
      <w:pPr>
        <w:ind w:right="2" w:firstLine="567"/>
        <w:jc w:val="both"/>
        <w:rPr>
          <w:rFonts w:eastAsia="Calibri"/>
          <w:sz w:val="28"/>
          <w:szCs w:val="28"/>
          <w:lang w:eastAsia="en-US"/>
        </w:rPr>
      </w:pPr>
      <w:r w:rsidRPr="00D270D5">
        <w:rPr>
          <w:rFonts w:eastAsia="Calibri"/>
          <w:sz w:val="28"/>
          <w:szCs w:val="28"/>
          <w:lang w:eastAsia="en-US"/>
        </w:rPr>
        <w:t xml:space="preserve">По состоянию на конец 2020 года общая площадь жилого фонда составила </w:t>
      </w:r>
      <w:r w:rsidR="00055F79" w:rsidRPr="00D270D5">
        <w:rPr>
          <w:rFonts w:eastAsia="Calibri"/>
          <w:sz w:val="28"/>
          <w:szCs w:val="28"/>
          <w:lang w:eastAsia="en-US"/>
        </w:rPr>
        <w:t>14,8</w:t>
      </w:r>
      <w:r w:rsidRPr="00D270D5">
        <w:rPr>
          <w:rFonts w:eastAsia="Calibri"/>
          <w:sz w:val="28"/>
          <w:szCs w:val="28"/>
          <w:lang w:eastAsia="en-US"/>
        </w:rPr>
        <w:t xml:space="preserve"> тыс. кв. м., Централизованное водоснабжение, канализация и отопление отсутствует. Администрация поселения не имеет в собственности муниципальных квартир. Текущий и капитальный ремонт осуществляется нанимателями жилого помещения. За период с года передано в собственность граждан (приватизация) объектов жилого фонда</w:t>
      </w:r>
    </w:p>
    <w:p w:rsidR="00EF7E7B" w:rsidRPr="00D270D5" w:rsidRDefault="00EF7E7B" w:rsidP="00EF7E7B">
      <w:pPr>
        <w:ind w:right="2" w:firstLine="567"/>
        <w:jc w:val="both"/>
        <w:rPr>
          <w:rFonts w:eastAsia="Calibri"/>
          <w:sz w:val="28"/>
          <w:szCs w:val="28"/>
          <w:lang w:eastAsia="en-US"/>
        </w:rPr>
      </w:pPr>
    </w:p>
    <w:p w:rsidR="00EF7E7B" w:rsidRPr="00D270D5" w:rsidRDefault="00EF7E7B" w:rsidP="0076098C">
      <w:pPr>
        <w:ind w:firstLine="709"/>
        <w:contextualSpacing/>
        <w:jc w:val="center"/>
        <w:rPr>
          <w:rFonts w:eastAsia="Calibri"/>
          <w:b/>
          <w:sz w:val="28"/>
          <w:szCs w:val="28"/>
          <w:lang w:eastAsia="en-US"/>
        </w:rPr>
      </w:pPr>
      <w:r w:rsidRPr="00D270D5">
        <w:rPr>
          <w:rFonts w:eastAsia="Calibri"/>
          <w:b/>
          <w:sz w:val="28"/>
          <w:szCs w:val="28"/>
          <w:lang w:eastAsia="en-US"/>
        </w:rPr>
        <w:t>Стратегические цели в сфере жилищного хозяйства:</w:t>
      </w:r>
    </w:p>
    <w:p w:rsidR="00EF7E7B" w:rsidRPr="00D270D5" w:rsidRDefault="00EF7E7B" w:rsidP="00EF7E7B">
      <w:pPr>
        <w:autoSpaceDE w:val="0"/>
        <w:autoSpaceDN w:val="0"/>
        <w:adjustRightInd w:val="0"/>
        <w:jc w:val="both"/>
        <w:rPr>
          <w:sz w:val="28"/>
          <w:szCs w:val="28"/>
        </w:rPr>
      </w:pPr>
      <w:r w:rsidRPr="00D270D5">
        <w:rPr>
          <w:sz w:val="28"/>
          <w:szCs w:val="28"/>
        </w:rPr>
        <w:t>- создание безопасных и благоприятных условий проживания граждан;</w:t>
      </w:r>
    </w:p>
    <w:p w:rsidR="00EF7E7B" w:rsidRPr="00D270D5" w:rsidRDefault="00EF7E7B" w:rsidP="00EF7E7B">
      <w:pPr>
        <w:autoSpaceDE w:val="0"/>
        <w:autoSpaceDN w:val="0"/>
        <w:adjustRightInd w:val="0"/>
        <w:jc w:val="both"/>
        <w:rPr>
          <w:sz w:val="28"/>
          <w:szCs w:val="28"/>
        </w:rPr>
      </w:pPr>
      <w:r w:rsidRPr="00D270D5">
        <w:rPr>
          <w:sz w:val="28"/>
          <w:szCs w:val="28"/>
        </w:rPr>
        <w:t>- повышение качества реформирования жилищно-коммунального хозяйства;</w:t>
      </w:r>
    </w:p>
    <w:p w:rsidR="00EF7E7B" w:rsidRPr="00D270D5" w:rsidRDefault="00EF7E7B" w:rsidP="00EF7E7B">
      <w:pPr>
        <w:autoSpaceDE w:val="0"/>
        <w:autoSpaceDN w:val="0"/>
        <w:adjustRightInd w:val="0"/>
        <w:jc w:val="both"/>
        <w:rPr>
          <w:sz w:val="28"/>
          <w:szCs w:val="28"/>
        </w:rPr>
      </w:pPr>
      <w:r w:rsidRPr="00D270D5">
        <w:rPr>
          <w:sz w:val="28"/>
          <w:szCs w:val="28"/>
        </w:rPr>
        <w:t>- улучшение социальных условий жизни населения в сельском поселении</w:t>
      </w:r>
    </w:p>
    <w:p w:rsidR="00EF7E7B" w:rsidRPr="00D270D5" w:rsidRDefault="00EF7E7B" w:rsidP="00EF7E7B">
      <w:pPr>
        <w:contextualSpacing/>
        <w:jc w:val="both"/>
        <w:rPr>
          <w:sz w:val="28"/>
          <w:szCs w:val="28"/>
        </w:rPr>
      </w:pPr>
      <w:r w:rsidRPr="00D270D5">
        <w:rPr>
          <w:sz w:val="28"/>
          <w:szCs w:val="28"/>
        </w:rPr>
        <w:t>- повышение материального уровня жизни.</w:t>
      </w:r>
    </w:p>
    <w:p w:rsidR="00EF7E7B" w:rsidRPr="00D270D5" w:rsidRDefault="00EF7E7B" w:rsidP="00EF7E7B">
      <w:pPr>
        <w:contextualSpacing/>
        <w:jc w:val="both"/>
        <w:rPr>
          <w:rFonts w:eastAsia="Calibri"/>
          <w:sz w:val="28"/>
          <w:szCs w:val="28"/>
          <w:lang w:eastAsia="en-US"/>
        </w:rPr>
      </w:pPr>
    </w:p>
    <w:p w:rsidR="00EF7E7B" w:rsidRPr="00D270D5" w:rsidRDefault="00EF7E7B" w:rsidP="0076098C">
      <w:pPr>
        <w:keepNext/>
        <w:keepLines/>
        <w:tabs>
          <w:tab w:val="left" w:pos="1134"/>
        </w:tabs>
        <w:ind w:left="709"/>
        <w:jc w:val="center"/>
        <w:outlineLvl w:val="1"/>
        <w:rPr>
          <w:b/>
          <w:bCs/>
          <w:sz w:val="28"/>
          <w:szCs w:val="28"/>
          <w:lang w:eastAsia="en-US"/>
        </w:rPr>
      </w:pPr>
      <w:bookmarkStart w:id="18" w:name="_Toc301596473"/>
      <w:r w:rsidRPr="00D270D5">
        <w:rPr>
          <w:b/>
          <w:bCs/>
          <w:sz w:val="28"/>
          <w:szCs w:val="28"/>
          <w:lang w:eastAsia="en-US"/>
        </w:rPr>
        <w:t>Охрана окружающей среды и обеспечение экологической безопасности</w:t>
      </w:r>
      <w:bookmarkEnd w:id="18"/>
    </w:p>
    <w:p w:rsidR="00EF7E7B" w:rsidRPr="00D270D5" w:rsidRDefault="00EF7E7B" w:rsidP="00EF7E7B">
      <w:pPr>
        <w:rPr>
          <w:rFonts w:eastAsia="Calibri"/>
          <w:sz w:val="28"/>
          <w:szCs w:val="28"/>
          <w:lang w:eastAsia="en-US"/>
        </w:rPr>
      </w:pP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В условиях реформирования экономики вопросы охраны окружающей среды приобретают особое значение. Экологическая ситуация в Дубовском районе Ростовской области, и в частности в </w:t>
      </w:r>
      <w:proofErr w:type="spellStart"/>
      <w:r w:rsidR="00D270D5" w:rsidRPr="00D270D5">
        <w:rPr>
          <w:sz w:val="28"/>
          <w:szCs w:val="28"/>
        </w:rPr>
        <w:t>Вербовологовском</w:t>
      </w:r>
      <w:proofErr w:type="spellEnd"/>
      <w:r w:rsidRPr="00D270D5">
        <w:rPr>
          <w:sz w:val="28"/>
          <w:szCs w:val="28"/>
        </w:rPr>
        <w:t xml:space="preserve"> сельском поселении, </w:t>
      </w:r>
      <w:proofErr w:type="gramStart"/>
      <w:r w:rsidRPr="00D270D5">
        <w:rPr>
          <w:sz w:val="28"/>
          <w:szCs w:val="28"/>
        </w:rPr>
        <w:t>остается  в</w:t>
      </w:r>
      <w:proofErr w:type="gramEnd"/>
      <w:r w:rsidRPr="00D270D5">
        <w:rPr>
          <w:sz w:val="28"/>
          <w:szCs w:val="28"/>
        </w:rPr>
        <w:t xml:space="preserve"> неудовлетворительном состоянии.</w:t>
      </w:r>
    </w:p>
    <w:p w:rsidR="00EF7E7B" w:rsidRPr="00D270D5" w:rsidRDefault="00EF7E7B" w:rsidP="00EF7E7B">
      <w:pPr>
        <w:autoSpaceDE w:val="0"/>
        <w:autoSpaceDN w:val="0"/>
        <w:adjustRightInd w:val="0"/>
        <w:ind w:firstLine="540"/>
        <w:jc w:val="both"/>
        <w:rPr>
          <w:sz w:val="28"/>
          <w:szCs w:val="28"/>
        </w:rPr>
      </w:pPr>
      <w:r w:rsidRPr="00D270D5">
        <w:rPr>
          <w:sz w:val="28"/>
          <w:szCs w:val="28"/>
        </w:rPr>
        <w:lastRenderedPageBreak/>
        <w:t>В связи с этим возрастает актуальность разработки и реализации мер по улучшению экологической ситуации, по рациональному использованию природных ресурсов, проведения воспитательной и образовательной работы с населением.</w:t>
      </w:r>
    </w:p>
    <w:p w:rsidR="00EF7E7B" w:rsidRPr="00D270D5" w:rsidRDefault="00EF7E7B" w:rsidP="00EF7E7B">
      <w:pPr>
        <w:autoSpaceDE w:val="0"/>
        <w:autoSpaceDN w:val="0"/>
        <w:adjustRightInd w:val="0"/>
        <w:ind w:firstLine="540"/>
        <w:jc w:val="both"/>
        <w:rPr>
          <w:color w:val="000000"/>
          <w:sz w:val="28"/>
          <w:szCs w:val="28"/>
        </w:rPr>
      </w:pPr>
      <w:r w:rsidRPr="00D270D5">
        <w:rPr>
          <w:sz w:val="28"/>
          <w:szCs w:val="28"/>
        </w:rPr>
        <w:t xml:space="preserve">Программа содержит комплекс мероприятий по защите территории и населения от вредного воздействия вод, оздоровление экологической обстановки на водных объектах.                    </w:t>
      </w:r>
      <w:r w:rsidRPr="00D270D5">
        <w:rPr>
          <w:color w:val="000000"/>
          <w:sz w:val="28"/>
          <w:szCs w:val="28"/>
        </w:rPr>
        <w:t xml:space="preserve">Загрязнение (заиление) русла малой реки Сал приводит к невозможности безопасного пропуска повышенных расходов паводковых вод и, как следствие, затоплению и подтоплению </w:t>
      </w:r>
      <w:proofErr w:type="gramStart"/>
      <w:r w:rsidRPr="00D270D5">
        <w:rPr>
          <w:color w:val="000000"/>
          <w:sz w:val="28"/>
          <w:szCs w:val="28"/>
        </w:rPr>
        <w:t>территорий  населенных</w:t>
      </w:r>
      <w:proofErr w:type="gramEnd"/>
      <w:r w:rsidRPr="00D270D5">
        <w:rPr>
          <w:color w:val="000000"/>
          <w:sz w:val="28"/>
          <w:szCs w:val="28"/>
        </w:rPr>
        <w:t xml:space="preserve"> пунктов </w:t>
      </w:r>
      <w:r w:rsidR="000B3E77" w:rsidRPr="00D270D5">
        <w:rPr>
          <w:color w:val="000000"/>
          <w:sz w:val="28"/>
          <w:szCs w:val="28"/>
        </w:rPr>
        <w:t>Вербовологовского</w:t>
      </w:r>
      <w:r w:rsidRPr="00D270D5">
        <w:rPr>
          <w:color w:val="000000"/>
          <w:sz w:val="28"/>
          <w:szCs w:val="28"/>
        </w:rPr>
        <w:t xml:space="preserve"> сельского поселения Дубовского района.</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Жизненно необходимым условием существования человека является сохранение и приумножение зеленых насаждений, но так как производится самовольная вырубка древесно-кустарниковой растительности и не всегда соблюдается порядок отвода лесосек для проведения рубки древесины и оформления </w:t>
      </w:r>
      <w:proofErr w:type="gramStart"/>
      <w:r w:rsidRPr="00D270D5">
        <w:rPr>
          <w:sz w:val="28"/>
          <w:szCs w:val="28"/>
        </w:rPr>
        <w:t>разрешительных  документов</w:t>
      </w:r>
      <w:proofErr w:type="gramEnd"/>
      <w:r w:rsidRPr="00D270D5">
        <w:rPr>
          <w:sz w:val="28"/>
          <w:szCs w:val="28"/>
        </w:rPr>
        <w:t xml:space="preserve"> на ее проведение, приводит к ухудшению окружающей среды. </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 Формирование экологической культуры жителей </w:t>
      </w:r>
      <w:r w:rsidR="000B3E77" w:rsidRPr="00D270D5">
        <w:rPr>
          <w:sz w:val="28"/>
          <w:szCs w:val="28"/>
        </w:rPr>
        <w:t>Вербовологовского</w:t>
      </w:r>
      <w:r w:rsidRPr="00D270D5">
        <w:rPr>
          <w:sz w:val="28"/>
          <w:szCs w:val="28"/>
        </w:rPr>
        <w:t xml:space="preserve"> сельского поселения Дубовского района, повышение уровня экологического воспитания и образования населения, особенно детей и подростков, являются залогом ответственного отношения граждан к окружающей среде. При этом без информирования населения обо всех аспектах охраны окружающей среды и рационального природопользования,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w:t>
      </w:r>
    </w:p>
    <w:p w:rsidR="00EF7E7B" w:rsidRPr="00D270D5" w:rsidRDefault="00EF7E7B" w:rsidP="00EF7E7B">
      <w:pPr>
        <w:autoSpaceDE w:val="0"/>
        <w:autoSpaceDN w:val="0"/>
        <w:adjustRightInd w:val="0"/>
        <w:ind w:firstLine="540"/>
        <w:jc w:val="both"/>
        <w:rPr>
          <w:sz w:val="28"/>
          <w:szCs w:val="28"/>
        </w:rPr>
      </w:pPr>
    </w:p>
    <w:p w:rsidR="00EF7E7B" w:rsidRPr="00D270D5" w:rsidRDefault="00EF7E7B" w:rsidP="00EF7E7B">
      <w:pPr>
        <w:autoSpaceDE w:val="0"/>
        <w:autoSpaceDN w:val="0"/>
        <w:adjustRightInd w:val="0"/>
        <w:ind w:firstLine="540"/>
        <w:jc w:val="both"/>
        <w:rPr>
          <w:b/>
          <w:sz w:val="28"/>
          <w:szCs w:val="28"/>
        </w:rPr>
      </w:pPr>
      <w:r w:rsidRPr="00D270D5">
        <w:rPr>
          <w:b/>
          <w:sz w:val="28"/>
          <w:szCs w:val="28"/>
        </w:rPr>
        <w:t>Стратегическими целями в сфере охраны окружающей среды являются:</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повышение эффективности охраны окружающей среды на территории </w:t>
      </w:r>
      <w:r w:rsidR="000B3E77" w:rsidRPr="00D270D5">
        <w:rPr>
          <w:sz w:val="28"/>
          <w:szCs w:val="28"/>
        </w:rPr>
        <w:t>Вербовологовского</w:t>
      </w:r>
      <w:r w:rsidRPr="00D270D5">
        <w:rPr>
          <w:sz w:val="28"/>
          <w:szCs w:val="28"/>
        </w:rPr>
        <w:t xml:space="preserve"> сельского поселения Дубовского района;</w:t>
      </w:r>
    </w:p>
    <w:p w:rsidR="00EF7E7B" w:rsidRPr="00D270D5" w:rsidRDefault="00EF7E7B" w:rsidP="00EF7E7B">
      <w:pPr>
        <w:autoSpaceDE w:val="0"/>
        <w:autoSpaceDN w:val="0"/>
        <w:adjustRightInd w:val="0"/>
        <w:ind w:firstLine="540"/>
        <w:jc w:val="both"/>
        <w:rPr>
          <w:sz w:val="28"/>
          <w:szCs w:val="28"/>
        </w:rPr>
      </w:pPr>
      <w:r w:rsidRPr="00D270D5">
        <w:rPr>
          <w:sz w:val="28"/>
          <w:szCs w:val="28"/>
        </w:rPr>
        <w:t>повышение эффективности охраны водных объектов, защищенности от негативного воздействия вод;</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предотвращение негативного воздействия хозяйственной и иной деятельности на окружающую среду, сохранение биологического разнообразия и уникальных природных комплексов и объектов, формирование экологической культуры населения </w:t>
      </w:r>
      <w:r w:rsidR="000B3E77" w:rsidRPr="00D270D5">
        <w:rPr>
          <w:sz w:val="28"/>
          <w:szCs w:val="28"/>
        </w:rPr>
        <w:t>Вербовологовского</w:t>
      </w:r>
      <w:r w:rsidRPr="00D270D5">
        <w:rPr>
          <w:sz w:val="28"/>
          <w:szCs w:val="28"/>
        </w:rPr>
        <w:t xml:space="preserve"> сельского поселения Дубовского района.</w:t>
      </w:r>
    </w:p>
    <w:p w:rsidR="00EF7E7B" w:rsidRPr="00D270D5" w:rsidRDefault="00EF7E7B" w:rsidP="00EF7E7B">
      <w:pPr>
        <w:autoSpaceDE w:val="0"/>
        <w:autoSpaceDN w:val="0"/>
        <w:adjustRightInd w:val="0"/>
        <w:ind w:firstLine="540"/>
        <w:jc w:val="both"/>
        <w:rPr>
          <w:sz w:val="28"/>
          <w:szCs w:val="28"/>
        </w:rPr>
      </w:pPr>
    </w:p>
    <w:p w:rsidR="00EF7E7B" w:rsidRPr="00D270D5" w:rsidRDefault="00EF7E7B" w:rsidP="00EF7E7B">
      <w:pPr>
        <w:autoSpaceDE w:val="0"/>
        <w:autoSpaceDN w:val="0"/>
        <w:adjustRightInd w:val="0"/>
        <w:ind w:firstLine="540"/>
        <w:jc w:val="both"/>
        <w:rPr>
          <w:b/>
          <w:sz w:val="28"/>
          <w:szCs w:val="28"/>
        </w:rPr>
      </w:pPr>
      <w:r w:rsidRPr="00D270D5">
        <w:rPr>
          <w:b/>
          <w:sz w:val="28"/>
          <w:szCs w:val="28"/>
        </w:rPr>
        <w:t>Первоочередные задачи:</w:t>
      </w:r>
    </w:p>
    <w:p w:rsidR="00EF7E7B" w:rsidRPr="00D270D5" w:rsidRDefault="00EF7E7B" w:rsidP="00EF7E7B">
      <w:pPr>
        <w:autoSpaceDE w:val="0"/>
        <w:autoSpaceDN w:val="0"/>
        <w:adjustRightInd w:val="0"/>
        <w:ind w:firstLine="540"/>
        <w:jc w:val="both"/>
        <w:rPr>
          <w:sz w:val="28"/>
          <w:szCs w:val="28"/>
        </w:rPr>
      </w:pPr>
      <w:r w:rsidRPr="00D270D5">
        <w:rPr>
          <w:sz w:val="28"/>
          <w:szCs w:val="28"/>
        </w:rPr>
        <w:t xml:space="preserve">1) Обеспечение экологической безопасности на территории </w:t>
      </w:r>
      <w:r w:rsidR="000B3E77" w:rsidRPr="00D270D5">
        <w:rPr>
          <w:sz w:val="28"/>
          <w:szCs w:val="28"/>
        </w:rPr>
        <w:t>Вербовологовского</w:t>
      </w:r>
      <w:r w:rsidRPr="00D270D5">
        <w:rPr>
          <w:sz w:val="28"/>
          <w:szCs w:val="28"/>
        </w:rPr>
        <w:t xml:space="preserve"> сельского поселения Дубовского района, в том числе:</w:t>
      </w:r>
    </w:p>
    <w:p w:rsidR="00EF7E7B" w:rsidRPr="00D270D5" w:rsidRDefault="00EF7E7B" w:rsidP="00EF7E7B">
      <w:pPr>
        <w:autoSpaceDE w:val="0"/>
        <w:autoSpaceDN w:val="0"/>
        <w:adjustRightInd w:val="0"/>
        <w:ind w:firstLine="540"/>
        <w:jc w:val="both"/>
        <w:rPr>
          <w:color w:val="000000"/>
          <w:sz w:val="28"/>
          <w:szCs w:val="28"/>
        </w:rPr>
      </w:pPr>
      <w:r w:rsidRPr="00D270D5">
        <w:rPr>
          <w:color w:val="000000"/>
          <w:sz w:val="28"/>
          <w:szCs w:val="28"/>
        </w:rPr>
        <w:t>предотвращение негативного воздействия на окружающую среду при чрезвычайных ситуациях природного и техногенного характера.</w:t>
      </w:r>
    </w:p>
    <w:p w:rsidR="00EF7E7B" w:rsidRPr="00D270D5" w:rsidRDefault="00EF7E7B" w:rsidP="00EF7E7B">
      <w:pPr>
        <w:autoSpaceDE w:val="0"/>
        <w:autoSpaceDN w:val="0"/>
        <w:adjustRightInd w:val="0"/>
        <w:ind w:firstLine="540"/>
        <w:jc w:val="both"/>
        <w:rPr>
          <w:color w:val="000000"/>
          <w:sz w:val="28"/>
          <w:szCs w:val="28"/>
        </w:rPr>
      </w:pPr>
    </w:p>
    <w:p w:rsidR="00EF7E7B" w:rsidRPr="00D270D5" w:rsidRDefault="00EF7E7B" w:rsidP="00EF7E7B">
      <w:pPr>
        <w:autoSpaceDE w:val="0"/>
        <w:autoSpaceDN w:val="0"/>
        <w:adjustRightInd w:val="0"/>
        <w:rPr>
          <w:b/>
          <w:sz w:val="28"/>
          <w:szCs w:val="28"/>
        </w:rPr>
      </w:pPr>
      <w:r w:rsidRPr="00D270D5">
        <w:rPr>
          <w:b/>
          <w:sz w:val="28"/>
          <w:szCs w:val="28"/>
        </w:rPr>
        <w:t xml:space="preserve">           Механизм реализации целей и задач:</w:t>
      </w:r>
    </w:p>
    <w:p w:rsidR="00EF7E7B" w:rsidRPr="00D270D5" w:rsidRDefault="00EF7E7B" w:rsidP="00EF7E7B">
      <w:pPr>
        <w:autoSpaceDE w:val="0"/>
        <w:autoSpaceDN w:val="0"/>
        <w:adjustRightInd w:val="0"/>
        <w:jc w:val="both"/>
        <w:rPr>
          <w:sz w:val="28"/>
          <w:szCs w:val="28"/>
        </w:rPr>
      </w:pPr>
      <w:r w:rsidRPr="00D270D5">
        <w:rPr>
          <w:sz w:val="28"/>
          <w:szCs w:val="28"/>
        </w:rPr>
        <w:lastRenderedPageBreak/>
        <w:t xml:space="preserve">         Достижение поставленных целей осуществляется на основе договоров, заключаемых в установленном порядке муниципальным заказчиком с исполнителями мероприятий, за исключением случаев, предусмотренных действующим законодательством.</w:t>
      </w:r>
    </w:p>
    <w:p w:rsidR="00EF7E7B" w:rsidRPr="00D270D5" w:rsidRDefault="00EF7E7B" w:rsidP="00EF7E7B">
      <w:pPr>
        <w:autoSpaceDE w:val="0"/>
        <w:autoSpaceDN w:val="0"/>
        <w:adjustRightInd w:val="0"/>
        <w:ind w:firstLine="540"/>
        <w:jc w:val="both"/>
        <w:rPr>
          <w:sz w:val="28"/>
          <w:szCs w:val="28"/>
        </w:rPr>
      </w:pPr>
      <w:r w:rsidRPr="00D270D5">
        <w:rPr>
          <w:sz w:val="28"/>
          <w:szCs w:val="28"/>
        </w:rPr>
        <w:t>Отбор исполнителей мероприятий осуществляется на конкурсной основе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EF7E7B" w:rsidRPr="00D270D5" w:rsidRDefault="00EF7E7B" w:rsidP="00EF7E7B">
      <w:pPr>
        <w:autoSpaceDE w:val="0"/>
        <w:autoSpaceDN w:val="0"/>
        <w:adjustRightInd w:val="0"/>
        <w:ind w:firstLine="540"/>
        <w:jc w:val="both"/>
        <w:rPr>
          <w:sz w:val="28"/>
          <w:szCs w:val="28"/>
        </w:rPr>
      </w:pPr>
      <w:r w:rsidRPr="00D270D5">
        <w:rPr>
          <w:sz w:val="28"/>
          <w:szCs w:val="28"/>
        </w:rPr>
        <w:t>Проведение воспитательной и разъяснительной работы в общеобразовательных учреждениях, на сходах граждан, путем размещения информационных листов на стендах.</w:t>
      </w:r>
    </w:p>
    <w:p w:rsidR="00EF7E7B" w:rsidRPr="00D270D5" w:rsidRDefault="00EF7E7B" w:rsidP="00EF7E7B">
      <w:pPr>
        <w:widowControl w:val="0"/>
        <w:ind w:firstLine="709"/>
        <w:contextualSpacing/>
        <w:jc w:val="both"/>
        <w:rPr>
          <w:sz w:val="28"/>
          <w:szCs w:val="28"/>
        </w:rPr>
      </w:pPr>
    </w:p>
    <w:p w:rsidR="00EF7E7B" w:rsidRPr="00D270D5" w:rsidRDefault="00EF7E7B" w:rsidP="00EF7E7B">
      <w:pPr>
        <w:keepNext/>
        <w:tabs>
          <w:tab w:val="left" w:pos="993"/>
        </w:tabs>
        <w:jc w:val="center"/>
        <w:outlineLvl w:val="0"/>
        <w:rPr>
          <w:b/>
          <w:bCs/>
          <w:sz w:val="28"/>
          <w:szCs w:val="28"/>
          <w:lang w:eastAsia="en-US"/>
        </w:rPr>
      </w:pPr>
      <w:bookmarkStart w:id="19" w:name="_Toc301596474"/>
      <w:r w:rsidRPr="00D270D5">
        <w:rPr>
          <w:b/>
          <w:bCs/>
          <w:sz w:val="28"/>
          <w:szCs w:val="28"/>
          <w:lang w:eastAsia="en-US"/>
        </w:rPr>
        <w:t>4. Долгосрочные приоритеты бюджетной политики</w:t>
      </w:r>
    </w:p>
    <w:p w:rsidR="00EF7E7B" w:rsidRPr="00D270D5" w:rsidRDefault="000B3E77" w:rsidP="00EF7E7B">
      <w:pPr>
        <w:keepNext/>
        <w:tabs>
          <w:tab w:val="left" w:pos="993"/>
        </w:tabs>
        <w:jc w:val="center"/>
        <w:outlineLvl w:val="0"/>
        <w:rPr>
          <w:b/>
          <w:bCs/>
          <w:sz w:val="28"/>
          <w:szCs w:val="28"/>
          <w:lang w:eastAsia="en-US"/>
        </w:rPr>
      </w:pPr>
      <w:r w:rsidRPr="00D270D5">
        <w:rPr>
          <w:b/>
          <w:bCs/>
          <w:sz w:val="28"/>
          <w:szCs w:val="28"/>
          <w:lang w:eastAsia="en-US"/>
        </w:rPr>
        <w:t>Вербовологовского</w:t>
      </w:r>
      <w:r w:rsidR="00EF7E7B" w:rsidRPr="00D270D5">
        <w:rPr>
          <w:b/>
          <w:bCs/>
          <w:sz w:val="28"/>
          <w:szCs w:val="28"/>
          <w:lang w:eastAsia="en-US"/>
        </w:rPr>
        <w:t xml:space="preserve"> сельского поселения.</w:t>
      </w:r>
      <w:bookmarkEnd w:id="19"/>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Целью долгосрочной бюджетной и налоговой политики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является повышение уровня благосостояния населения и достижения устойчивых темпов экономического развития.</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Бюджетная политика учитывает возможные сценарии экономического развития и межбюджетные отношения с федеральным, областным и районным органами власти. Бюджетная политика основывается на следующих принципах:</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 надежность </w:t>
      </w:r>
      <w:proofErr w:type="gramStart"/>
      <w:r w:rsidRPr="00D270D5">
        <w:rPr>
          <w:rFonts w:eastAsia="Calibri"/>
          <w:sz w:val="28"/>
          <w:szCs w:val="28"/>
          <w:lang w:eastAsia="en-US"/>
        </w:rPr>
        <w:t>экономических прогнозов</w:t>
      </w:r>
      <w:proofErr w:type="gramEnd"/>
      <w:r w:rsidRPr="00D270D5">
        <w:rPr>
          <w:rFonts w:eastAsia="Calibri"/>
          <w:sz w:val="28"/>
          <w:szCs w:val="28"/>
          <w:lang w:eastAsia="en-US"/>
        </w:rPr>
        <w:t xml:space="preserve"> используемых в бюджетном планировании;</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 учет долгосрочного прогноза основных параметров развития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основанных на реалистичных оценках;</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стабильность и предсказуемость налоговой политики;</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проведение взвешенной долговой политики при строгом соблюдении законодательно установленных норм по дефициту бюджета, его ограничению;</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полнота учета и прогнозирования финансовых и других ресурсов, включая бюджетные ассигнования, налоговые льготы, гарантии и имущество;</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планирование бюджетных ассигнований исходя из необходимости безусловного исполнения действующих расходных обязательств;</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принятие новых расходных обязательств при наличии обоснованной оценки необходимых для их исполнения бюджетных ассигнований на весь период их исполнения с учетом сроков и механизмов их реализации.</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Прогноз основных показателей местного бюджета на период до 2030 года осуществлен в условиях действующего бюджетного и налогового законодательства.</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Целевые федеральные и областные средства, направленные на конкретные цели, по-прежнему составят большую часть доходных поступлений.</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Необходимым условием решения ключевых задач развития поселения будет являться обеспечение сбалансированности бюджета.</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В настоящее время в поселении реализуется Программа по повышению эффективности бюджетных расходов.</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lastRenderedPageBreak/>
        <w:t xml:space="preserve">В качестве одного из инструментов повышения эффективности бюджетных расходов как составной части эффективности деятельности администрации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предусматривается дальнейшее развитие программно-целевого принципа организации деятельности.</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Будет продолжено формирование системы муниципальных программ исходя из целей и индикаторов Концепции долгосрочного социально-экономического развития Российской Федерации, нормативных актов, утвержденных Президентом Российской Федерации и Правительством Российской Федерации, данной Стратегии социально-экономического развития на период до 2030 года.</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Дальнейшее совершенствование программно-целевого метода осуществления бюджетного процесса предполагает переход к формированию программной структуры расходов местного бюджета.</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Предусматривается изменить механизмы финансового обеспечения бюджетных учреждений (с расширенным объемом прав), оказывающих муниципальные услуги переведя их со сметного финансового обеспечения на предоставление субсидии на выполнение муниципального задания; предоставить право бюджетным учреждениям (с расширенным объемом прав) оставлять доходы от приносящей доходы деятельности в самостоятельное распоряжение этих учреждений, исключая субсидиарную ответственность муниципального образования по обязательствам бюджетных учреждений (с расширенным объемом прав), расширяя права бюджетных учреждений по распоряжению любым закрепленным за ними движимым имуществом, за исключением особо ценного движимого имущества, перечень которого установлен администрацией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 выполняющей функции учредителя бюджетного учреждения.</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Перевод бюджетных учреждений на предоставление субсидий на оказание муниципальных услуг потребует совершенствования практики формирования муниципальных заданий для муниципальных учреждений и их финансового обеспечения.</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Проведение предсказуемой и ответственной бюджетной и налоговой политики будет способствовать устойчивому экономическому росту, улучшению инвестиционного климата, повышению качества жизни населения, в том числе за счет обеспечения граждан доступными и качественными муниципальными услугами.</w:t>
      </w:r>
    </w:p>
    <w:p w:rsidR="00EF7E7B" w:rsidRPr="00D270D5" w:rsidRDefault="00EF7E7B" w:rsidP="00EF7E7B">
      <w:pPr>
        <w:ind w:firstLine="709"/>
        <w:jc w:val="both"/>
        <w:rPr>
          <w:rFonts w:eastAsia="Calibri"/>
          <w:sz w:val="28"/>
          <w:szCs w:val="28"/>
          <w:lang w:eastAsia="en-US"/>
        </w:rPr>
      </w:pPr>
    </w:p>
    <w:p w:rsidR="00EF7E7B" w:rsidRPr="00D270D5" w:rsidRDefault="00EF7E7B" w:rsidP="00EF7E7B">
      <w:pPr>
        <w:keepNext/>
        <w:tabs>
          <w:tab w:val="left" w:pos="993"/>
        </w:tabs>
        <w:ind w:left="709"/>
        <w:jc w:val="center"/>
        <w:outlineLvl w:val="0"/>
        <w:rPr>
          <w:b/>
          <w:bCs/>
          <w:sz w:val="28"/>
          <w:szCs w:val="28"/>
          <w:lang w:eastAsia="en-US"/>
        </w:rPr>
      </w:pPr>
      <w:bookmarkStart w:id="20" w:name="_Toc301596475"/>
      <w:r w:rsidRPr="00D270D5">
        <w:rPr>
          <w:b/>
          <w:bCs/>
          <w:sz w:val="28"/>
          <w:szCs w:val="28"/>
          <w:lang w:eastAsia="en-US"/>
        </w:rPr>
        <w:t>5. Система управления реализацией стратегии.</w:t>
      </w:r>
      <w:bookmarkEnd w:id="20"/>
    </w:p>
    <w:p w:rsidR="00EF7E7B" w:rsidRPr="00D270D5" w:rsidRDefault="00EF7E7B" w:rsidP="00EF7E7B">
      <w:pPr>
        <w:ind w:firstLine="709"/>
        <w:jc w:val="both"/>
        <w:rPr>
          <w:rFonts w:eastAsia="Calibri"/>
          <w:sz w:val="28"/>
          <w:szCs w:val="28"/>
          <w:lang w:eastAsia="en-US"/>
        </w:rPr>
      </w:pPr>
    </w:p>
    <w:p w:rsidR="00EF7E7B" w:rsidRPr="00D270D5" w:rsidRDefault="00EF7E7B" w:rsidP="00EF7E7B">
      <w:pPr>
        <w:ind w:firstLine="709"/>
        <w:jc w:val="both"/>
        <w:rPr>
          <w:rFonts w:eastAsia="Calibri"/>
          <w:sz w:val="28"/>
          <w:szCs w:val="28"/>
          <w:lang w:eastAsia="en-US"/>
        </w:rPr>
      </w:pPr>
      <w:proofErr w:type="gramStart"/>
      <w:r w:rsidRPr="00D270D5">
        <w:rPr>
          <w:rFonts w:eastAsia="Calibri"/>
          <w:sz w:val="28"/>
          <w:szCs w:val="28"/>
          <w:lang w:eastAsia="en-US"/>
        </w:rPr>
        <w:t>Механизмы  реализации</w:t>
      </w:r>
      <w:proofErr w:type="gramEnd"/>
      <w:r w:rsidRPr="00D270D5">
        <w:rPr>
          <w:rFonts w:eastAsia="Calibri"/>
          <w:sz w:val="28"/>
          <w:szCs w:val="28"/>
          <w:lang w:eastAsia="en-US"/>
        </w:rPr>
        <w:t xml:space="preserve"> С СЭР  - 2030 предусматривают сочетание федеральных, региональных и отраслевых приоритетов.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увязана с основными положениями стратегии социально-экономического развития РФ и ЮФО на период до 2030 года. Для успешной реализации в ней гармонизированы интересы населения, бизнеса и власти.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направлена на обеспечение устойчивого развития человеческого капитала, территории, экономики, системы жизнеобеспечения, социальной сферы и защиту окружающей среды.</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lastRenderedPageBreak/>
        <w:t xml:space="preserve">Механизм реализации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включает в себя:</w:t>
      </w:r>
    </w:p>
    <w:p w:rsidR="00EF7E7B" w:rsidRPr="00D270D5" w:rsidRDefault="00EF7E7B" w:rsidP="00547D98">
      <w:pPr>
        <w:numPr>
          <w:ilvl w:val="0"/>
          <w:numId w:val="9"/>
        </w:numPr>
        <w:jc w:val="both"/>
        <w:rPr>
          <w:rFonts w:eastAsia="Calibri"/>
          <w:sz w:val="28"/>
          <w:szCs w:val="28"/>
          <w:lang w:eastAsia="en-US"/>
        </w:rPr>
      </w:pPr>
      <w:r w:rsidRPr="00D270D5">
        <w:rPr>
          <w:rFonts w:eastAsia="Calibri"/>
          <w:sz w:val="28"/>
          <w:szCs w:val="28"/>
          <w:lang w:eastAsia="en-US"/>
        </w:rPr>
        <w:t>Систему планирования, которая предусматривает разработку следующих элементов:</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Стратегия социально-экономического развития на период от 10 до 20 лет;</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среднесрочная программа социально-экономического развития на период от 3 до 5 лет;</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среднесрочные ведомственные программы развития на период от 3 до 5 лет;</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ежегодные планы действий в рамках программ и стратегий.</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Стратегия и другие стратегические документы должны корректироваться в случае:</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изменения социально-экономической политики (включая принятие новых нормативно-правовых актов) на уровне РФ и ЮФО, затрагивающие положения стратегических документов поселения;</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изменения внешнеэкономической и внешнеполитической ситуации в РФ;</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существенные отклонения показателей от их целевых значений в процессе реализации С СЭР - 2030 и других стратегических документов.</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В условиях устойчивого, прогнозируемого развития,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а также долгосрочные стратегии развития и политики корректируется каждые три года. В случае резких изменений динамики развития, повлекших существенные отклонения индикаторов от целевых значений на 10 и более процентов,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а также долгосрочные стратегии развития и политики должны быть в обязательном порядке скорректированы. Среднесрочная программа социально-экономического развития, а также среднесрочные ведомственные программы развития корректируются по мере </w:t>
      </w:r>
      <w:proofErr w:type="gramStart"/>
      <w:r w:rsidRPr="00D270D5">
        <w:rPr>
          <w:rFonts w:eastAsia="Calibri"/>
          <w:sz w:val="28"/>
          <w:szCs w:val="28"/>
          <w:lang w:eastAsia="en-US"/>
        </w:rPr>
        <w:t>необходимости</w:t>
      </w:r>
      <w:proofErr w:type="gramEnd"/>
      <w:r w:rsidRPr="00D270D5">
        <w:rPr>
          <w:rFonts w:eastAsia="Calibri"/>
          <w:sz w:val="28"/>
          <w:szCs w:val="28"/>
          <w:lang w:eastAsia="en-US"/>
        </w:rPr>
        <w:t xml:space="preserve"> но не реже 1 раза в год, после подведения промежуточных итогов.</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В случае изменения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соответствующие изменения в обязательном порядке вносятся в соответствующие разделы и положения долгосрочных стратегий развития; среднесрочную </w:t>
      </w:r>
      <w:r w:rsidR="000B3E77" w:rsidRPr="00D270D5">
        <w:rPr>
          <w:rFonts w:eastAsia="Calibri"/>
          <w:sz w:val="28"/>
          <w:szCs w:val="28"/>
          <w:lang w:eastAsia="en-US"/>
        </w:rPr>
        <w:t xml:space="preserve">Стратегию социально-экономического развития </w:t>
      </w:r>
      <w:r w:rsidRPr="00D270D5">
        <w:rPr>
          <w:rFonts w:eastAsia="Calibri"/>
          <w:sz w:val="28"/>
          <w:szCs w:val="28"/>
          <w:lang w:eastAsia="en-US"/>
        </w:rPr>
        <w:t xml:space="preserve"> на период от 3 до 5 лет; среднесрочные ведомственные программы развития на период от 3 до 5 лет; ежегодные планы действий в рамках программ и стратегий.</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Цели, задачи, мероприятия долгосрочных стратегий развития и политики, среднесрочной программы социально-экономического развития на период от 3 до 5 лет, среднесрочных ведомственных программ развития на период от 3 до 5 лет, а </w:t>
      </w:r>
      <w:proofErr w:type="gramStart"/>
      <w:r w:rsidRPr="00D270D5">
        <w:rPr>
          <w:rFonts w:eastAsia="Calibri"/>
          <w:sz w:val="28"/>
          <w:szCs w:val="28"/>
          <w:lang w:eastAsia="en-US"/>
        </w:rPr>
        <w:t>также  ежегодных</w:t>
      </w:r>
      <w:proofErr w:type="gramEnd"/>
      <w:r w:rsidRPr="00D270D5">
        <w:rPr>
          <w:rFonts w:eastAsia="Calibri"/>
          <w:sz w:val="28"/>
          <w:szCs w:val="28"/>
          <w:lang w:eastAsia="en-US"/>
        </w:rPr>
        <w:t xml:space="preserve"> планов действий в рамках программ и стратегий не должны противоречить целям, задачам и мероприятиям С СЭР  - 2030  и должны быть направлены на их эффективное выполнение. </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Для оценки результатов реализации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оперативного реагировании, поддержания её в актуальном состоянии необходимо организовать мониторинг реализации С СЭР  - 2030. Мониторинг осуществляется на основе индикаторов. Состав индикаторов представлен в приложении 1 и может быть изменён и расширен за счёт статистических и ведомственных показателей, характеризующих динамику реализации ведомственных стратегиче</w:t>
      </w:r>
      <w:r w:rsidRPr="00D270D5">
        <w:rPr>
          <w:rFonts w:eastAsia="Calibri"/>
          <w:sz w:val="28"/>
          <w:szCs w:val="28"/>
          <w:lang w:eastAsia="en-US"/>
        </w:rPr>
        <w:lastRenderedPageBreak/>
        <w:t xml:space="preserve">ских приоритетов. Целевые значения индикаторов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разрабатываются администрацией </w:t>
      </w:r>
      <w:r w:rsidR="000B3E77" w:rsidRPr="00D270D5">
        <w:rPr>
          <w:rFonts w:eastAsia="Calibri"/>
          <w:sz w:val="28"/>
          <w:szCs w:val="28"/>
          <w:lang w:eastAsia="en-US"/>
        </w:rPr>
        <w:t>Вербовологовского</w:t>
      </w:r>
      <w:r w:rsidRPr="00D270D5">
        <w:rPr>
          <w:rFonts w:eastAsia="Calibri"/>
          <w:sz w:val="28"/>
          <w:szCs w:val="28"/>
          <w:lang w:eastAsia="en-US"/>
        </w:rPr>
        <w:t xml:space="preserve"> сельского поселения.</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Для открытости, публичности, исключения коррупционной составляющей необходимо обеспечить информационное сопровождение процессов реализации, мониторинга, оценки, а в случае необходимости внесение изменений в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w:t>
      </w:r>
    </w:p>
    <w:p w:rsidR="00EF7E7B" w:rsidRPr="00D270D5" w:rsidRDefault="00EF7E7B" w:rsidP="00EF7E7B">
      <w:pPr>
        <w:ind w:firstLine="709"/>
        <w:jc w:val="both"/>
        <w:rPr>
          <w:rFonts w:eastAsia="Calibri"/>
          <w:sz w:val="28"/>
          <w:szCs w:val="28"/>
          <w:lang w:eastAsia="en-US"/>
        </w:rPr>
      </w:pPr>
      <w:r w:rsidRPr="00D270D5">
        <w:rPr>
          <w:rFonts w:eastAsia="Calibri"/>
          <w:sz w:val="28"/>
          <w:szCs w:val="28"/>
          <w:lang w:eastAsia="en-US"/>
        </w:rPr>
        <w:t xml:space="preserve">После принятия С </w:t>
      </w:r>
      <w:proofErr w:type="gramStart"/>
      <w:r w:rsidRPr="00D270D5">
        <w:rPr>
          <w:rFonts w:eastAsia="Calibri"/>
          <w:sz w:val="28"/>
          <w:szCs w:val="28"/>
          <w:lang w:eastAsia="en-US"/>
        </w:rPr>
        <w:t>СЭР  -</w:t>
      </w:r>
      <w:proofErr w:type="gramEnd"/>
      <w:r w:rsidRPr="00D270D5">
        <w:rPr>
          <w:rFonts w:eastAsia="Calibri"/>
          <w:sz w:val="28"/>
          <w:szCs w:val="28"/>
          <w:lang w:eastAsia="en-US"/>
        </w:rPr>
        <w:t xml:space="preserve"> 2030  должен быть разработан организационный план её реализации, включая приведение в соответствие нормативно-правовых документов, связанных со С СЭР - 2030.</w:t>
      </w:r>
    </w:p>
    <w:p w:rsidR="00EF7E7B" w:rsidRPr="00D270D5" w:rsidRDefault="00EF7E7B" w:rsidP="00EF7E7B">
      <w:pPr>
        <w:ind w:firstLine="709"/>
        <w:jc w:val="both"/>
        <w:rPr>
          <w:rFonts w:eastAsia="Calibri"/>
          <w:sz w:val="28"/>
          <w:szCs w:val="28"/>
          <w:lang w:eastAsia="en-US"/>
        </w:rPr>
      </w:pPr>
    </w:p>
    <w:p w:rsidR="00EF7E7B" w:rsidRPr="00D270D5" w:rsidRDefault="00EF7E7B" w:rsidP="00EF7E7B">
      <w:pPr>
        <w:widowControl w:val="0"/>
        <w:spacing w:line="276" w:lineRule="auto"/>
        <w:ind w:firstLine="709"/>
        <w:jc w:val="right"/>
        <w:outlineLvl w:val="1"/>
        <w:rPr>
          <w:b/>
          <w:bCs/>
          <w:sz w:val="28"/>
          <w:szCs w:val="28"/>
          <w:lang w:eastAsia="en-US"/>
        </w:rPr>
      </w:pPr>
      <w:bookmarkStart w:id="21" w:name="_Toc301596479"/>
      <w:r w:rsidRPr="00D270D5">
        <w:rPr>
          <w:b/>
          <w:bCs/>
          <w:sz w:val="28"/>
          <w:szCs w:val="28"/>
          <w:lang w:eastAsia="en-US"/>
        </w:rPr>
        <w:t>Приложение 1.</w:t>
      </w:r>
      <w:bookmarkEnd w:id="21"/>
    </w:p>
    <w:p w:rsidR="00EF7E7B" w:rsidRPr="00D270D5" w:rsidRDefault="00EF7E7B" w:rsidP="00EF7E7B">
      <w:pPr>
        <w:widowControl w:val="0"/>
        <w:ind w:firstLine="709"/>
        <w:jc w:val="both"/>
        <w:rPr>
          <w:rFonts w:eastAsia="Calibri"/>
          <w:b/>
          <w:sz w:val="28"/>
          <w:szCs w:val="28"/>
          <w:lang w:eastAsia="en-US"/>
        </w:rPr>
      </w:pPr>
      <w:r w:rsidRPr="00D270D5">
        <w:rPr>
          <w:rFonts w:eastAsia="Calibri"/>
          <w:b/>
          <w:sz w:val="28"/>
          <w:szCs w:val="28"/>
          <w:lang w:eastAsia="en-US"/>
        </w:rPr>
        <w:t>Индикаторы реализации Стратегии социально-экономического развития до 2030 года</w:t>
      </w:r>
    </w:p>
    <w:p w:rsidR="00EF7E7B" w:rsidRPr="00D270D5" w:rsidRDefault="00EF7E7B" w:rsidP="00EF7E7B">
      <w:pPr>
        <w:rPr>
          <w:rFonts w:eastAsia="Calibri"/>
          <w:sz w:val="28"/>
          <w:szCs w:val="28"/>
          <w:highlight w:val="yellow"/>
          <w:lang w:eastAsia="en-US"/>
        </w:rPr>
      </w:pPr>
    </w:p>
    <w:tbl>
      <w:tblPr>
        <w:tblW w:w="9606" w:type="dxa"/>
        <w:tblLayout w:type="fixed"/>
        <w:tblLook w:val="0000" w:firstRow="0" w:lastRow="0" w:firstColumn="0" w:lastColumn="0" w:noHBand="0" w:noVBand="0"/>
      </w:tblPr>
      <w:tblGrid>
        <w:gridCol w:w="1380"/>
        <w:gridCol w:w="1440"/>
        <w:gridCol w:w="4518"/>
        <w:gridCol w:w="2268"/>
      </w:tblGrid>
      <w:tr w:rsidR="00EF7E7B" w:rsidRPr="00D270D5" w:rsidTr="002F1A15">
        <w:trPr>
          <w:trHeight w:val="510"/>
          <w:tblHeader/>
        </w:trPr>
        <w:tc>
          <w:tcPr>
            <w:tcW w:w="73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b/>
                <w:bCs/>
                <w:sz w:val="28"/>
                <w:szCs w:val="28"/>
                <w:lang w:eastAsia="en-US"/>
              </w:rPr>
            </w:pPr>
            <w:r w:rsidRPr="00D270D5">
              <w:rPr>
                <w:rFonts w:eastAsia="Calibri"/>
                <w:b/>
                <w:bCs/>
                <w:sz w:val="28"/>
                <w:szCs w:val="28"/>
                <w:lang w:eastAsia="en-US"/>
              </w:rPr>
              <w:t>Показатели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b/>
                <w:bCs/>
                <w:sz w:val="28"/>
                <w:szCs w:val="28"/>
                <w:lang w:eastAsia="en-US"/>
              </w:rPr>
            </w:pPr>
            <w:r w:rsidRPr="00D270D5">
              <w:rPr>
                <w:rFonts w:eastAsia="Calibri"/>
                <w:b/>
                <w:bCs/>
                <w:sz w:val="28"/>
                <w:szCs w:val="28"/>
                <w:lang w:eastAsia="en-US"/>
              </w:rPr>
              <w:t>Единица измерения</w:t>
            </w:r>
          </w:p>
        </w:tc>
      </w:tr>
      <w:tr w:rsidR="00EF7E7B" w:rsidRPr="00D270D5" w:rsidTr="002F1A15">
        <w:trPr>
          <w:trHeight w:val="322"/>
          <w:tblHeader/>
        </w:trPr>
        <w:tc>
          <w:tcPr>
            <w:tcW w:w="7338" w:type="dxa"/>
            <w:gridSpan w:val="3"/>
            <w:vMerge/>
            <w:tcBorders>
              <w:top w:val="single" w:sz="4" w:space="0" w:color="auto"/>
              <w:left w:val="single" w:sz="4" w:space="0" w:color="auto"/>
              <w:bottom w:val="single" w:sz="4" w:space="0" w:color="auto"/>
              <w:right w:val="single" w:sz="4" w:space="0" w:color="auto"/>
            </w:tcBorders>
            <w:vAlign w:val="center"/>
          </w:tcPr>
          <w:p w:rsidR="00EF7E7B" w:rsidRPr="00D270D5" w:rsidRDefault="00EF7E7B" w:rsidP="00EF7E7B">
            <w:pPr>
              <w:rPr>
                <w:rFonts w:eastAsia="Calibri"/>
                <w:b/>
                <w:bCs/>
                <w:sz w:val="28"/>
                <w:szCs w:val="2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EF7E7B" w:rsidRPr="00D270D5" w:rsidRDefault="00EF7E7B" w:rsidP="00EF7E7B">
            <w:pPr>
              <w:rPr>
                <w:rFonts w:eastAsia="Calibri"/>
                <w:b/>
                <w:bCs/>
                <w:sz w:val="28"/>
                <w:szCs w:val="28"/>
                <w:lang w:eastAsia="en-US"/>
              </w:rPr>
            </w:pPr>
          </w:p>
        </w:tc>
      </w:tr>
      <w:tr w:rsidR="00EF7E7B" w:rsidRPr="00D270D5" w:rsidTr="002F1A15">
        <w:trPr>
          <w:trHeight w:val="313"/>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Численность постоянного населения (среднегодовая) *</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тыс. чел.</w:t>
            </w:r>
          </w:p>
        </w:tc>
      </w:tr>
      <w:tr w:rsidR="00EF7E7B" w:rsidRPr="00D270D5" w:rsidTr="002F1A15">
        <w:trPr>
          <w:trHeight w:val="200"/>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Продукция сельского хозяйства во всех категориях хозяйств -  всего</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p>
        </w:tc>
      </w:tr>
      <w:tr w:rsidR="00EF7E7B" w:rsidRPr="00D270D5"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vAlign w:val="center"/>
          </w:tcPr>
          <w:p w:rsidR="00EF7E7B" w:rsidRPr="00D270D5" w:rsidRDefault="00EF7E7B" w:rsidP="00EF7E7B">
            <w:pPr>
              <w:rPr>
                <w:rFonts w:eastAsia="Calibri"/>
                <w:sz w:val="28"/>
                <w:szCs w:val="28"/>
                <w:lang w:eastAsia="en-US"/>
              </w:rPr>
            </w:pPr>
            <w:r w:rsidRPr="00D270D5">
              <w:rPr>
                <w:rFonts w:eastAsia="Calibri"/>
                <w:sz w:val="28"/>
                <w:szCs w:val="28"/>
                <w:lang w:eastAsia="en-US"/>
              </w:rPr>
              <w:t>в действующих ценах</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млн. руб.</w:t>
            </w:r>
          </w:p>
        </w:tc>
      </w:tr>
      <w:tr w:rsidR="00EF7E7B" w:rsidRPr="00D270D5" w:rsidTr="002F1A15">
        <w:trPr>
          <w:trHeight w:val="183"/>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 xml:space="preserve">Общая площадь жилых помещений, приходящаяся на 1 жителя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proofErr w:type="spellStart"/>
            <w:r w:rsidRPr="00D270D5">
              <w:rPr>
                <w:rFonts w:eastAsia="Calibri"/>
                <w:sz w:val="28"/>
                <w:szCs w:val="28"/>
                <w:lang w:eastAsia="en-US"/>
              </w:rPr>
              <w:t>кв.метров</w:t>
            </w:r>
            <w:proofErr w:type="spellEnd"/>
            <w:r w:rsidRPr="00D270D5">
              <w:rPr>
                <w:rFonts w:eastAsia="Calibri"/>
                <w:sz w:val="28"/>
                <w:szCs w:val="28"/>
                <w:lang w:eastAsia="en-US"/>
              </w:rPr>
              <w:t>/чел</w:t>
            </w:r>
          </w:p>
        </w:tc>
      </w:tr>
      <w:tr w:rsidR="00EF7E7B" w:rsidRPr="00D270D5" w:rsidTr="002F1A15">
        <w:trPr>
          <w:trHeight w:val="129"/>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 xml:space="preserve">Объем платных услуг населению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p>
        </w:tc>
      </w:tr>
      <w:tr w:rsidR="00EF7E7B" w:rsidRPr="00D270D5"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D270D5" w:rsidRDefault="00EF7E7B" w:rsidP="00EF7E7B">
            <w:pPr>
              <w:rPr>
                <w:rFonts w:eastAsia="Calibri"/>
                <w:sz w:val="28"/>
                <w:szCs w:val="28"/>
                <w:lang w:eastAsia="en-US"/>
              </w:rPr>
            </w:pPr>
            <w:r w:rsidRPr="00D270D5">
              <w:rPr>
                <w:rFonts w:eastAsia="Calibri"/>
                <w:sz w:val="28"/>
                <w:szCs w:val="28"/>
                <w:lang w:eastAsia="en-US"/>
              </w:rPr>
              <w:t>в действующих ценах</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млн. руб.</w:t>
            </w:r>
          </w:p>
        </w:tc>
      </w:tr>
      <w:tr w:rsidR="00EF7E7B" w:rsidRPr="00D270D5" w:rsidTr="002F1A15">
        <w:trPr>
          <w:trHeight w:val="193"/>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Численность занятых в экономике</w:t>
            </w:r>
            <w:r w:rsidRPr="00D270D5">
              <w:rPr>
                <w:rFonts w:eastAsia="Calibri"/>
                <w:sz w:val="28"/>
                <w:szCs w:val="28"/>
                <w:lang w:eastAsia="en-US"/>
              </w:rPr>
              <w:t xml:space="preserve">      </w:t>
            </w:r>
          </w:p>
        </w:tc>
        <w:tc>
          <w:tcPr>
            <w:tcW w:w="2268" w:type="dxa"/>
            <w:tcBorders>
              <w:top w:val="single" w:sz="4" w:space="0" w:color="auto"/>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тыс. человек</w:t>
            </w:r>
          </w:p>
        </w:tc>
      </w:tr>
      <w:tr w:rsidR="00EF7E7B" w:rsidRPr="00D270D5" w:rsidTr="002F1A15">
        <w:trPr>
          <w:trHeight w:val="239"/>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Численность зарегистрированных безработных</w:t>
            </w:r>
            <w:r w:rsidRPr="00D270D5">
              <w:rPr>
                <w:rFonts w:eastAsia="Calibri"/>
                <w:sz w:val="28"/>
                <w:szCs w:val="28"/>
                <w:lang w:eastAsia="en-US"/>
              </w:rPr>
              <w:t xml:space="preserve"> (на конец </w:t>
            </w:r>
            <w:proofErr w:type="gramStart"/>
            <w:r w:rsidRPr="00D270D5">
              <w:rPr>
                <w:rFonts w:eastAsia="Calibri"/>
                <w:sz w:val="28"/>
                <w:szCs w:val="28"/>
                <w:lang w:eastAsia="en-US"/>
              </w:rPr>
              <w:t xml:space="preserve">периода)   </w:t>
            </w:r>
            <w:proofErr w:type="gramEnd"/>
            <w:r w:rsidRPr="00D270D5">
              <w:rPr>
                <w:rFonts w:eastAsia="Calibri"/>
                <w:sz w:val="28"/>
                <w:szCs w:val="28"/>
                <w:lang w:eastAsia="en-US"/>
              </w:rPr>
              <w:t xml:space="preserve">           </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тыс. человек</w:t>
            </w:r>
          </w:p>
        </w:tc>
      </w:tr>
      <w:tr w:rsidR="00EF7E7B" w:rsidRPr="00D270D5" w:rsidTr="002F1A15">
        <w:trPr>
          <w:trHeight w:val="42"/>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Фонд заработной платы</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p>
        </w:tc>
      </w:tr>
      <w:tr w:rsidR="00EF7E7B" w:rsidRPr="00D270D5"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sz w:val="28"/>
                <w:szCs w:val="28"/>
                <w:lang w:eastAsia="en-US"/>
              </w:rPr>
            </w:pPr>
            <w:r w:rsidRPr="00D270D5">
              <w:rPr>
                <w:rFonts w:eastAsia="Calibri"/>
                <w:sz w:val="28"/>
                <w:szCs w:val="28"/>
                <w:lang w:eastAsia="en-US"/>
              </w:rPr>
              <w:t>в действующих ценах - всего</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млн. руб.</w:t>
            </w:r>
          </w:p>
        </w:tc>
      </w:tr>
      <w:tr w:rsidR="00EF7E7B" w:rsidRPr="00D270D5" w:rsidTr="002F1A15">
        <w:trPr>
          <w:trHeight w:val="194"/>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D270D5" w:rsidRDefault="00EF7E7B" w:rsidP="00EF7E7B">
            <w:pPr>
              <w:rPr>
                <w:rFonts w:eastAsia="Calibri"/>
                <w:sz w:val="28"/>
                <w:szCs w:val="28"/>
                <w:lang w:eastAsia="en-US"/>
              </w:rPr>
            </w:pPr>
            <w:r w:rsidRPr="00D270D5">
              <w:rPr>
                <w:rFonts w:eastAsia="Calibri"/>
                <w:sz w:val="28"/>
                <w:szCs w:val="28"/>
                <w:lang w:eastAsia="en-US"/>
              </w:rPr>
              <w:t>год к году</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w:t>
            </w:r>
          </w:p>
        </w:tc>
      </w:tr>
      <w:tr w:rsidR="00EF7E7B" w:rsidRPr="00D270D5"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Среднемесячная зарплата</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рублей</w:t>
            </w:r>
          </w:p>
        </w:tc>
      </w:tr>
      <w:tr w:rsidR="00EF7E7B" w:rsidRPr="00D270D5" w:rsidTr="002F1A15">
        <w:trPr>
          <w:trHeight w:val="116"/>
        </w:trPr>
        <w:tc>
          <w:tcPr>
            <w:tcW w:w="7338" w:type="dxa"/>
            <w:gridSpan w:val="3"/>
            <w:tcBorders>
              <w:top w:val="nil"/>
              <w:left w:val="single" w:sz="4" w:space="0" w:color="auto"/>
              <w:bottom w:val="single" w:sz="4" w:space="0" w:color="auto"/>
              <w:right w:val="single" w:sz="4" w:space="0" w:color="auto"/>
            </w:tcBorders>
            <w:shd w:val="clear" w:color="auto" w:fill="auto"/>
            <w:vAlign w:val="bottom"/>
          </w:tcPr>
          <w:p w:rsidR="00EF7E7B" w:rsidRPr="00D270D5" w:rsidRDefault="00EF7E7B" w:rsidP="00EF7E7B">
            <w:pPr>
              <w:rPr>
                <w:rFonts w:eastAsia="Calibri"/>
                <w:sz w:val="28"/>
                <w:szCs w:val="28"/>
                <w:lang w:eastAsia="en-US"/>
              </w:rPr>
            </w:pPr>
            <w:r w:rsidRPr="00D270D5">
              <w:rPr>
                <w:rFonts w:eastAsia="Calibri"/>
                <w:sz w:val="28"/>
                <w:szCs w:val="28"/>
                <w:lang w:eastAsia="en-US"/>
              </w:rPr>
              <w:t>год к году</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w:t>
            </w:r>
          </w:p>
        </w:tc>
      </w:tr>
      <w:tr w:rsidR="00EF7E7B" w:rsidRPr="00D270D5" w:rsidTr="002F1A15">
        <w:trPr>
          <w:trHeight w:val="137"/>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b/>
                <w:bCs/>
                <w:sz w:val="28"/>
                <w:szCs w:val="28"/>
                <w:lang w:eastAsia="en-US"/>
              </w:rPr>
            </w:pPr>
            <w:r w:rsidRPr="00D270D5">
              <w:rPr>
                <w:rFonts w:eastAsia="Calibri"/>
                <w:b/>
                <w:bCs/>
                <w:sz w:val="28"/>
                <w:szCs w:val="28"/>
                <w:lang w:eastAsia="en-US"/>
              </w:rPr>
              <w:t>Прибыль прибыльных предприятий</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p>
        </w:tc>
      </w:tr>
      <w:tr w:rsidR="00EF7E7B" w:rsidRPr="00D270D5" w:rsidTr="002F1A15">
        <w:trPr>
          <w:trHeight w:val="255"/>
        </w:trPr>
        <w:tc>
          <w:tcPr>
            <w:tcW w:w="7338" w:type="dxa"/>
            <w:gridSpan w:val="3"/>
            <w:tcBorders>
              <w:top w:val="nil"/>
              <w:left w:val="single" w:sz="4" w:space="0" w:color="auto"/>
              <w:bottom w:val="single" w:sz="4" w:space="0" w:color="auto"/>
              <w:right w:val="single" w:sz="4" w:space="0" w:color="auto"/>
            </w:tcBorders>
            <w:shd w:val="clear" w:color="auto" w:fill="auto"/>
          </w:tcPr>
          <w:p w:rsidR="00EF7E7B" w:rsidRPr="00D270D5" w:rsidRDefault="00EF7E7B" w:rsidP="00EF7E7B">
            <w:pPr>
              <w:rPr>
                <w:rFonts w:eastAsia="Calibri"/>
                <w:sz w:val="28"/>
                <w:szCs w:val="28"/>
                <w:lang w:eastAsia="en-US"/>
              </w:rPr>
            </w:pPr>
            <w:r w:rsidRPr="00D270D5">
              <w:rPr>
                <w:rFonts w:eastAsia="Calibri"/>
                <w:sz w:val="28"/>
                <w:szCs w:val="28"/>
                <w:lang w:eastAsia="en-US"/>
              </w:rPr>
              <w:t>в действующих ценах</w:t>
            </w:r>
          </w:p>
        </w:tc>
        <w:tc>
          <w:tcPr>
            <w:tcW w:w="2268" w:type="dxa"/>
            <w:tcBorders>
              <w:top w:val="nil"/>
              <w:left w:val="nil"/>
              <w:bottom w:val="single" w:sz="4" w:space="0" w:color="auto"/>
              <w:right w:val="single" w:sz="4" w:space="0" w:color="auto"/>
            </w:tcBorders>
            <w:shd w:val="clear" w:color="auto" w:fill="auto"/>
            <w:vAlign w:val="center"/>
          </w:tcPr>
          <w:p w:rsidR="00EF7E7B" w:rsidRPr="00D270D5" w:rsidRDefault="00EF7E7B" w:rsidP="00EF7E7B">
            <w:pPr>
              <w:jc w:val="center"/>
              <w:rPr>
                <w:rFonts w:eastAsia="Calibri"/>
                <w:sz w:val="28"/>
                <w:szCs w:val="28"/>
                <w:lang w:eastAsia="en-US"/>
              </w:rPr>
            </w:pPr>
            <w:r w:rsidRPr="00D270D5">
              <w:rPr>
                <w:rFonts w:eastAsia="Calibri"/>
                <w:sz w:val="28"/>
                <w:szCs w:val="28"/>
                <w:lang w:eastAsia="en-US"/>
              </w:rPr>
              <w:t>млн. руб.</w:t>
            </w:r>
          </w:p>
        </w:tc>
      </w:tr>
      <w:tr w:rsidR="00EF7E7B" w:rsidRPr="00D270D5" w:rsidTr="002F1A15">
        <w:trPr>
          <w:gridAfter w:val="2"/>
          <w:wAfter w:w="6786" w:type="dxa"/>
          <w:trHeight w:val="255"/>
        </w:trPr>
        <w:tc>
          <w:tcPr>
            <w:tcW w:w="1380" w:type="dxa"/>
            <w:tcBorders>
              <w:top w:val="nil"/>
              <w:left w:val="nil"/>
              <w:bottom w:val="nil"/>
              <w:right w:val="nil"/>
            </w:tcBorders>
            <w:shd w:val="clear" w:color="auto" w:fill="auto"/>
            <w:noWrap/>
            <w:vAlign w:val="bottom"/>
          </w:tcPr>
          <w:p w:rsidR="00EF7E7B" w:rsidRPr="00D270D5" w:rsidRDefault="00EF7E7B" w:rsidP="00EF7E7B">
            <w:pPr>
              <w:rPr>
                <w:rFonts w:eastAsia="Calibri"/>
                <w:sz w:val="28"/>
                <w:szCs w:val="28"/>
                <w:lang w:eastAsia="en-US"/>
              </w:rPr>
            </w:pPr>
          </w:p>
        </w:tc>
        <w:tc>
          <w:tcPr>
            <w:tcW w:w="1440" w:type="dxa"/>
            <w:tcBorders>
              <w:top w:val="nil"/>
              <w:left w:val="nil"/>
              <w:bottom w:val="nil"/>
              <w:right w:val="nil"/>
            </w:tcBorders>
            <w:shd w:val="clear" w:color="auto" w:fill="auto"/>
            <w:noWrap/>
            <w:vAlign w:val="bottom"/>
          </w:tcPr>
          <w:p w:rsidR="00EF7E7B" w:rsidRPr="00D270D5" w:rsidRDefault="00EF7E7B" w:rsidP="00EF7E7B">
            <w:pPr>
              <w:rPr>
                <w:rFonts w:eastAsia="Calibri"/>
                <w:sz w:val="28"/>
                <w:szCs w:val="28"/>
                <w:lang w:eastAsia="en-US"/>
              </w:rPr>
            </w:pPr>
          </w:p>
        </w:tc>
      </w:tr>
    </w:tbl>
    <w:p w:rsidR="00EF7E7B" w:rsidRPr="00D270D5" w:rsidRDefault="00EF7E7B" w:rsidP="00EF7E7B">
      <w:pPr>
        <w:widowControl w:val="0"/>
        <w:ind w:firstLine="709"/>
        <w:jc w:val="center"/>
        <w:rPr>
          <w:rFonts w:eastAsia="Calibri"/>
          <w:b/>
          <w:sz w:val="28"/>
          <w:szCs w:val="28"/>
          <w:lang w:eastAsia="en-US"/>
        </w:rPr>
      </w:pPr>
    </w:p>
    <w:p w:rsidR="00EF7E7B" w:rsidRPr="00D270D5" w:rsidRDefault="00EF7E7B" w:rsidP="008B1B59">
      <w:pPr>
        <w:tabs>
          <w:tab w:val="left" w:pos="7655"/>
        </w:tabs>
        <w:ind w:right="7342"/>
        <w:jc w:val="center"/>
        <w:rPr>
          <w:kern w:val="2"/>
          <w:sz w:val="28"/>
          <w:szCs w:val="28"/>
        </w:rPr>
      </w:pPr>
    </w:p>
    <w:p w:rsidR="00EF7E7B" w:rsidRPr="00D270D5" w:rsidRDefault="00EF7E7B" w:rsidP="008B1B59">
      <w:pPr>
        <w:tabs>
          <w:tab w:val="left" w:pos="7655"/>
        </w:tabs>
        <w:ind w:right="7342"/>
        <w:jc w:val="center"/>
        <w:rPr>
          <w:kern w:val="2"/>
          <w:sz w:val="28"/>
          <w:szCs w:val="28"/>
        </w:rPr>
      </w:pPr>
    </w:p>
    <w:p w:rsidR="00EF7E7B" w:rsidRPr="00D270D5" w:rsidRDefault="00EF7E7B" w:rsidP="008B1B59">
      <w:pPr>
        <w:tabs>
          <w:tab w:val="left" w:pos="7655"/>
        </w:tabs>
        <w:ind w:right="7342"/>
        <w:jc w:val="center"/>
        <w:rPr>
          <w:kern w:val="2"/>
          <w:sz w:val="28"/>
          <w:szCs w:val="28"/>
        </w:rPr>
      </w:pPr>
    </w:p>
    <w:p w:rsidR="00EF7E7B" w:rsidRPr="00D270D5" w:rsidRDefault="00EF7E7B" w:rsidP="008B1B59">
      <w:pPr>
        <w:tabs>
          <w:tab w:val="left" w:pos="7655"/>
        </w:tabs>
        <w:ind w:right="7342"/>
        <w:jc w:val="center"/>
        <w:rPr>
          <w:kern w:val="2"/>
          <w:sz w:val="28"/>
          <w:szCs w:val="28"/>
        </w:rPr>
      </w:pPr>
    </w:p>
    <w:p w:rsidR="00EF7E7B" w:rsidRPr="00D270D5" w:rsidRDefault="00EF7E7B" w:rsidP="008B1B59">
      <w:pPr>
        <w:tabs>
          <w:tab w:val="left" w:pos="7655"/>
        </w:tabs>
        <w:ind w:right="7342"/>
        <w:jc w:val="center"/>
        <w:rPr>
          <w:kern w:val="2"/>
          <w:sz w:val="28"/>
          <w:szCs w:val="28"/>
        </w:rPr>
      </w:pPr>
    </w:p>
    <w:sectPr w:rsidR="00EF7E7B" w:rsidRPr="00D270D5" w:rsidSect="0076098C">
      <w:footerReference w:type="even" r:id="rId8"/>
      <w:footerReference w:type="default" r:id="rId9"/>
      <w:pgSz w:w="11907" w:h="16840" w:code="9"/>
      <w:pgMar w:top="851" w:right="851" w:bottom="851"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C5F" w:rsidRDefault="00560C5F">
      <w:r>
        <w:separator/>
      </w:r>
    </w:p>
  </w:endnote>
  <w:endnote w:type="continuationSeparator" w:id="0">
    <w:p w:rsidR="00560C5F" w:rsidRDefault="0056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57" w:rsidRDefault="00B3775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37757" w:rsidRDefault="00B3775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57" w:rsidRPr="00D72387" w:rsidRDefault="00B37757" w:rsidP="00D00358">
    <w:pPr>
      <w:pStyle w:val="a7"/>
      <w:framePr w:wrap="around" w:vAnchor="text" w:hAnchor="margin" w:xAlign="right" w:y="1"/>
      <w:rPr>
        <w:rStyle w:val="ab"/>
        <w:lang w:val="en-US"/>
      </w:rPr>
    </w:pPr>
    <w:r>
      <w:rPr>
        <w:rStyle w:val="ab"/>
      </w:rPr>
      <w:fldChar w:fldCharType="begin"/>
    </w:r>
    <w:r w:rsidRPr="00D72387">
      <w:rPr>
        <w:rStyle w:val="ab"/>
        <w:lang w:val="en-US"/>
      </w:rPr>
      <w:instrText xml:space="preserve">PAGE  </w:instrText>
    </w:r>
    <w:r>
      <w:rPr>
        <w:rStyle w:val="ab"/>
      </w:rPr>
      <w:fldChar w:fldCharType="separate"/>
    </w:r>
    <w:r w:rsidR="0076098C">
      <w:rPr>
        <w:rStyle w:val="ab"/>
        <w:noProof/>
        <w:lang w:val="en-US"/>
      </w:rPr>
      <w:t>25</w:t>
    </w:r>
    <w:r>
      <w:rPr>
        <w:rStyle w:val="ab"/>
      </w:rPr>
      <w:fldChar w:fldCharType="end"/>
    </w:r>
  </w:p>
  <w:p w:rsidR="00B37757" w:rsidRPr="00E93430" w:rsidRDefault="00B37757" w:rsidP="002F7339">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C5F" w:rsidRDefault="00560C5F">
      <w:r>
        <w:separator/>
      </w:r>
    </w:p>
  </w:footnote>
  <w:footnote w:type="continuationSeparator" w:id="0">
    <w:p w:rsidR="00560C5F" w:rsidRDefault="00560C5F">
      <w:r>
        <w:continuationSeparator/>
      </w:r>
    </w:p>
  </w:footnote>
  <w:footnote w:id="1">
    <w:p w:rsidR="00B37757" w:rsidRDefault="00B37757" w:rsidP="00EF7E7B">
      <w:pPr>
        <w:pStyle w:val="af1"/>
        <w:jc w:val="both"/>
      </w:pPr>
    </w:p>
  </w:footnote>
  <w:footnote w:id="2">
    <w:p w:rsidR="00B37757" w:rsidRDefault="00B37757" w:rsidP="00EF7E7B">
      <w:pPr>
        <w:pStyle w:val="af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DF6"/>
    <w:multiLevelType w:val="hybridMultilevel"/>
    <w:tmpl w:val="723285BE"/>
    <w:lvl w:ilvl="0" w:tplc="D1124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7661CA"/>
    <w:multiLevelType w:val="multilevel"/>
    <w:tmpl w:val="E780B434"/>
    <w:styleLink w:val="4"/>
    <w:lvl w:ilvl="0">
      <w:start w:val="1"/>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BF68E5"/>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C487A"/>
    <w:multiLevelType w:val="hybridMultilevel"/>
    <w:tmpl w:val="BC50CC5A"/>
    <w:lvl w:ilvl="0" w:tplc="5686DD3A">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15:restartNumberingAfterBreak="0">
    <w:nsid w:val="325770A0"/>
    <w:multiLevelType w:val="hybridMultilevel"/>
    <w:tmpl w:val="D8026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451B8A"/>
    <w:multiLevelType w:val="multilevel"/>
    <w:tmpl w:val="EE0E291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3C2460FC"/>
    <w:multiLevelType w:val="multilevel"/>
    <w:tmpl w:val="FD263D48"/>
    <w:lvl w:ilvl="0">
      <w:start w:val="1"/>
      <w:numFmt w:val="decimal"/>
      <w:lvlText w:val="%1."/>
      <w:lvlJc w:val="left"/>
      <w:pPr>
        <w:ind w:left="928"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69F3B6A"/>
    <w:multiLevelType w:val="hybridMultilevel"/>
    <w:tmpl w:val="73EA70E4"/>
    <w:lvl w:ilvl="0" w:tplc="2BCED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C877D0"/>
    <w:multiLevelType w:val="hybridMultilevel"/>
    <w:tmpl w:val="1D5E101A"/>
    <w:lvl w:ilvl="0" w:tplc="084EF282">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DA81D96"/>
    <w:multiLevelType w:val="hybridMultilevel"/>
    <w:tmpl w:val="147C3402"/>
    <w:lvl w:ilvl="0" w:tplc="8AC2A89C">
      <w:start w:val="1"/>
      <w:numFmt w:val="decimal"/>
      <w:lvlText w:val="%1."/>
      <w:lvlJc w:val="left"/>
      <w:pPr>
        <w:ind w:left="1097" w:hanging="360"/>
      </w:pPr>
      <w:rPr>
        <w:rFonts w:ascii="Times New Roman" w:eastAsia="Calibri"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6"/>
  </w:num>
  <w:num w:numId="2">
    <w:abstractNumId w:val="2"/>
  </w:num>
  <w:num w:numId="3">
    <w:abstractNumId w:val="9"/>
  </w:num>
  <w:num w:numId="4">
    <w:abstractNumId w:val="3"/>
  </w:num>
  <w:num w:numId="5">
    <w:abstractNumId w:val="0"/>
  </w:num>
  <w:num w:numId="6">
    <w:abstractNumId w:val="5"/>
  </w:num>
  <w:num w:numId="7">
    <w:abstractNumId w:val="8"/>
  </w:num>
  <w:num w:numId="8">
    <w:abstractNumId w:val="4"/>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21"/>
    <w:rsid w:val="00007DE4"/>
    <w:rsid w:val="00027C2A"/>
    <w:rsid w:val="00050C68"/>
    <w:rsid w:val="00052291"/>
    <w:rsid w:val="00052635"/>
    <w:rsid w:val="0005372C"/>
    <w:rsid w:val="00054D8B"/>
    <w:rsid w:val="000559D5"/>
    <w:rsid w:val="00055F79"/>
    <w:rsid w:val="00060F3C"/>
    <w:rsid w:val="0007124D"/>
    <w:rsid w:val="000808D6"/>
    <w:rsid w:val="00092414"/>
    <w:rsid w:val="00095DF9"/>
    <w:rsid w:val="000A166C"/>
    <w:rsid w:val="000A2051"/>
    <w:rsid w:val="000A67F5"/>
    <w:rsid w:val="000A726F"/>
    <w:rsid w:val="000B3E77"/>
    <w:rsid w:val="000B4002"/>
    <w:rsid w:val="000B66C7"/>
    <w:rsid w:val="000B7406"/>
    <w:rsid w:val="000C2D5D"/>
    <w:rsid w:val="000C2FC2"/>
    <w:rsid w:val="000C430D"/>
    <w:rsid w:val="000D6047"/>
    <w:rsid w:val="000E45D7"/>
    <w:rsid w:val="000E53F6"/>
    <w:rsid w:val="000F2B40"/>
    <w:rsid w:val="000F5B6A"/>
    <w:rsid w:val="00104E0D"/>
    <w:rsid w:val="0010504A"/>
    <w:rsid w:val="001113AA"/>
    <w:rsid w:val="00116BFA"/>
    <w:rsid w:val="00125DE3"/>
    <w:rsid w:val="00153B21"/>
    <w:rsid w:val="001627DB"/>
    <w:rsid w:val="00166D29"/>
    <w:rsid w:val="00175ACA"/>
    <w:rsid w:val="00181A41"/>
    <w:rsid w:val="001904C1"/>
    <w:rsid w:val="0019485D"/>
    <w:rsid w:val="001B2D1C"/>
    <w:rsid w:val="001C1D98"/>
    <w:rsid w:val="001D2690"/>
    <w:rsid w:val="001F4BE3"/>
    <w:rsid w:val="001F6D02"/>
    <w:rsid w:val="0020741F"/>
    <w:rsid w:val="002376D7"/>
    <w:rsid w:val="002504E8"/>
    <w:rsid w:val="00254382"/>
    <w:rsid w:val="00254C1C"/>
    <w:rsid w:val="0027031E"/>
    <w:rsid w:val="0028703B"/>
    <w:rsid w:val="002A2062"/>
    <w:rsid w:val="002A31A1"/>
    <w:rsid w:val="002B378A"/>
    <w:rsid w:val="002B6527"/>
    <w:rsid w:val="002C135C"/>
    <w:rsid w:val="002C5E60"/>
    <w:rsid w:val="002E65D5"/>
    <w:rsid w:val="002F1A15"/>
    <w:rsid w:val="002F1B07"/>
    <w:rsid w:val="002F63E3"/>
    <w:rsid w:val="002F7339"/>
    <w:rsid w:val="002F74D7"/>
    <w:rsid w:val="0030124B"/>
    <w:rsid w:val="00305176"/>
    <w:rsid w:val="00313D3A"/>
    <w:rsid w:val="00322FC9"/>
    <w:rsid w:val="00325615"/>
    <w:rsid w:val="003258FA"/>
    <w:rsid w:val="00341FC1"/>
    <w:rsid w:val="00357AB0"/>
    <w:rsid w:val="0037040B"/>
    <w:rsid w:val="00384173"/>
    <w:rsid w:val="00390685"/>
    <w:rsid w:val="003921D8"/>
    <w:rsid w:val="003A6593"/>
    <w:rsid w:val="003B2193"/>
    <w:rsid w:val="003C7B85"/>
    <w:rsid w:val="00403962"/>
    <w:rsid w:val="00407B71"/>
    <w:rsid w:val="00425061"/>
    <w:rsid w:val="0043686A"/>
    <w:rsid w:val="00441069"/>
    <w:rsid w:val="00444636"/>
    <w:rsid w:val="00453869"/>
    <w:rsid w:val="00457588"/>
    <w:rsid w:val="004711EC"/>
    <w:rsid w:val="004729A8"/>
    <w:rsid w:val="00480BC7"/>
    <w:rsid w:val="00482FE9"/>
    <w:rsid w:val="00483438"/>
    <w:rsid w:val="004871AA"/>
    <w:rsid w:val="00496C09"/>
    <w:rsid w:val="00497D78"/>
    <w:rsid w:val="004A6428"/>
    <w:rsid w:val="004B6A5C"/>
    <w:rsid w:val="004D0E1F"/>
    <w:rsid w:val="004E556C"/>
    <w:rsid w:val="004E5597"/>
    <w:rsid w:val="004E78FD"/>
    <w:rsid w:val="004F7011"/>
    <w:rsid w:val="004F7FAC"/>
    <w:rsid w:val="00512997"/>
    <w:rsid w:val="005140C8"/>
    <w:rsid w:val="00515D9C"/>
    <w:rsid w:val="00531FBD"/>
    <w:rsid w:val="0053366A"/>
    <w:rsid w:val="00540AA3"/>
    <w:rsid w:val="00543EB1"/>
    <w:rsid w:val="00546056"/>
    <w:rsid w:val="00547D98"/>
    <w:rsid w:val="00552CA5"/>
    <w:rsid w:val="005563D6"/>
    <w:rsid w:val="00560C5F"/>
    <w:rsid w:val="005645EA"/>
    <w:rsid w:val="00571621"/>
    <w:rsid w:val="0057720C"/>
    <w:rsid w:val="005865D5"/>
    <w:rsid w:val="00587BF6"/>
    <w:rsid w:val="0059561B"/>
    <w:rsid w:val="005C5FF3"/>
    <w:rsid w:val="005D459B"/>
    <w:rsid w:val="00611679"/>
    <w:rsid w:val="00613D7D"/>
    <w:rsid w:val="00617430"/>
    <w:rsid w:val="00617770"/>
    <w:rsid w:val="00634E9A"/>
    <w:rsid w:val="006378DE"/>
    <w:rsid w:val="00654864"/>
    <w:rsid w:val="006564DB"/>
    <w:rsid w:val="00660EE3"/>
    <w:rsid w:val="00665345"/>
    <w:rsid w:val="006734B0"/>
    <w:rsid w:val="00676B57"/>
    <w:rsid w:val="00676EB5"/>
    <w:rsid w:val="00683C98"/>
    <w:rsid w:val="00691190"/>
    <w:rsid w:val="006A4889"/>
    <w:rsid w:val="006A69A0"/>
    <w:rsid w:val="006E193E"/>
    <w:rsid w:val="006E3494"/>
    <w:rsid w:val="006E4D89"/>
    <w:rsid w:val="007120F8"/>
    <w:rsid w:val="0071494F"/>
    <w:rsid w:val="007219F0"/>
    <w:rsid w:val="00730B13"/>
    <w:rsid w:val="0076098C"/>
    <w:rsid w:val="007730B1"/>
    <w:rsid w:val="00782222"/>
    <w:rsid w:val="007936ED"/>
    <w:rsid w:val="00794803"/>
    <w:rsid w:val="00794BC0"/>
    <w:rsid w:val="007A72C5"/>
    <w:rsid w:val="007B6388"/>
    <w:rsid w:val="007B6AB0"/>
    <w:rsid w:val="007C0A5F"/>
    <w:rsid w:val="007C12EE"/>
    <w:rsid w:val="007C6A60"/>
    <w:rsid w:val="007D15D8"/>
    <w:rsid w:val="007E19F3"/>
    <w:rsid w:val="007E3150"/>
    <w:rsid w:val="00803F3C"/>
    <w:rsid w:val="00804CFE"/>
    <w:rsid w:val="00811C94"/>
    <w:rsid w:val="00811CF1"/>
    <w:rsid w:val="008157DF"/>
    <w:rsid w:val="00815C41"/>
    <w:rsid w:val="00832AC0"/>
    <w:rsid w:val="00832C6C"/>
    <w:rsid w:val="008429CC"/>
    <w:rsid w:val="008438D7"/>
    <w:rsid w:val="00845048"/>
    <w:rsid w:val="008525C2"/>
    <w:rsid w:val="00860E5A"/>
    <w:rsid w:val="00867AB6"/>
    <w:rsid w:val="00871311"/>
    <w:rsid w:val="00896416"/>
    <w:rsid w:val="00897B02"/>
    <w:rsid w:val="008A26EE"/>
    <w:rsid w:val="008B1B59"/>
    <w:rsid w:val="008B6AD3"/>
    <w:rsid w:val="008C7215"/>
    <w:rsid w:val="008D29BC"/>
    <w:rsid w:val="008D2CE0"/>
    <w:rsid w:val="008D66BF"/>
    <w:rsid w:val="00910044"/>
    <w:rsid w:val="00911CA8"/>
    <w:rsid w:val="009122B1"/>
    <w:rsid w:val="00913129"/>
    <w:rsid w:val="00917C70"/>
    <w:rsid w:val="009228DF"/>
    <w:rsid w:val="00924E84"/>
    <w:rsid w:val="00941C0E"/>
    <w:rsid w:val="00947FCC"/>
    <w:rsid w:val="00955B6C"/>
    <w:rsid w:val="009633EE"/>
    <w:rsid w:val="009727E0"/>
    <w:rsid w:val="00975849"/>
    <w:rsid w:val="00985A10"/>
    <w:rsid w:val="009C3F1D"/>
    <w:rsid w:val="00A061D7"/>
    <w:rsid w:val="00A1200C"/>
    <w:rsid w:val="00A13698"/>
    <w:rsid w:val="00A16142"/>
    <w:rsid w:val="00A30E81"/>
    <w:rsid w:val="00A34804"/>
    <w:rsid w:val="00A4286F"/>
    <w:rsid w:val="00A53050"/>
    <w:rsid w:val="00A67B50"/>
    <w:rsid w:val="00A81EC3"/>
    <w:rsid w:val="00A83280"/>
    <w:rsid w:val="00A85ABE"/>
    <w:rsid w:val="00A93E78"/>
    <w:rsid w:val="00A941CF"/>
    <w:rsid w:val="00AB01D7"/>
    <w:rsid w:val="00AB1394"/>
    <w:rsid w:val="00AC517B"/>
    <w:rsid w:val="00AC6F1B"/>
    <w:rsid w:val="00AE2601"/>
    <w:rsid w:val="00AF146F"/>
    <w:rsid w:val="00B10853"/>
    <w:rsid w:val="00B22249"/>
    <w:rsid w:val="00B22F6A"/>
    <w:rsid w:val="00B31114"/>
    <w:rsid w:val="00B35935"/>
    <w:rsid w:val="00B37757"/>
    <w:rsid w:val="00B37E63"/>
    <w:rsid w:val="00B444A2"/>
    <w:rsid w:val="00B57BC9"/>
    <w:rsid w:val="00B62CFB"/>
    <w:rsid w:val="00B72D61"/>
    <w:rsid w:val="00B74889"/>
    <w:rsid w:val="00B8231A"/>
    <w:rsid w:val="00B83026"/>
    <w:rsid w:val="00B85D9E"/>
    <w:rsid w:val="00B96B21"/>
    <w:rsid w:val="00B97B75"/>
    <w:rsid w:val="00BA78C5"/>
    <w:rsid w:val="00BB55C0"/>
    <w:rsid w:val="00BC0920"/>
    <w:rsid w:val="00BC1B10"/>
    <w:rsid w:val="00BC74AA"/>
    <w:rsid w:val="00BF22D0"/>
    <w:rsid w:val="00BF39F0"/>
    <w:rsid w:val="00C11FDF"/>
    <w:rsid w:val="00C156E7"/>
    <w:rsid w:val="00C24B7C"/>
    <w:rsid w:val="00C572C4"/>
    <w:rsid w:val="00C65817"/>
    <w:rsid w:val="00C731BB"/>
    <w:rsid w:val="00C74EEC"/>
    <w:rsid w:val="00C80BE3"/>
    <w:rsid w:val="00C86563"/>
    <w:rsid w:val="00CA151C"/>
    <w:rsid w:val="00CB1900"/>
    <w:rsid w:val="00CB2AA7"/>
    <w:rsid w:val="00CB43C1"/>
    <w:rsid w:val="00CB5BDD"/>
    <w:rsid w:val="00CB7C60"/>
    <w:rsid w:val="00CC7559"/>
    <w:rsid w:val="00CD077D"/>
    <w:rsid w:val="00CD6F13"/>
    <w:rsid w:val="00CD7FE3"/>
    <w:rsid w:val="00CE5183"/>
    <w:rsid w:val="00CF377C"/>
    <w:rsid w:val="00D00358"/>
    <w:rsid w:val="00D06618"/>
    <w:rsid w:val="00D13E83"/>
    <w:rsid w:val="00D270D5"/>
    <w:rsid w:val="00D50D24"/>
    <w:rsid w:val="00D62BEC"/>
    <w:rsid w:val="00D70AD0"/>
    <w:rsid w:val="00D72387"/>
    <w:rsid w:val="00D73323"/>
    <w:rsid w:val="00D762C1"/>
    <w:rsid w:val="00D85F5E"/>
    <w:rsid w:val="00D86746"/>
    <w:rsid w:val="00D95FA6"/>
    <w:rsid w:val="00DB4D6B"/>
    <w:rsid w:val="00DB63F9"/>
    <w:rsid w:val="00DC2302"/>
    <w:rsid w:val="00DE2512"/>
    <w:rsid w:val="00DE50C1"/>
    <w:rsid w:val="00DE51EF"/>
    <w:rsid w:val="00E04378"/>
    <w:rsid w:val="00E05489"/>
    <w:rsid w:val="00E058C4"/>
    <w:rsid w:val="00E138E0"/>
    <w:rsid w:val="00E300CD"/>
    <w:rsid w:val="00E3132E"/>
    <w:rsid w:val="00E33FD9"/>
    <w:rsid w:val="00E36EA0"/>
    <w:rsid w:val="00E52D89"/>
    <w:rsid w:val="00E61F30"/>
    <w:rsid w:val="00E64FA2"/>
    <w:rsid w:val="00E657E1"/>
    <w:rsid w:val="00E67DF0"/>
    <w:rsid w:val="00E7274C"/>
    <w:rsid w:val="00E74E00"/>
    <w:rsid w:val="00E75C57"/>
    <w:rsid w:val="00E76A4E"/>
    <w:rsid w:val="00E809C2"/>
    <w:rsid w:val="00E81FE9"/>
    <w:rsid w:val="00E82C89"/>
    <w:rsid w:val="00E86F85"/>
    <w:rsid w:val="00E93430"/>
    <w:rsid w:val="00E9626F"/>
    <w:rsid w:val="00EC40AD"/>
    <w:rsid w:val="00ED1800"/>
    <w:rsid w:val="00ED5264"/>
    <w:rsid w:val="00ED72D3"/>
    <w:rsid w:val="00EE2583"/>
    <w:rsid w:val="00EF29AB"/>
    <w:rsid w:val="00EF56AF"/>
    <w:rsid w:val="00EF7E7B"/>
    <w:rsid w:val="00F008EA"/>
    <w:rsid w:val="00F02C40"/>
    <w:rsid w:val="00F0514A"/>
    <w:rsid w:val="00F11BC2"/>
    <w:rsid w:val="00F24917"/>
    <w:rsid w:val="00F30D40"/>
    <w:rsid w:val="00F410DF"/>
    <w:rsid w:val="00F64F5B"/>
    <w:rsid w:val="00F70E3E"/>
    <w:rsid w:val="00F8225E"/>
    <w:rsid w:val="00F83901"/>
    <w:rsid w:val="00F86418"/>
    <w:rsid w:val="00F867B2"/>
    <w:rsid w:val="00F9297B"/>
    <w:rsid w:val="00FA5660"/>
    <w:rsid w:val="00FA6611"/>
    <w:rsid w:val="00FC106B"/>
    <w:rsid w:val="00FD350A"/>
    <w:rsid w:val="00FF5295"/>
    <w:rsid w:val="00FF5C5B"/>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51A1A9-AD26-4CC3-9B47-A22FAA7D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B96B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96B21"/>
    <w:pPr>
      <w:keepNext/>
      <w:keepLines/>
      <w:spacing w:before="120" w:after="120" w:line="276" w:lineRule="auto"/>
      <w:ind w:left="720"/>
      <w:outlineLvl w:val="2"/>
    </w:pPr>
    <w:rPr>
      <w:rFonts w:eastAsiaTheme="majorEastAsia"/>
      <w:b/>
      <w:bCs/>
      <w:sz w:val="28"/>
      <w:szCs w:val="28"/>
    </w:rPr>
  </w:style>
  <w:style w:type="paragraph" w:styleId="40">
    <w:name w:val="heading 4"/>
    <w:basedOn w:val="a"/>
    <w:next w:val="a"/>
    <w:link w:val="41"/>
    <w:unhideWhenUsed/>
    <w:qFormat/>
    <w:rsid w:val="00B96B2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5">
    <w:name w:val="heading 5"/>
    <w:basedOn w:val="a"/>
    <w:next w:val="a"/>
    <w:link w:val="50"/>
    <w:unhideWhenUsed/>
    <w:qFormat/>
    <w:rsid w:val="00B96B2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qFormat/>
    <w:rsid w:val="00EF7E7B"/>
    <w:pPr>
      <w:keepNext/>
      <w:keepLines/>
      <w:spacing w:before="200" w:line="276" w:lineRule="auto"/>
      <w:ind w:left="2003" w:hanging="1152"/>
      <w:outlineLvl w:val="5"/>
    </w:pPr>
    <w:rPr>
      <w:rFonts w:ascii="Cambria" w:hAnsi="Cambria"/>
      <w:i/>
      <w:iCs/>
      <w:color w:val="243F60"/>
      <w:sz w:val="22"/>
      <w:szCs w:val="22"/>
      <w:lang w:eastAsia="en-US"/>
    </w:rPr>
  </w:style>
  <w:style w:type="paragraph" w:styleId="7">
    <w:name w:val="heading 7"/>
    <w:basedOn w:val="a"/>
    <w:next w:val="a"/>
    <w:link w:val="70"/>
    <w:uiPriority w:val="9"/>
    <w:qFormat/>
    <w:rsid w:val="00EF7E7B"/>
    <w:pPr>
      <w:keepNext/>
      <w:keepLines/>
      <w:spacing w:before="200" w:line="276" w:lineRule="auto"/>
      <w:ind w:left="2147" w:hanging="1296"/>
      <w:outlineLvl w:val="6"/>
    </w:pPr>
    <w:rPr>
      <w:rFonts w:ascii="Cambria" w:hAnsi="Cambria"/>
      <w:i/>
      <w:iCs/>
      <w:color w:val="404040"/>
      <w:sz w:val="22"/>
      <w:szCs w:val="22"/>
      <w:lang w:eastAsia="en-US"/>
    </w:rPr>
  </w:style>
  <w:style w:type="paragraph" w:styleId="8">
    <w:name w:val="heading 8"/>
    <w:basedOn w:val="a"/>
    <w:next w:val="a"/>
    <w:link w:val="80"/>
    <w:uiPriority w:val="9"/>
    <w:qFormat/>
    <w:rsid w:val="00EF7E7B"/>
    <w:pPr>
      <w:keepNext/>
      <w:keepLines/>
      <w:spacing w:before="200" w:line="276" w:lineRule="auto"/>
      <w:ind w:left="2291" w:hanging="1440"/>
      <w:outlineLvl w:val="7"/>
    </w:pPr>
    <w:rPr>
      <w:rFonts w:ascii="Cambria" w:hAnsi="Cambria"/>
      <w:color w:val="404040"/>
      <w:lang w:eastAsia="en-US"/>
    </w:rPr>
  </w:style>
  <w:style w:type="paragraph" w:styleId="9">
    <w:name w:val="heading 9"/>
    <w:basedOn w:val="a"/>
    <w:next w:val="a"/>
    <w:link w:val="90"/>
    <w:uiPriority w:val="9"/>
    <w:qFormat/>
    <w:rsid w:val="00EF7E7B"/>
    <w:pPr>
      <w:keepNext/>
      <w:keepLines/>
      <w:spacing w:before="200" w:line="276" w:lineRule="auto"/>
      <w:ind w:left="2435" w:hanging="1584"/>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aliases w:val="Надин стиль"/>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B96B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96B21"/>
    <w:rPr>
      <w:rFonts w:eastAsiaTheme="majorEastAsia"/>
      <w:b/>
      <w:bCs/>
      <w:sz w:val="28"/>
      <w:szCs w:val="28"/>
    </w:rPr>
  </w:style>
  <w:style w:type="character" w:customStyle="1" w:styleId="41">
    <w:name w:val="Заголовок 4 Знак"/>
    <w:basedOn w:val="a0"/>
    <w:link w:val="40"/>
    <w:rsid w:val="00B96B21"/>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rsid w:val="00B96B21"/>
    <w:rPr>
      <w:rFonts w:asciiTheme="majorHAnsi" w:eastAsiaTheme="majorEastAsia" w:hAnsiTheme="majorHAnsi" w:cstheme="majorBidi"/>
      <w:color w:val="243F60" w:themeColor="accent1" w:themeShade="7F"/>
      <w:sz w:val="22"/>
      <w:szCs w:val="22"/>
    </w:rPr>
  </w:style>
  <w:style w:type="numbering" w:customStyle="1" w:styleId="11">
    <w:name w:val="Нет списка1"/>
    <w:next w:val="a2"/>
    <w:uiPriority w:val="99"/>
    <w:semiHidden/>
    <w:unhideWhenUsed/>
    <w:rsid w:val="00B96B21"/>
  </w:style>
  <w:style w:type="paragraph" w:styleId="ae">
    <w:name w:val="List Paragraph"/>
    <w:aliases w:val="ПАРАГРАФ,Абзац списка для документа"/>
    <w:basedOn w:val="a"/>
    <w:link w:val="af"/>
    <w:uiPriority w:val="34"/>
    <w:qFormat/>
    <w:rsid w:val="00B96B21"/>
    <w:pPr>
      <w:spacing w:after="200" w:line="276" w:lineRule="auto"/>
      <w:ind w:left="720"/>
      <w:contextualSpacing/>
    </w:pPr>
    <w:rPr>
      <w:rFonts w:asciiTheme="minorHAnsi" w:eastAsiaTheme="minorEastAsia" w:hAnsiTheme="minorHAnsi" w:cstheme="minorBidi"/>
      <w:sz w:val="22"/>
      <w:szCs w:val="22"/>
    </w:rPr>
  </w:style>
  <w:style w:type="character" w:customStyle="1" w:styleId="af">
    <w:name w:val="Абзац списка Знак"/>
    <w:aliases w:val="ПАРАГРАФ Знак,Абзац списка для документа Знак"/>
    <w:basedOn w:val="a0"/>
    <w:link w:val="ae"/>
    <w:uiPriority w:val="34"/>
    <w:rsid w:val="00B96B21"/>
    <w:rPr>
      <w:rFonts w:asciiTheme="minorHAnsi" w:eastAsiaTheme="minorEastAsia" w:hAnsiTheme="minorHAnsi" w:cstheme="minorBidi"/>
      <w:sz w:val="22"/>
      <w:szCs w:val="22"/>
    </w:rPr>
  </w:style>
  <w:style w:type="table" w:styleId="af0">
    <w:name w:val="Table Grid"/>
    <w:basedOn w:val="a1"/>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6B21"/>
    <w:rPr>
      <w:rFonts w:ascii="AG Souvenir" w:hAnsi="AG Souvenir"/>
      <w:b/>
      <w:spacing w:val="38"/>
      <w:sz w:val="28"/>
    </w:rPr>
  </w:style>
  <w:style w:type="character" w:customStyle="1" w:styleId="aa">
    <w:name w:val="Верхний колонтитул Знак"/>
    <w:basedOn w:val="a0"/>
    <w:link w:val="a9"/>
    <w:uiPriority w:val="99"/>
    <w:rsid w:val="00B96B21"/>
  </w:style>
  <w:style w:type="character" w:customStyle="1" w:styleId="a8">
    <w:name w:val="Нижний колонтитул Знак"/>
    <w:basedOn w:val="a0"/>
    <w:link w:val="a7"/>
    <w:uiPriority w:val="99"/>
    <w:rsid w:val="00B96B21"/>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f2"/>
    <w:unhideWhenUsed/>
    <w:qFormat/>
    <w:rsid w:val="00B96B21"/>
  </w:style>
  <w:style w:type="character" w:customStyle="1" w:styleId="af2">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f1"/>
    <w:rsid w:val="00B96B21"/>
  </w:style>
  <w:style w:type="character" w:styleId="af3">
    <w:name w:val="footnote reference"/>
    <w:aliases w:val="Знак сноски 1,Знак сноски-FN,Ciae niinee-FN,Referencia nota al pie"/>
    <w:basedOn w:val="a0"/>
    <w:unhideWhenUsed/>
    <w:rsid w:val="00B96B21"/>
    <w:rPr>
      <w:vertAlign w:val="superscript"/>
    </w:rPr>
  </w:style>
  <w:style w:type="paragraph" w:styleId="af4">
    <w:name w:val="TOC Heading"/>
    <w:basedOn w:val="1"/>
    <w:next w:val="a"/>
    <w:uiPriority w:val="39"/>
    <w:unhideWhenUsed/>
    <w:qFormat/>
    <w:rsid w:val="00B96B21"/>
    <w:pPr>
      <w:keepLines/>
      <w:spacing w:before="480" w:line="276" w:lineRule="auto"/>
      <w:jc w:val="left"/>
      <w:outlineLvl w:val="9"/>
    </w:pPr>
    <w:rPr>
      <w:rFonts w:asciiTheme="majorHAnsi" w:eastAsiaTheme="majorEastAsia" w:hAnsiTheme="majorHAnsi" w:cstheme="majorBidi"/>
      <w:bCs/>
      <w:color w:val="365F91" w:themeColor="accent1" w:themeShade="BF"/>
      <w:spacing w:val="0"/>
      <w:szCs w:val="28"/>
    </w:rPr>
  </w:style>
  <w:style w:type="paragraph" w:styleId="12">
    <w:name w:val="toc 1"/>
    <w:basedOn w:val="a"/>
    <w:next w:val="a"/>
    <w:autoRedefine/>
    <w:uiPriority w:val="39"/>
    <w:unhideWhenUsed/>
    <w:qFormat/>
    <w:rsid w:val="00B96B21"/>
    <w:pPr>
      <w:tabs>
        <w:tab w:val="right" w:leader="dot" w:pos="9345"/>
      </w:tabs>
      <w:jc w:val="both"/>
    </w:pPr>
    <w:rPr>
      <w:rFonts w:eastAsiaTheme="minorEastAsia"/>
      <w:noProof/>
      <w:sz w:val="28"/>
      <w:szCs w:val="28"/>
    </w:rPr>
  </w:style>
  <w:style w:type="paragraph" w:styleId="21">
    <w:name w:val="toc 2"/>
    <w:basedOn w:val="a"/>
    <w:next w:val="a"/>
    <w:autoRedefine/>
    <w:uiPriority w:val="39"/>
    <w:unhideWhenUsed/>
    <w:qFormat/>
    <w:rsid w:val="00B96B21"/>
    <w:pPr>
      <w:tabs>
        <w:tab w:val="left" w:pos="880"/>
        <w:tab w:val="right" w:leader="dot" w:pos="9345"/>
      </w:tabs>
      <w:spacing w:after="100" w:line="276" w:lineRule="auto"/>
      <w:ind w:left="220"/>
    </w:pPr>
    <w:rPr>
      <w:rFonts w:eastAsiaTheme="minorEastAsia"/>
      <w:noProof/>
      <w:sz w:val="28"/>
      <w:szCs w:val="28"/>
    </w:rPr>
  </w:style>
  <w:style w:type="character" w:styleId="af5">
    <w:name w:val="Hyperlink"/>
    <w:basedOn w:val="a0"/>
    <w:uiPriority w:val="99"/>
    <w:unhideWhenUsed/>
    <w:rsid w:val="00B96B21"/>
    <w:rPr>
      <w:color w:val="0000FF" w:themeColor="hyperlink"/>
      <w:u w:val="single"/>
    </w:rPr>
  </w:style>
  <w:style w:type="character" w:styleId="af6">
    <w:name w:val="annotation reference"/>
    <w:basedOn w:val="a0"/>
    <w:uiPriority w:val="99"/>
    <w:unhideWhenUsed/>
    <w:rsid w:val="00B96B21"/>
    <w:rPr>
      <w:sz w:val="16"/>
      <w:szCs w:val="16"/>
    </w:rPr>
  </w:style>
  <w:style w:type="paragraph" w:styleId="af7">
    <w:name w:val="annotation text"/>
    <w:basedOn w:val="a"/>
    <w:link w:val="af8"/>
    <w:uiPriority w:val="99"/>
    <w:unhideWhenUsed/>
    <w:rsid w:val="00B96B21"/>
    <w:pPr>
      <w:spacing w:after="200"/>
    </w:pPr>
    <w:rPr>
      <w:rFonts w:asciiTheme="minorHAnsi" w:eastAsiaTheme="minorEastAsia" w:hAnsiTheme="minorHAnsi" w:cstheme="minorBidi"/>
    </w:rPr>
  </w:style>
  <w:style w:type="character" w:customStyle="1" w:styleId="af8">
    <w:name w:val="Текст примечания Знак"/>
    <w:basedOn w:val="a0"/>
    <w:link w:val="af7"/>
    <w:uiPriority w:val="99"/>
    <w:rsid w:val="00B96B21"/>
    <w:rPr>
      <w:rFonts w:asciiTheme="minorHAnsi" w:eastAsiaTheme="minorEastAsia" w:hAnsiTheme="minorHAnsi" w:cstheme="minorBidi"/>
    </w:rPr>
  </w:style>
  <w:style w:type="paragraph" w:styleId="af9">
    <w:name w:val="annotation subject"/>
    <w:basedOn w:val="af7"/>
    <w:next w:val="af7"/>
    <w:link w:val="afa"/>
    <w:uiPriority w:val="99"/>
    <w:unhideWhenUsed/>
    <w:rsid w:val="00B96B21"/>
    <w:rPr>
      <w:b/>
      <w:bCs/>
    </w:rPr>
  </w:style>
  <w:style w:type="character" w:customStyle="1" w:styleId="afa">
    <w:name w:val="Тема примечания Знак"/>
    <w:basedOn w:val="af8"/>
    <w:link w:val="af9"/>
    <w:uiPriority w:val="99"/>
    <w:rsid w:val="00B96B21"/>
    <w:rPr>
      <w:rFonts w:asciiTheme="minorHAnsi" w:eastAsiaTheme="minorEastAsia" w:hAnsiTheme="minorHAnsi" w:cstheme="minorBidi"/>
      <w:b/>
      <w:bCs/>
    </w:rPr>
  </w:style>
  <w:style w:type="table" w:customStyle="1" w:styleId="210">
    <w:name w:val="Сетка таблицы2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Подзаголовок 15"/>
    <w:basedOn w:val="ae"/>
    <w:link w:val="150"/>
    <w:qFormat/>
    <w:rsid w:val="00B96B21"/>
    <w:pPr>
      <w:keepNext/>
      <w:spacing w:after="0" w:line="360" w:lineRule="auto"/>
      <w:ind w:left="0" w:firstLine="567"/>
      <w:jc w:val="both"/>
    </w:pPr>
    <w:rPr>
      <w:b/>
      <w:sz w:val="28"/>
    </w:rPr>
  </w:style>
  <w:style w:type="character" w:customStyle="1" w:styleId="150">
    <w:name w:val="Подзаголовок 15 Знак"/>
    <w:basedOn w:val="af"/>
    <w:link w:val="15"/>
    <w:rsid w:val="00B96B21"/>
    <w:rPr>
      <w:rFonts w:asciiTheme="minorHAnsi" w:eastAsiaTheme="minorEastAsia" w:hAnsiTheme="minorHAnsi" w:cstheme="minorBidi"/>
      <w:b/>
      <w:sz w:val="28"/>
      <w:szCs w:val="22"/>
    </w:rPr>
  </w:style>
  <w:style w:type="paragraph" w:styleId="afb">
    <w:name w:val="caption"/>
    <w:aliases w:val="Название таблицы"/>
    <w:basedOn w:val="a"/>
    <w:next w:val="a"/>
    <w:link w:val="afc"/>
    <w:unhideWhenUsed/>
    <w:qFormat/>
    <w:rsid w:val="00B96B21"/>
    <w:pPr>
      <w:keepNext/>
      <w:spacing w:before="100" w:beforeAutospacing="1"/>
      <w:ind w:firstLine="567"/>
      <w:jc w:val="both"/>
    </w:pPr>
    <w:rPr>
      <w:rFonts w:eastAsiaTheme="minorEastAsia"/>
      <w:b/>
      <w:sz w:val="28"/>
      <w:szCs w:val="28"/>
    </w:rPr>
  </w:style>
  <w:style w:type="paragraph" w:styleId="afd">
    <w:name w:val="Normal (Web)"/>
    <w:basedOn w:val="a"/>
    <w:uiPriority w:val="99"/>
    <w:unhideWhenUsed/>
    <w:rsid w:val="00B96B21"/>
    <w:pPr>
      <w:spacing w:before="100" w:beforeAutospacing="1" w:after="100" w:afterAutospacing="1"/>
    </w:pPr>
    <w:rPr>
      <w:sz w:val="24"/>
      <w:szCs w:val="24"/>
    </w:rPr>
  </w:style>
  <w:style w:type="paragraph" w:styleId="31">
    <w:name w:val="toc 3"/>
    <w:basedOn w:val="a"/>
    <w:next w:val="a"/>
    <w:autoRedefine/>
    <w:uiPriority w:val="39"/>
    <w:unhideWhenUsed/>
    <w:qFormat/>
    <w:rsid w:val="00B96B21"/>
    <w:pPr>
      <w:spacing w:after="100" w:line="276" w:lineRule="auto"/>
      <w:ind w:left="440"/>
    </w:pPr>
    <w:rPr>
      <w:rFonts w:asciiTheme="minorHAnsi" w:eastAsiaTheme="minorEastAsia" w:hAnsiTheme="minorHAnsi" w:cstheme="minorBidi"/>
      <w:sz w:val="22"/>
      <w:szCs w:val="22"/>
    </w:rPr>
  </w:style>
  <w:style w:type="table" w:customStyle="1" w:styleId="13">
    <w:name w:val="Сетка таблицы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96B21"/>
  </w:style>
  <w:style w:type="table" w:customStyle="1" w:styleId="32">
    <w:name w:val="Сетка таблицы3"/>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B96B21"/>
  </w:style>
  <w:style w:type="table" w:customStyle="1" w:styleId="42">
    <w:name w:val="Сетка таблицы4"/>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B21"/>
    <w:pPr>
      <w:autoSpaceDE w:val="0"/>
      <w:autoSpaceDN w:val="0"/>
      <w:adjustRightInd w:val="0"/>
    </w:pPr>
    <w:rPr>
      <w:rFonts w:eastAsiaTheme="minorEastAsia"/>
      <w:color w:val="000000"/>
      <w:sz w:val="24"/>
      <w:szCs w:val="24"/>
    </w:rPr>
  </w:style>
  <w:style w:type="numbering" w:customStyle="1" w:styleId="110">
    <w:name w:val="Нет списка11"/>
    <w:next w:val="a2"/>
    <w:uiPriority w:val="99"/>
    <w:semiHidden/>
    <w:unhideWhenUsed/>
    <w:rsid w:val="00B96B21"/>
  </w:style>
  <w:style w:type="table" w:customStyle="1" w:styleId="61">
    <w:name w:val="Сетка таблицы6"/>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txt">
    <w:name w:val="sp_txt"/>
    <w:basedOn w:val="a0"/>
    <w:rsid w:val="00B96B21"/>
  </w:style>
  <w:style w:type="paragraph" w:customStyle="1" w:styleId="aff">
    <w:name w:val="Таблица"/>
    <w:basedOn w:val="a"/>
    <w:next w:val="a"/>
    <w:autoRedefine/>
    <w:qFormat/>
    <w:rsid w:val="00B96B21"/>
    <w:pPr>
      <w:keepNext/>
      <w:jc w:val="center"/>
    </w:pPr>
    <w:rPr>
      <w:rFonts w:eastAsiaTheme="minorEastAsia"/>
      <w:sz w:val="28"/>
      <w:szCs w:val="28"/>
    </w:rPr>
  </w:style>
  <w:style w:type="table" w:customStyle="1" w:styleId="121">
    <w:name w:val="Сетка таблицы121"/>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able-sub-tree-label">
    <w:name w:val="editable-sub-tree-label"/>
    <w:basedOn w:val="a0"/>
    <w:rsid w:val="00B96B21"/>
  </w:style>
  <w:style w:type="table" w:customStyle="1" w:styleId="412">
    <w:name w:val="Сетка таблицы412"/>
    <w:basedOn w:val="a1"/>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1 Знак"/>
    <w:basedOn w:val="a0"/>
    <w:link w:val="16"/>
    <w:locked/>
    <w:rsid w:val="00B96B21"/>
    <w:rPr>
      <w:rFonts w:eastAsia="Calibri"/>
      <w:b/>
      <w:sz w:val="28"/>
    </w:rPr>
  </w:style>
  <w:style w:type="paragraph" w:customStyle="1" w:styleId="16">
    <w:name w:val="Стиль1"/>
    <w:basedOn w:val="a"/>
    <w:link w:val="14"/>
    <w:qFormat/>
    <w:rsid w:val="00B96B21"/>
    <w:pPr>
      <w:keepNext/>
      <w:spacing w:line="360" w:lineRule="auto"/>
      <w:ind w:firstLine="567"/>
      <w:contextualSpacing/>
      <w:jc w:val="both"/>
    </w:pPr>
    <w:rPr>
      <w:rFonts w:eastAsia="Calibri"/>
      <w:b/>
      <w:sz w:val="28"/>
    </w:rPr>
  </w:style>
  <w:style w:type="table" w:customStyle="1" w:styleId="1110">
    <w:name w:val="Сетка таблицы111"/>
    <w:basedOn w:val="a1"/>
    <w:next w:val="af0"/>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0"/>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0"/>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f0"/>
    <w:uiPriority w:val="59"/>
    <w:rsid w:val="00B96B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0"/>
    <w:uiPriority w:val="59"/>
    <w:rsid w:val="00B96B2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unhideWhenUsed/>
    <w:rsid w:val="00B96B21"/>
    <w:rPr>
      <w:color w:val="800080" w:themeColor="followedHyperlink"/>
      <w:u w:val="single"/>
    </w:rPr>
  </w:style>
  <w:style w:type="character" w:customStyle="1" w:styleId="tslstrong">
    <w:name w:val="tsl_strong"/>
    <w:basedOn w:val="a0"/>
    <w:rsid w:val="00B96B21"/>
  </w:style>
  <w:style w:type="character" w:styleId="aff1">
    <w:name w:val="Emphasis"/>
    <w:basedOn w:val="a0"/>
    <w:qFormat/>
    <w:rsid w:val="00B96B21"/>
    <w:rPr>
      <w:i/>
      <w:iCs/>
    </w:rPr>
  </w:style>
  <w:style w:type="paragraph" w:customStyle="1" w:styleId="Style7">
    <w:name w:val="Style7"/>
    <w:basedOn w:val="a"/>
    <w:uiPriority w:val="99"/>
    <w:rsid w:val="00B96B21"/>
    <w:pPr>
      <w:autoSpaceDE w:val="0"/>
      <w:autoSpaceDN w:val="0"/>
      <w:spacing w:line="370" w:lineRule="exact"/>
      <w:ind w:firstLine="696"/>
      <w:jc w:val="both"/>
    </w:pPr>
    <w:rPr>
      <w:rFonts w:eastAsiaTheme="minorEastAsia"/>
      <w:sz w:val="24"/>
      <w:szCs w:val="24"/>
    </w:rPr>
  </w:style>
  <w:style w:type="character" w:customStyle="1" w:styleId="FontStyle27">
    <w:name w:val="Font Style27"/>
    <w:basedOn w:val="a0"/>
    <w:uiPriority w:val="99"/>
    <w:rsid w:val="00B96B21"/>
    <w:rPr>
      <w:rFonts w:ascii="Times New Roman" w:hAnsi="Times New Roman" w:cs="Times New Roman" w:hint="default"/>
    </w:rPr>
  </w:style>
  <w:style w:type="table" w:customStyle="1" w:styleId="71">
    <w:name w:val="Сетка таблицы7"/>
    <w:basedOn w:val="a1"/>
    <w:next w:val="af0"/>
    <w:uiPriority w:val="39"/>
    <w:rsid w:val="00B96B21"/>
    <w:pPr>
      <w:ind w:firstLine="709"/>
      <w:jc w:val="both"/>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59"/>
    <w:rsid w:val="00B96B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ocument Map"/>
    <w:basedOn w:val="a"/>
    <w:link w:val="aff3"/>
    <w:unhideWhenUsed/>
    <w:rsid w:val="00B96B21"/>
    <w:rPr>
      <w:rFonts w:ascii="Tahoma" w:eastAsiaTheme="minorEastAsia" w:hAnsi="Tahoma" w:cs="Tahoma"/>
      <w:sz w:val="16"/>
      <w:szCs w:val="16"/>
    </w:rPr>
  </w:style>
  <w:style w:type="character" w:customStyle="1" w:styleId="aff3">
    <w:name w:val="Схема документа Знак"/>
    <w:basedOn w:val="a0"/>
    <w:link w:val="aff2"/>
    <w:rsid w:val="00B96B21"/>
    <w:rPr>
      <w:rFonts w:ascii="Tahoma" w:eastAsiaTheme="minorEastAsia" w:hAnsi="Tahoma" w:cs="Tahoma"/>
      <w:sz w:val="16"/>
      <w:szCs w:val="16"/>
    </w:rPr>
  </w:style>
  <w:style w:type="paragraph" w:customStyle="1" w:styleId="ConsPlusNormal">
    <w:name w:val="ConsPlusNormal"/>
    <w:uiPriority w:val="99"/>
    <w:rsid w:val="00B96B21"/>
    <w:pPr>
      <w:widowControl w:val="0"/>
      <w:autoSpaceDE w:val="0"/>
      <w:autoSpaceDN w:val="0"/>
    </w:pPr>
    <w:rPr>
      <w:rFonts w:ascii="Calibri" w:hAnsi="Calibri" w:cs="Calibri"/>
      <w:sz w:val="22"/>
    </w:rPr>
  </w:style>
  <w:style w:type="paragraph" w:customStyle="1" w:styleId="ConsPlusTitle">
    <w:name w:val="ConsPlusTitle"/>
    <w:rsid w:val="00B96B21"/>
    <w:pPr>
      <w:widowControl w:val="0"/>
      <w:autoSpaceDE w:val="0"/>
      <w:autoSpaceDN w:val="0"/>
    </w:pPr>
    <w:rPr>
      <w:rFonts w:ascii="Calibri" w:hAnsi="Calibri" w:cs="Calibri"/>
      <w:b/>
      <w:sz w:val="22"/>
    </w:rPr>
  </w:style>
  <w:style w:type="character" w:customStyle="1" w:styleId="A80">
    <w:name w:val="A8"/>
    <w:uiPriority w:val="99"/>
    <w:rsid w:val="00B96B21"/>
    <w:rPr>
      <w:rFonts w:ascii="PT Serif" w:hAnsi="PT Serif" w:cs="PT Serif" w:hint="default"/>
      <w:i/>
      <w:iCs/>
      <w:color w:val="000000"/>
      <w:sz w:val="22"/>
      <w:szCs w:val="22"/>
      <w:u w:val="single"/>
    </w:rPr>
  </w:style>
  <w:style w:type="paragraph" w:styleId="aff4">
    <w:name w:val="Revision"/>
    <w:hidden/>
    <w:uiPriority w:val="99"/>
    <w:semiHidden/>
    <w:rsid w:val="00B96B21"/>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EF7E7B"/>
    <w:rPr>
      <w:rFonts w:ascii="Cambria" w:hAnsi="Cambria"/>
      <w:i/>
      <w:iCs/>
      <w:color w:val="243F60"/>
      <w:sz w:val="22"/>
      <w:szCs w:val="22"/>
      <w:lang w:eastAsia="en-US"/>
    </w:rPr>
  </w:style>
  <w:style w:type="character" w:customStyle="1" w:styleId="70">
    <w:name w:val="Заголовок 7 Знак"/>
    <w:basedOn w:val="a0"/>
    <w:link w:val="7"/>
    <w:uiPriority w:val="9"/>
    <w:rsid w:val="00EF7E7B"/>
    <w:rPr>
      <w:rFonts w:ascii="Cambria" w:hAnsi="Cambria"/>
      <w:i/>
      <w:iCs/>
      <w:color w:val="404040"/>
      <w:sz w:val="22"/>
      <w:szCs w:val="22"/>
      <w:lang w:eastAsia="en-US"/>
    </w:rPr>
  </w:style>
  <w:style w:type="character" w:customStyle="1" w:styleId="80">
    <w:name w:val="Заголовок 8 Знак"/>
    <w:basedOn w:val="a0"/>
    <w:link w:val="8"/>
    <w:uiPriority w:val="9"/>
    <w:rsid w:val="00EF7E7B"/>
    <w:rPr>
      <w:rFonts w:ascii="Cambria" w:hAnsi="Cambria"/>
      <w:color w:val="404040"/>
      <w:lang w:eastAsia="en-US"/>
    </w:rPr>
  </w:style>
  <w:style w:type="character" w:customStyle="1" w:styleId="90">
    <w:name w:val="Заголовок 9 Знак"/>
    <w:basedOn w:val="a0"/>
    <w:link w:val="9"/>
    <w:uiPriority w:val="9"/>
    <w:rsid w:val="00EF7E7B"/>
    <w:rPr>
      <w:rFonts w:ascii="Cambria" w:hAnsi="Cambria"/>
      <w:i/>
      <w:iCs/>
      <w:color w:val="404040"/>
      <w:lang w:eastAsia="en-US"/>
    </w:rPr>
  </w:style>
  <w:style w:type="numbering" w:customStyle="1" w:styleId="25">
    <w:name w:val="Нет списка2"/>
    <w:next w:val="a2"/>
    <w:uiPriority w:val="99"/>
    <w:semiHidden/>
    <w:unhideWhenUsed/>
    <w:rsid w:val="00EF7E7B"/>
  </w:style>
  <w:style w:type="table" w:customStyle="1" w:styleId="81">
    <w:name w:val="Сетка таблицы8"/>
    <w:basedOn w:val="a1"/>
    <w:next w:val="af0"/>
    <w:uiPriority w:val="59"/>
    <w:rsid w:val="00EF7E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rsid w:val="00EF7E7B"/>
    <w:pPr>
      <w:spacing w:after="120"/>
      <w:ind w:left="283"/>
    </w:pPr>
    <w:rPr>
      <w:rFonts w:ascii="Verdana" w:hAnsi="Verdana"/>
      <w:sz w:val="16"/>
      <w:szCs w:val="16"/>
    </w:rPr>
  </w:style>
  <w:style w:type="character" w:customStyle="1" w:styleId="34">
    <w:name w:val="Основной текст с отступом 3 Знак"/>
    <w:basedOn w:val="a0"/>
    <w:link w:val="33"/>
    <w:rsid w:val="00EF7E7B"/>
    <w:rPr>
      <w:rFonts w:ascii="Verdana" w:hAnsi="Verdana"/>
      <w:sz w:val="16"/>
      <w:szCs w:val="16"/>
    </w:rPr>
  </w:style>
  <w:style w:type="character" w:styleId="aff5">
    <w:name w:val="Strong"/>
    <w:qFormat/>
    <w:rsid w:val="00EF7E7B"/>
    <w:rPr>
      <w:b/>
      <w:bCs/>
    </w:rPr>
  </w:style>
  <w:style w:type="paragraph" w:customStyle="1" w:styleId="26">
    <w:name w:val="Стиль2"/>
    <w:basedOn w:val="a"/>
    <w:link w:val="27"/>
    <w:qFormat/>
    <w:rsid w:val="00EF7E7B"/>
    <w:pPr>
      <w:ind w:left="709"/>
      <w:contextualSpacing/>
      <w:jc w:val="center"/>
    </w:pPr>
    <w:rPr>
      <w:rFonts w:eastAsia="Calibri"/>
      <w:b/>
      <w:sz w:val="28"/>
      <w:szCs w:val="28"/>
      <w:lang w:eastAsia="en-US"/>
    </w:rPr>
  </w:style>
  <w:style w:type="character" w:customStyle="1" w:styleId="27">
    <w:name w:val="Стиль2 Знак"/>
    <w:link w:val="26"/>
    <w:rsid w:val="00EF7E7B"/>
    <w:rPr>
      <w:rFonts w:eastAsia="Calibri"/>
      <w:b/>
      <w:sz w:val="28"/>
      <w:szCs w:val="28"/>
      <w:lang w:eastAsia="en-US"/>
    </w:rPr>
  </w:style>
  <w:style w:type="paragraph" w:customStyle="1" w:styleId="35">
    <w:name w:val="Стиль3"/>
    <w:basedOn w:val="3"/>
    <w:next w:val="a"/>
    <w:link w:val="36"/>
    <w:autoRedefine/>
    <w:qFormat/>
    <w:rsid w:val="00EF7E7B"/>
    <w:pPr>
      <w:keepNext w:val="0"/>
      <w:keepLines w:val="0"/>
      <w:widowControl w:val="0"/>
      <w:spacing w:before="0" w:after="0" w:line="240" w:lineRule="auto"/>
      <w:ind w:left="0" w:firstLine="709"/>
      <w:jc w:val="both"/>
      <w:outlineLvl w:val="9"/>
    </w:pPr>
    <w:rPr>
      <w:rFonts w:eastAsia="Calibri"/>
      <w:sz w:val="24"/>
      <w:szCs w:val="24"/>
      <w:lang w:eastAsia="en-US"/>
    </w:rPr>
  </w:style>
  <w:style w:type="character" w:customStyle="1" w:styleId="36">
    <w:name w:val="Стиль3 Знак"/>
    <w:link w:val="35"/>
    <w:rsid w:val="00EF7E7B"/>
    <w:rPr>
      <w:rFonts w:eastAsia="Calibri"/>
      <w:b/>
      <w:bCs/>
      <w:sz w:val="24"/>
      <w:szCs w:val="24"/>
      <w:lang w:eastAsia="en-US"/>
    </w:rPr>
  </w:style>
  <w:style w:type="paragraph" w:customStyle="1" w:styleId="aff6">
    <w:name w:val="Заголовок Р"/>
    <w:basedOn w:val="1"/>
    <w:link w:val="aff7"/>
    <w:qFormat/>
    <w:rsid w:val="00EF7E7B"/>
    <w:pPr>
      <w:keepLines/>
      <w:spacing w:before="480" w:line="276" w:lineRule="auto"/>
    </w:pPr>
    <w:rPr>
      <w:rFonts w:ascii="Times New Roman" w:hAnsi="Times New Roman"/>
      <w:bCs/>
      <w:spacing w:val="0"/>
      <w:szCs w:val="28"/>
      <w:lang w:eastAsia="en-US"/>
    </w:rPr>
  </w:style>
  <w:style w:type="character" w:customStyle="1" w:styleId="aff7">
    <w:name w:val="Заголовок Р Знак"/>
    <w:link w:val="aff6"/>
    <w:rsid w:val="00EF7E7B"/>
    <w:rPr>
      <w:b/>
      <w:bCs/>
      <w:sz w:val="28"/>
      <w:szCs w:val="28"/>
      <w:lang w:eastAsia="en-US"/>
    </w:rPr>
  </w:style>
  <w:style w:type="paragraph" w:styleId="HTML">
    <w:name w:val="HTML Preformatted"/>
    <w:basedOn w:val="a"/>
    <w:link w:val="HTML0"/>
    <w:rsid w:val="00EF7E7B"/>
    <w:rPr>
      <w:rFonts w:ascii="Courier New" w:hAnsi="Courier New" w:cs="Courier New"/>
      <w:lang w:eastAsia="en-US"/>
    </w:rPr>
  </w:style>
  <w:style w:type="character" w:customStyle="1" w:styleId="HTML0">
    <w:name w:val="Стандартный HTML Знак"/>
    <w:basedOn w:val="a0"/>
    <w:link w:val="HTML"/>
    <w:rsid w:val="00EF7E7B"/>
    <w:rPr>
      <w:rFonts w:ascii="Courier New" w:hAnsi="Courier New" w:cs="Courier New"/>
      <w:lang w:eastAsia="en-US"/>
    </w:rPr>
  </w:style>
  <w:style w:type="paragraph" w:customStyle="1" w:styleId="aff8">
    <w:name w:val="Основной текст пояснительной записки"/>
    <w:basedOn w:val="a"/>
    <w:qFormat/>
    <w:rsid w:val="00EF7E7B"/>
    <w:pPr>
      <w:spacing w:line="319" w:lineRule="auto"/>
      <w:ind w:firstLine="709"/>
      <w:jc w:val="both"/>
    </w:pPr>
    <w:rPr>
      <w:sz w:val="28"/>
      <w:szCs w:val="28"/>
      <w:lang w:eastAsia="ar-SA"/>
    </w:rPr>
  </w:style>
  <w:style w:type="character" w:customStyle="1" w:styleId="a6">
    <w:name w:val="Основной текст с отступом Знак"/>
    <w:aliases w:val="Надин стиль Знак"/>
    <w:link w:val="a5"/>
    <w:rsid w:val="00EF7E7B"/>
    <w:rPr>
      <w:sz w:val="28"/>
    </w:rPr>
  </w:style>
  <w:style w:type="character" w:customStyle="1" w:styleId="a4">
    <w:name w:val="Основной текст Знак"/>
    <w:basedOn w:val="a0"/>
    <w:link w:val="a3"/>
    <w:rsid w:val="00EF7E7B"/>
    <w:rPr>
      <w:sz w:val="28"/>
    </w:rPr>
  </w:style>
  <w:style w:type="paragraph" w:styleId="28">
    <w:name w:val="Body Text 2"/>
    <w:basedOn w:val="a"/>
    <w:link w:val="29"/>
    <w:unhideWhenUsed/>
    <w:rsid w:val="00EF7E7B"/>
    <w:pPr>
      <w:spacing w:after="120" w:line="480" w:lineRule="auto"/>
    </w:pPr>
    <w:rPr>
      <w:rFonts w:ascii="Calibri" w:eastAsia="Calibri" w:hAnsi="Calibri"/>
      <w:sz w:val="22"/>
      <w:szCs w:val="22"/>
      <w:lang w:eastAsia="en-US"/>
    </w:rPr>
  </w:style>
  <w:style w:type="character" w:customStyle="1" w:styleId="29">
    <w:name w:val="Основной текст 2 Знак"/>
    <w:basedOn w:val="a0"/>
    <w:link w:val="28"/>
    <w:rsid w:val="00EF7E7B"/>
    <w:rPr>
      <w:rFonts w:ascii="Calibri" w:eastAsia="Calibri" w:hAnsi="Calibri"/>
      <w:sz w:val="22"/>
      <w:szCs w:val="22"/>
      <w:lang w:eastAsia="en-US"/>
    </w:rPr>
  </w:style>
  <w:style w:type="paragraph" w:customStyle="1" w:styleId="312">
    <w:name w:val="Стиль Заголовок 3 + 12 пт По ширине"/>
    <w:basedOn w:val="3"/>
    <w:rsid w:val="00EF7E7B"/>
    <w:pPr>
      <w:keepLines w:val="0"/>
      <w:spacing w:before="240" w:after="60" w:line="240" w:lineRule="auto"/>
      <w:ind w:left="0"/>
      <w:jc w:val="both"/>
    </w:pPr>
    <w:rPr>
      <w:rFonts w:ascii="Verdana" w:eastAsia="Times New Roman" w:hAnsi="Verdana" w:cs="Verdana"/>
      <w:sz w:val="22"/>
      <w:szCs w:val="22"/>
    </w:rPr>
  </w:style>
  <w:style w:type="paragraph" w:customStyle="1" w:styleId="DOsntext">
    <w:name w:val="D Osn text"/>
    <w:basedOn w:val="a"/>
    <w:rsid w:val="00EF7E7B"/>
    <w:pPr>
      <w:spacing w:after="120" w:line="336" w:lineRule="auto"/>
      <w:ind w:firstLine="567"/>
      <w:jc w:val="both"/>
    </w:pPr>
    <w:rPr>
      <w:sz w:val="24"/>
    </w:rPr>
  </w:style>
  <w:style w:type="character" w:customStyle="1" w:styleId="apple-style-span">
    <w:name w:val="apple-style-span"/>
    <w:rsid w:val="00EF7E7B"/>
  </w:style>
  <w:style w:type="paragraph" w:customStyle="1" w:styleId="17">
    <w:name w:val="ВЭС 1"/>
    <w:basedOn w:val="1"/>
    <w:next w:val="a"/>
    <w:autoRedefine/>
    <w:rsid w:val="00EF7E7B"/>
    <w:pPr>
      <w:tabs>
        <w:tab w:val="left" w:pos="0"/>
      </w:tabs>
      <w:spacing w:line="360" w:lineRule="auto"/>
      <w:ind w:firstLine="660"/>
      <w:jc w:val="both"/>
    </w:pPr>
    <w:rPr>
      <w:rFonts w:ascii="Times New Roman" w:hAnsi="Times New Roman"/>
      <w:b w:val="0"/>
      <w:bCs/>
      <w:spacing w:val="0"/>
      <w:kern w:val="32"/>
      <w:szCs w:val="28"/>
    </w:rPr>
  </w:style>
  <w:style w:type="paragraph" w:customStyle="1" w:styleId="aff9">
    <w:name w:val="Список_дисс"/>
    <w:basedOn w:val="a"/>
    <w:rsid w:val="00EF7E7B"/>
    <w:pPr>
      <w:widowControl w:val="0"/>
      <w:tabs>
        <w:tab w:val="num" w:pos="360"/>
        <w:tab w:val="num" w:pos="482"/>
        <w:tab w:val="left" w:pos="992"/>
      </w:tabs>
      <w:autoSpaceDE w:val="0"/>
      <w:autoSpaceDN w:val="0"/>
      <w:adjustRightInd w:val="0"/>
      <w:spacing w:line="360" w:lineRule="auto"/>
      <w:ind w:firstLine="284"/>
      <w:jc w:val="both"/>
    </w:pPr>
    <w:rPr>
      <w:color w:val="000000"/>
      <w:sz w:val="28"/>
      <w:szCs w:val="28"/>
    </w:rPr>
  </w:style>
  <w:style w:type="paragraph" w:customStyle="1" w:styleId="18">
    <w:name w:val="1Тема"/>
    <w:basedOn w:val="a"/>
    <w:rsid w:val="00EF7E7B"/>
    <w:pPr>
      <w:spacing w:after="120"/>
    </w:pPr>
    <w:rPr>
      <w:rFonts w:ascii="Georgia" w:hAnsi="Georgia"/>
      <w:b/>
      <w:bCs/>
      <w:sz w:val="24"/>
      <w:szCs w:val="24"/>
    </w:rPr>
  </w:style>
  <w:style w:type="paragraph" w:styleId="affa">
    <w:name w:val="Title"/>
    <w:basedOn w:val="a"/>
    <w:link w:val="affb"/>
    <w:qFormat/>
    <w:rsid w:val="00EF7E7B"/>
    <w:pPr>
      <w:jc w:val="center"/>
    </w:pPr>
    <w:rPr>
      <w:sz w:val="28"/>
      <w:szCs w:val="24"/>
    </w:rPr>
  </w:style>
  <w:style w:type="character" w:customStyle="1" w:styleId="affb">
    <w:name w:val="Название Знак"/>
    <w:basedOn w:val="a0"/>
    <w:link w:val="affa"/>
    <w:rsid w:val="00EF7E7B"/>
    <w:rPr>
      <w:sz w:val="28"/>
      <w:szCs w:val="24"/>
    </w:rPr>
  </w:style>
  <w:style w:type="character" w:customStyle="1" w:styleId="FontStyle67">
    <w:name w:val="Font Style67"/>
    <w:rsid w:val="00EF7E7B"/>
    <w:rPr>
      <w:rFonts w:ascii="Microsoft Sans Serif" w:hAnsi="Microsoft Sans Serif" w:cs="Microsoft Sans Serif"/>
      <w:i/>
      <w:iCs/>
      <w:sz w:val="26"/>
      <w:szCs w:val="26"/>
    </w:rPr>
  </w:style>
  <w:style w:type="paragraph" w:customStyle="1" w:styleId="gm">
    <w:name w:val="gm"/>
    <w:basedOn w:val="a"/>
    <w:rsid w:val="00EF7E7B"/>
    <w:pPr>
      <w:spacing w:before="100" w:beforeAutospacing="1" w:after="100" w:afterAutospacing="1"/>
    </w:pPr>
    <w:rPr>
      <w:sz w:val="24"/>
      <w:szCs w:val="24"/>
    </w:rPr>
  </w:style>
  <w:style w:type="paragraph" w:styleId="2a">
    <w:name w:val="Body Text Indent 2"/>
    <w:basedOn w:val="a"/>
    <w:link w:val="2b"/>
    <w:rsid w:val="00EF7E7B"/>
    <w:pPr>
      <w:spacing w:after="120" w:line="480" w:lineRule="auto"/>
      <w:ind w:left="283"/>
    </w:pPr>
    <w:rPr>
      <w:sz w:val="24"/>
      <w:szCs w:val="24"/>
    </w:rPr>
  </w:style>
  <w:style w:type="character" w:customStyle="1" w:styleId="2b">
    <w:name w:val="Основной текст с отступом 2 Знак"/>
    <w:basedOn w:val="a0"/>
    <w:link w:val="2a"/>
    <w:rsid w:val="00EF7E7B"/>
    <w:rPr>
      <w:sz w:val="24"/>
      <w:szCs w:val="24"/>
    </w:rPr>
  </w:style>
  <w:style w:type="character" w:customStyle="1" w:styleId="19">
    <w:name w:val="Схема документа Знак1"/>
    <w:uiPriority w:val="99"/>
    <w:semiHidden/>
    <w:rsid w:val="00EF7E7B"/>
    <w:rPr>
      <w:rFonts w:ascii="Tahoma" w:hAnsi="Tahoma" w:cs="Tahoma"/>
      <w:sz w:val="16"/>
      <w:szCs w:val="16"/>
    </w:rPr>
  </w:style>
  <w:style w:type="paragraph" w:customStyle="1" w:styleId="affc">
    <w:name w:val="Записка"/>
    <w:basedOn w:val="a"/>
    <w:rsid w:val="00EF7E7B"/>
    <w:pPr>
      <w:ind w:firstLine="720"/>
      <w:jc w:val="both"/>
    </w:pPr>
    <w:rPr>
      <w:sz w:val="24"/>
    </w:rPr>
  </w:style>
  <w:style w:type="character" w:customStyle="1" w:styleId="37">
    <w:name w:val="Основной текст 3 Знак"/>
    <w:link w:val="38"/>
    <w:rsid w:val="00EF7E7B"/>
    <w:rPr>
      <w:sz w:val="16"/>
      <w:szCs w:val="16"/>
    </w:rPr>
  </w:style>
  <w:style w:type="paragraph" w:styleId="38">
    <w:name w:val="Body Text 3"/>
    <w:basedOn w:val="a"/>
    <w:link w:val="37"/>
    <w:rsid w:val="00EF7E7B"/>
    <w:pPr>
      <w:spacing w:after="120"/>
    </w:pPr>
    <w:rPr>
      <w:sz w:val="16"/>
      <w:szCs w:val="16"/>
    </w:rPr>
  </w:style>
  <w:style w:type="character" w:customStyle="1" w:styleId="311">
    <w:name w:val="Основной текст 3 Знак1"/>
    <w:basedOn w:val="a0"/>
    <w:rsid w:val="00EF7E7B"/>
    <w:rPr>
      <w:sz w:val="16"/>
      <w:szCs w:val="16"/>
    </w:rPr>
  </w:style>
  <w:style w:type="paragraph" w:customStyle="1" w:styleId="affd">
    <w:name w:val="стиль записки"/>
    <w:basedOn w:val="a"/>
    <w:rsid w:val="00EF7E7B"/>
    <w:pPr>
      <w:ind w:firstLine="709"/>
    </w:pPr>
    <w:rPr>
      <w:sz w:val="24"/>
    </w:rPr>
  </w:style>
  <w:style w:type="paragraph" w:customStyle="1" w:styleId="affe">
    <w:name w:val="Стиль"/>
    <w:basedOn w:val="a"/>
    <w:rsid w:val="00EF7E7B"/>
    <w:pPr>
      <w:tabs>
        <w:tab w:val="right" w:pos="260"/>
      </w:tabs>
      <w:suppressAutoHyphens/>
      <w:autoSpaceDE w:val="0"/>
      <w:autoSpaceDN w:val="0"/>
      <w:adjustRightInd w:val="0"/>
      <w:spacing w:line="228" w:lineRule="atLeast"/>
      <w:jc w:val="both"/>
      <w:textAlignment w:val="center"/>
    </w:pPr>
    <w:rPr>
      <w:rFonts w:ascii="Arial" w:hAnsi="Arial" w:cs="Arial"/>
      <w:b/>
      <w:bCs/>
      <w:color w:val="000000"/>
      <w:sz w:val="19"/>
      <w:szCs w:val="19"/>
    </w:rPr>
  </w:style>
  <w:style w:type="paragraph" w:customStyle="1" w:styleId="39">
    <w:name w:val="3. Обычный"/>
    <w:basedOn w:val="a"/>
    <w:qFormat/>
    <w:rsid w:val="00EF7E7B"/>
    <w:pPr>
      <w:spacing w:line="360" w:lineRule="auto"/>
      <w:ind w:firstLine="709"/>
      <w:jc w:val="both"/>
    </w:pPr>
    <w:rPr>
      <w:sz w:val="28"/>
      <w:szCs w:val="28"/>
    </w:rPr>
  </w:style>
  <w:style w:type="paragraph" w:customStyle="1" w:styleId="afff">
    <w:name w:val="Рисунок"/>
    <w:basedOn w:val="a"/>
    <w:next w:val="afff0"/>
    <w:qFormat/>
    <w:rsid w:val="00EF7E7B"/>
    <w:pPr>
      <w:keepNext/>
      <w:suppressAutoHyphens/>
      <w:spacing w:before="100" w:beforeAutospacing="1"/>
      <w:jc w:val="center"/>
    </w:pPr>
    <w:rPr>
      <w:sz w:val="28"/>
      <w:lang w:eastAsia="de-DE"/>
    </w:rPr>
  </w:style>
  <w:style w:type="paragraph" w:customStyle="1" w:styleId="afff0">
    <w:name w:val="Название рисунка"/>
    <w:basedOn w:val="afb"/>
    <w:next w:val="a"/>
    <w:qFormat/>
    <w:rsid w:val="00EF7E7B"/>
    <w:pPr>
      <w:keepNext w:val="0"/>
      <w:suppressAutoHyphens/>
      <w:spacing w:before="0" w:beforeAutospacing="0" w:after="240"/>
      <w:ind w:firstLine="0"/>
      <w:jc w:val="center"/>
    </w:pPr>
    <w:rPr>
      <w:rFonts w:eastAsia="Times New Roman"/>
      <w:b w:val="0"/>
      <w:bCs/>
      <w:sz w:val="24"/>
      <w:szCs w:val="20"/>
      <w:lang w:eastAsia="de-DE"/>
    </w:rPr>
  </w:style>
  <w:style w:type="character" w:customStyle="1" w:styleId="afc">
    <w:name w:val="Название объекта Знак"/>
    <w:aliases w:val="Название таблицы Знак"/>
    <w:link w:val="afb"/>
    <w:locked/>
    <w:rsid w:val="00EF7E7B"/>
    <w:rPr>
      <w:rFonts w:eastAsiaTheme="minorEastAsia"/>
      <w:b/>
      <w:sz w:val="28"/>
      <w:szCs w:val="28"/>
    </w:rPr>
  </w:style>
  <w:style w:type="paragraph" w:customStyle="1" w:styleId="afff1">
    <w:name w:val="Текст таблицы"/>
    <w:basedOn w:val="a"/>
    <w:qFormat/>
    <w:rsid w:val="00EF7E7B"/>
    <w:pPr>
      <w:suppressAutoHyphens/>
      <w:spacing w:beforeAutospacing="1" w:after="100" w:afterAutospacing="1"/>
      <w:jc w:val="center"/>
    </w:pPr>
    <w:rPr>
      <w:rFonts w:cs="Tahoma"/>
      <w:color w:val="000000"/>
      <w:sz w:val="24"/>
      <w:szCs w:val="18"/>
      <w:lang w:eastAsia="de-DE"/>
    </w:rPr>
  </w:style>
  <w:style w:type="paragraph" w:customStyle="1" w:styleId="afff2">
    <w:name w:val="Заголовок таблицы"/>
    <w:basedOn w:val="afff1"/>
    <w:qFormat/>
    <w:rsid w:val="00EF7E7B"/>
    <w:rPr>
      <w:b/>
    </w:rPr>
  </w:style>
  <w:style w:type="character" w:customStyle="1" w:styleId="1a">
    <w:name w:val="Тема примечания Знак1"/>
    <w:uiPriority w:val="99"/>
    <w:semiHidden/>
    <w:rsid w:val="00EF7E7B"/>
    <w:rPr>
      <w:rFonts w:ascii="Times New Roman" w:eastAsia="Times New Roman" w:hAnsi="Times New Roman" w:cs="Times New Roman"/>
      <w:b/>
      <w:bCs/>
      <w:sz w:val="20"/>
      <w:szCs w:val="20"/>
      <w:lang w:eastAsia="ru-RU"/>
    </w:rPr>
  </w:style>
  <w:style w:type="paragraph" w:customStyle="1" w:styleId="1b">
    <w:name w:val="Знак1"/>
    <w:basedOn w:val="a"/>
    <w:uiPriority w:val="99"/>
    <w:rsid w:val="00EF7E7B"/>
    <w:pPr>
      <w:spacing w:after="160" w:line="240" w:lineRule="exact"/>
    </w:pPr>
    <w:rPr>
      <w:rFonts w:ascii="Verdana" w:hAnsi="Verdana" w:cs="Verdana"/>
      <w:lang w:val="en-US" w:eastAsia="en-US"/>
    </w:rPr>
  </w:style>
  <w:style w:type="paragraph" w:customStyle="1" w:styleId="consplusnormal0">
    <w:name w:val="consplusnormal"/>
    <w:basedOn w:val="a"/>
    <w:rsid w:val="00EF7E7B"/>
    <w:pPr>
      <w:spacing w:before="100" w:beforeAutospacing="1" w:after="100" w:afterAutospacing="1"/>
    </w:pPr>
    <w:rPr>
      <w:sz w:val="24"/>
      <w:szCs w:val="24"/>
    </w:rPr>
  </w:style>
  <w:style w:type="numbering" w:customStyle="1" w:styleId="120">
    <w:name w:val="Нет списка12"/>
    <w:next w:val="a2"/>
    <w:semiHidden/>
    <w:rsid w:val="00EF7E7B"/>
  </w:style>
  <w:style w:type="character" w:customStyle="1" w:styleId="1c">
    <w:name w:val="Основной текст Знак1"/>
    <w:basedOn w:val="a0"/>
    <w:uiPriority w:val="99"/>
    <w:semiHidden/>
    <w:rsid w:val="00EF7E7B"/>
  </w:style>
  <w:style w:type="character" w:customStyle="1" w:styleId="1d">
    <w:name w:val="Основной текст с отступом Знак1"/>
    <w:basedOn w:val="a0"/>
    <w:uiPriority w:val="99"/>
    <w:semiHidden/>
    <w:rsid w:val="00EF7E7B"/>
  </w:style>
  <w:style w:type="paragraph" w:customStyle="1" w:styleId="ConsPlusNonformat">
    <w:name w:val="ConsPlusNonformat"/>
    <w:rsid w:val="00EF7E7B"/>
    <w:pPr>
      <w:widowControl w:val="0"/>
      <w:autoSpaceDE w:val="0"/>
      <w:autoSpaceDN w:val="0"/>
      <w:adjustRightInd w:val="0"/>
    </w:pPr>
    <w:rPr>
      <w:rFonts w:ascii="Courier New" w:hAnsi="Courier New" w:cs="Courier New"/>
    </w:rPr>
  </w:style>
  <w:style w:type="paragraph" w:customStyle="1" w:styleId="Style3">
    <w:name w:val="Style3"/>
    <w:basedOn w:val="a"/>
    <w:rsid w:val="00EF7E7B"/>
    <w:pPr>
      <w:autoSpaceDE w:val="0"/>
      <w:autoSpaceDN w:val="0"/>
    </w:pPr>
    <w:rPr>
      <w:rFonts w:eastAsia="Calibri"/>
      <w:sz w:val="24"/>
      <w:szCs w:val="24"/>
    </w:rPr>
  </w:style>
  <w:style w:type="paragraph" w:customStyle="1" w:styleId="afff3">
    <w:name w:val="Знак"/>
    <w:basedOn w:val="a"/>
    <w:rsid w:val="00EF7E7B"/>
    <w:pPr>
      <w:spacing w:after="160" w:line="240" w:lineRule="exact"/>
    </w:pPr>
    <w:rPr>
      <w:rFonts w:ascii="Verdana" w:hAnsi="Verdana"/>
      <w:lang w:val="en-US" w:eastAsia="en-US"/>
    </w:rPr>
  </w:style>
  <w:style w:type="paragraph" w:customStyle="1" w:styleId="afff4">
    <w:name w:val="Анчо"/>
    <w:basedOn w:val="6"/>
    <w:link w:val="afff5"/>
    <w:qFormat/>
    <w:rsid w:val="00EF7E7B"/>
    <w:pPr>
      <w:keepLines w:val="0"/>
      <w:spacing w:before="0" w:line="240" w:lineRule="auto"/>
      <w:ind w:left="0" w:firstLine="0"/>
    </w:pPr>
    <w:rPr>
      <w:rFonts w:ascii="Times New Roman" w:hAnsi="Times New Roman"/>
      <w:b/>
      <w:i w:val="0"/>
      <w:iCs w:val="0"/>
      <w:color w:val="auto"/>
      <w:sz w:val="28"/>
      <w:szCs w:val="24"/>
      <w:lang w:eastAsia="ru-RU"/>
    </w:rPr>
  </w:style>
  <w:style w:type="character" w:customStyle="1" w:styleId="afff5">
    <w:name w:val="Анчо Знак"/>
    <w:link w:val="afff4"/>
    <w:rsid w:val="00EF7E7B"/>
    <w:rPr>
      <w:b/>
      <w:sz w:val="28"/>
      <w:szCs w:val="24"/>
    </w:rPr>
  </w:style>
  <w:style w:type="paragraph" w:customStyle="1" w:styleId="1e">
    <w:name w:val="аня 1"/>
    <w:basedOn w:val="a"/>
    <w:link w:val="1f"/>
    <w:autoRedefine/>
    <w:qFormat/>
    <w:rsid w:val="00EF7E7B"/>
    <w:pPr>
      <w:keepNext/>
      <w:autoSpaceDE w:val="0"/>
      <w:autoSpaceDN w:val="0"/>
      <w:adjustRightInd w:val="0"/>
      <w:spacing w:line="360" w:lineRule="auto"/>
      <w:ind w:right="678"/>
      <w:contextualSpacing/>
      <w:outlineLvl w:val="0"/>
    </w:pPr>
    <w:rPr>
      <w:b/>
      <w:color w:val="000000"/>
      <w:kern w:val="32"/>
      <w:sz w:val="28"/>
      <w:szCs w:val="28"/>
    </w:rPr>
  </w:style>
  <w:style w:type="character" w:customStyle="1" w:styleId="1f">
    <w:name w:val="аня 1 Знак"/>
    <w:link w:val="1e"/>
    <w:rsid w:val="00EF7E7B"/>
    <w:rPr>
      <w:b/>
      <w:color w:val="000000"/>
      <w:kern w:val="32"/>
      <w:sz w:val="28"/>
      <w:szCs w:val="28"/>
    </w:rPr>
  </w:style>
  <w:style w:type="paragraph" w:customStyle="1" w:styleId="afff6">
    <w:name w:val="Знак Знак"/>
    <w:basedOn w:val="a"/>
    <w:autoRedefine/>
    <w:rsid w:val="00EF7E7B"/>
    <w:pPr>
      <w:spacing w:after="160" w:line="240" w:lineRule="exact"/>
    </w:pPr>
    <w:rPr>
      <w:rFonts w:eastAsia="SimSun"/>
      <w:b/>
      <w:sz w:val="28"/>
      <w:szCs w:val="24"/>
      <w:lang w:val="en-US" w:eastAsia="en-US"/>
    </w:rPr>
  </w:style>
  <w:style w:type="character" w:styleId="afff7">
    <w:name w:val="Placeholder Text"/>
    <w:uiPriority w:val="99"/>
    <w:semiHidden/>
    <w:rsid w:val="00EF7E7B"/>
    <w:rPr>
      <w:color w:val="808080"/>
    </w:rPr>
  </w:style>
  <w:style w:type="paragraph" w:styleId="afff8">
    <w:name w:val="endnote text"/>
    <w:basedOn w:val="a"/>
    <w:link w:val="afff9"/>
    <w:uiPriority w:val="99"/>
    <w:unhideWhenUsed/>
    <w:rsid w:val="00EF7E7B"/>
    <w:rPr>
      <w:rFonts w:ascii="Calibri" w:eastAsia="Calibri" w:hAnsi="Calibri"/>
      <w:lang w:eastAsia="en-US"/>
    </w:rPr>
  </w:style>
  <w:style w:type="character" w:customStyle="1" w:styleId="afff9">
    <w:name w:val="Текст концевой сноски Знак"/>
    <w:basedOn w:val="a0"/>
    <w:link w:val="afff8"/>
    <w:uiPriority w:val="99"/>
    <w:rsid w:val="00EF7E7B"/>
    <w:rPr>
      <w:rFonts w:ascii="Calibri" w:eastAsia="Calibri" w:hAnsi="Calibri"/>
      <w:lang w:eastAsia="en-US"/>
    </w:rPr>
  </w:style>
  <w:style w:type="character" w:styleId="afffa">
    <w:name w:val="endnote reference"/>
    <w:uiPriority w:val="99"/>
    <w:unhideWhenUsed/>
    <w:rsid w:val="00EF7E7B"/>
    <w:rPr>
      <w:vertAlign w:val="superscript"/>
    </w:rPr>
  </w:style>
  <w:style w:type="character" w:customStyle="1" w:styleId="searchterm1">
    <w:name w:val="searchterm1"/>
    <w:rsid w:val="00EF7E7B"/>
    <w:rPr>
      <w:color w:val="000000"/>
      <w:shd w:val="clear" w:color="auto" w:fill="FFFF00"/>
    </w:rPr>
  </w:style>
  <w:style w:type="paragraph" w:customStyle="1" w:styleId="1f0">
    <w:name w:val="Абзац списка1"/>
    <w:basedOn w:val="a"/>
    <w:rsid w:val="00EF7E7B"/>
    <w:pPr>
      <w:spacing w:after="200" w:line="276" w:lineRule="auto"/>
      <w:ind w:left="720"/>
    </w:pPr>
    <w:rPr>
      <w:rFonts w:ascii="Calibri" w:hAnsi="Calibri" w:cs="Calibri"/>
      <w:sz w:val="22"/>
      <w:szCs w:val="22"/>
      <w:lang w:eastAsia="en-US"/>
    </w:rPr>
  </w:style>
  <w:style w:type="paragraph" w:styleId="43">
    <w:name w:val="toc 4"/>
    <w:basedOn w:val="a"/>
    <w:next w:val="a"/>
    <w:autoRedefine/>
    <w:uiPriority w:val="39"/>
    <w:unhideWhenUsed/>
    <w:rsid w:val="00EF7E7B"/>
    <w:pPr>
      <w:ind w:left="400"/>
    </w:pPr>
    <w:rPr>
      <w:rFonts w:ascii="Calibri" w:eastAsia="Calibri" w:hAnsi="Calibri" w:cs="Calibri"/>
      <w:lang w:eastAsia="en-US"/>
    </w:rPr>
  </w:style>
  <w:style w:type="paragraph" w:styleId="52">
    <w:name w:val="toc 5"/>
    <w:basedOn w:val="a"/>
    <w:next w:val="a"/>
    <w:autoRedefine/>
    <w:uiPriority w:val="39"/>
    <w:unhideWhenUsed/>
    <w:rsid w:val="00EF7E7B"/>
    <w:pPr>
      <w:ind w:left="600"/>
    </w:pPr>
    <w:rPr>
      <w:rFonts w:ascii="Calibri" w:eastAsia="Calibri" w:hAnsi="Calibri" w:cs="Calibri"/>
      <w:lang w:eastAsia="en-US"/>
    </w:rPr>
  </w:style>
  <w:style w:type="paragraph" w:styleId="62">
    <w:name w:val="toc 6"/>
    <w:basedOn w:val="a"/>
    <w:next w:val="a"/>
    <w:autoRedefine/>
    <w:uiPriority w:val="39"/>
    <w:unhideWhenUsed/>
    <w:rsid w:val="00EF7E7B"/>
    <w:pPr>
      <w:ind w:left="800"/>
    </w:pPr>
    <w:rPr>
      <w:rFonts w:ascii="Calibri" w:eastAsia="Calibri" w:hAnsi="Calibri" w:cs="Calibri"/>
      <w:lang w:eastAsia="en-US"/>
    </w:rPr>
  </w:style>
  <w:style w:type="paragraph" w:styleId="72">
    <w:name w:val="toc 7"/>
    <w:basedOn w:val="a"/>
    <w:next w:val="a"/>
    <w:autoRedefine/>
    <w:uiPriority w:val="39"/>
    <w:unhideWhenUsed/>
    <w:rsid w:val="00EF7E7B"/>
    <w:pPr>
      <w:ind w:left="1000"/>
    </w:pPr>
    <w:rPr>
      <w:rFonts w:ascii="Calibri" w:eastAsia="Calibri" w:hAnsi="Calibri" w:cs="Calibri"/>
      <w:lang w:eastAsia="en-US"/>
    </w:rPr>
  </w:style>
  <w:style w:type="paragraph" w:styleId="82">
    <w:name w:val="toc 8"/>
    <w:basedOn w:val="a"/>
    <w:next w:val="a"/>
    <w:autoRedefine/>
    <w:uiPriority w:val="39"/>
    <w:unhideWhenUsed/>
    <w:rsid w:val="00EF7E7B"/>
    <w:pPr>
      <w:ind w:left="1200"/>
    </w:pPr>
    <w:rPr>
      <w:rFonts w:ascii="Calibri" w:eastAsia="Calibri" w:hAnsi="Calibri" w:cs="Calibri"/>
      <w:lang w:eastAsia="en-US"/>
    </w:rPr>
  </w:style>
  <w:style w:type="paragraph" w:styleId="91">
    <w:name w:val="toc 9"/>
    <w:basedOn w:val="a"/>
    <w:next w:val="a"/>
    <w:autoRedefine/>
    <w:uiPriority w:val="39"/>
    <w:unhideWhenUsed/>
    <w:rsid w:val="00EF7E7B"/>
    <w:pPr>
      <w:ind w:left="1400"/>
    </w:pPr>
    <w:rPr>
      <w:rFonts w:ascii="Calibri" w:eastAsia="Calibri" w:hAnsi="Calibri" w:cs="Calibri"/>
      <w:lang w:eastAsia="en-US"/>
    </w:rPr>
  </w:style>
  <w:style w:type="numbering" w:customStyle="1" w:styleId="4">
    <w:name w:val="Стиль4"/>
    <w:uiPriority w:val="99"/>
    <w:rsid w:val="00EF7E7B"/>
    <w:pPr>
      <w:numPr>
        <w:numId w:val="10"/>
      </w:numPr>
    </w:pPr>
  </w:style>
  <w:style w:type="paragraph" w:customStyle="1" w:styleId="ConsNormal">
    <w:name w:val="ConsNormal"/>
    <w:rsid w:val="00EF7E7B"/>
    <w:pPr>
      <w:widowControl w:val="0"/>
      <w:autoSpaceDE w:val="0"/>
      <w:autoSpaceDN w:val="0"/>
      <w:adjustRightInd w:val="0"/>
      <w:ind w:right="19772" w:firstLine="720"/>
    </w:pPr>
    <w:rPr>
      <w:rFonts w:ascii="Arial" w:hAnsi="Arial" w:cs="Arial"/>
    </w:rPr>
  </w:style>
  <w:style w:type="paragraph" w:customStyle="1" w:styleId="1f1">
    <w:name w:val="Без интервала1"/>
    <w:rsid w:val="00DE251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8091-30CF-40EC-A920-1AFED2C5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260</TotalTime>
  <Pages>1</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Пользователь</cp:lastModifiedBy>
  <cp:revision>22</cp:revision>
  <cp:lastPrinted>2022-06-14T06:26:00Z</cp:lastPrinted>
  <dcterms:created xsi:type="dcterms:W3CDTF">2022-06-14T06:35:00Z</dcterms:created>
  <dcterms:modified xsi:type="dcterms:W3CDTF">2022-08-15T08:45:00Z</dcterms:modified>
</cp:coreProperties>
</file>