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1E0"/>
      </w:tblPr>
      <w:tblGrid>
        <w:gridCol w:w="9436"/>
        <w:gridCol w:w="1054"/>
      </w:tblGrid>
      <w:tr w:rsidR="009D7A95" w:rsidRPr="001B39D2" w:rsidTr="009748AF">
        <w:trPr>
          <w:trHeight w:val="87"/>
        </w:trPr>
        <w:tc>
          <w:tcPr>
            <w:tcW w:w="9436" w:type="dxa"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9D7A95" w:rsidRPr="001B39D2" w:rsidRDefault="009D7A95" w:rsidP="009D7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5EAB" w:rsidRDefault="00FD5EAB" w:rsidP="00FD5EAB">
      <w:pPr>
        <w:spacing w:after="0" w:line="240" w:lineRule="auto"/>
        <w:ind w:right="-105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518F2" w:rsidRDefault="009D7A95" w:rsidP="009518F2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9D7A95" w:rsidRPr="001B39D2" w:rsidRDefault="009D7A95" w:rsidP="009518F2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РОСТОВСКАЯ ОБЛАСТЬ</w:t>
      </w:r>
    </w:p>
    <w:p w:rsidR="009D7A95" w:rsidRPr="001B39D2" w:rsidRDefault="009D7A95" w:rsidP="009518F2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ДУБОВСКИЙ РАЙОН</w:t>
      </w:r>
    </w:p>
    <w:p w:rsidR="009D7A95" w:rsidRPr="00E77604" w:rsidRDefault="009D7A95" w:rsidP="009518F2">
      <w:pPr>
        <w:spacing w:after="0" w:line="240" w:lineRule="auto"/>
        <w:ind w:right="-144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СОБРАНИЕ ДЕПУТАТОВ</w:t>
      </w:r>
    </w:p>
    <w:p w:rsidR="009D7A95" w:rsidRPr="001B39D2" w:rsidRDefault="009D7A95" w:rsidP="00951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ВЕРБОВОЛОГОВСКОГО СЕЛЬСКОГО ПОСЕЛЕНИЯ</w:t>
      </w:r>
    </w:p>
    <w:p w:rsidR="009D7A95" w:rsidRDefault="009D7A95" w:rsidP="009D7A9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  <w:t xml:space="preserve">                       РЕШЕНИЕ </w:t>
      </w:r>
    </w:p>
    <w:p w:rsidR="009518F2" w:rsidRPr="001B39D2" w:rsidRDefault="009518F2" w:rsidP="009D7A95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mallCaps/>
          <w:sz w:val="24"/>
          <w:szCs w:val="24"/>
        </w:rPr>
      </w:pPr>
    </w:p>
    <w:p w:rsidR="009D7A95" w:rsidRPr="001B39D2" w:rsidRDefault="009D7A95" w:rsidP="009518F2">
      <w:pPr>
        <w:autoSpaceDE w:val="0"/>
        <w:autoSpaceDN w:val="0"/>
        <w:adjustRightInd w:val="0"/>
        <w:spacing w:after="0" w:line="240" w:lineRule="auto"/>
        <w:ind w:right="-1446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4343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FD5EAB">
        <w:rPr>
          <w:rFonts w:ascii="Times New Roman" w:eastAsia="Times New Roman" w:hAnsi="Times New Roman" w:cs="Times New Roman"/>
          <w:sz w:val="24"/>
          <w:szCs w:val="24"/>
        </w:rPr>
        <w:t xml:space="preserve"> апреля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года                             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3431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х</w:t>
      </w:r>
      <w:proofErr w:type="gramStart"/>
      <w:r w:rsidRPr="001B39D2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1B39D2">
        <w:rPr>
          <w:rFonts w:ascii="Times New Roman" w:eastAsia="Times New Roman" w:hAnsi="Times New Roman" w:cs="Times New Roman"/>
          <w:sz w:val="24"/>
          <w:szCs w:val="24"/>
        </w:rPr>
        <w:t>ербовый Лог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О внесении изменений в решение №1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.12.2012 г. «О бюджете Вербовологовского  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сельского поселения Дубовского района на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9D7A95" w:rsidRPr="001B39D2" w:rsidRDefault="009D7A95" w:rsidP="009D7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и плановый период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годов»</w:t>
      </w:r>
    </w:p>
    <w:p w:rsidR="009D7A95" w:rsidRPr="001B39D2" w:rsidRDefault="009D7A95" w:rsidP="009D7A95">
      <w:pPr>
        <w:autoSpaceDE w:val="0"/>
        <w:autoSpaceDN w:val="0"/>
        <w:adjustRightInd w:val="0"/>
        <w:spacing w:after="0" w:line="240" w:lineRule="auto"/>
        <w:ind w:right="-1446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9D7A95" w:rsidRPr="001B39D2" w:rsidRDefault="009D7A95" w:rsidP="009748AF">
      <w:pPr>
        <w:spacing w:after="0" w:line="240" w:lineRule="auto"/>
        <w:ind w:right="-1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>1. Внести в решение собрания депутатов №1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от 2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.12.201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г. «О бюджете Верб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вологовского сельского пос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еления Дубовского района на 2013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 и плановый период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 201</w:t>
      </w:r>
      <w:r w:rsidR="00AD3826" w:rsidRPr="001B39D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годов» следующие изменения:</w:t>
      </w:r>
    </w:p>
    <w:p w:rsidR="009D7A95" w:rsidRPr="001B39D2" w:rsidRDefault="009D7A95" w:rsidP="009D7A95">
      <w:pPr>
        <w:spacing w:after="0" w:line="240" w:lineRule="auto"/>
        <w:ind w:right="-1446"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1) в пункте 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в подпункте 1 цифры </w:t>
      </w:r>
      <w:r w:rsidR="00FD5EAB">
        <w:rPr>
          <w:rFonts w:ascii="Times New Roman" w:eastAsia="Times New Roman" w:hAnsi="Times New Roman" w:cs="Times New Roman"/>
          <w:sz w:val="24"/>
          <w:szCs w:val="24"/>
        </w:rPr>
        <w:t>6564,5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</w:t>
      </w:r>
      <w:r w:rsidR="00264175">
        <w:rPr>
          <w:rFonts w:ascii="Times New Roman" w:eastAsia="Times New Roman" w:hAnsi="Times New Roman" w:cs="Times New Roman"/>
          <w:sz w:val="24"/>
          <w:szCs w:val="24"/>
        </w:rPr>
        <w:t>7106,5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в подпункте 2 цифры </w:t>
      </w:r>
      <w:r w:rsidR="00264175">
        <w:rPr>
          <w:rFonts w:ascii="Times New Roman" w:eastAsia="Times New Roman" w:hAnsi="Times New Roman" w:cs="Times New Roman"/>
          <w:sz w:val="24"/>
          <w:szCs w:val="24"/>
        </w:rPr>
        <w:t>7505,5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</w:t>
      </w:r>
      <w:r w:rsidR="00264175">
        <w:rPr>
          <w:rFonts w:ascii="Times New Roman" w:eastAsia="Times New Roman" w:hAnsi="Times New Roman" w:cs="Times New Roman"/>
          <w:sz w:val="24"/>
          <w:szCs w:val="24"/>
        </w:rPr>
        <w:t>8047,5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7C32" w:rsidRDefault="009D7A95" w:rsidP="009748A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подпункт </w:t>
      </w:r>
      <w:r w:rsidR="0026417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4175">
        <w:rPr>
          <w:rFonts w:ascii="Times New Roman" w:eastAsia="Times New Roman" w:hAnsi="Times New Roman" w:cs="Times New Roman"/>
          <w:sz w:val="24"/>
          <w:szCs w:val="24"/>
        </w:rPr>
        <w:t>изложить в следующей редакции: «6) прогнозируемый дефицит местного бюдж</w:t>
      </w:r>
      <w:r w:rsidR="0026417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64175">
        <w:rPr>
          <w:rFonts w:ascii="Times New Roman" w:eastAsia="Times New Roman" w:hAnsi="Times New Roman" w:cs="Times New Roman"/>
          <w:sz w:val="24"/>
          <w:szCs w:val="24"/>
        </w:rPr>
        <w:t>та 941,0 тыс</w:t>
      </w:r>
      <w:proofErr w:type="gramStart"/>
      <w:r w:rsidR="0026417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264175">
        <w:rPr>
          <w:rFonts w:ascii="Times New Roman" w:eastAsia="Times New Roman" w:hAnsi="Times New Roman" w:cs="Times New Roman"/>
          <w:sz w:val="24"/>
          <w:szCs w:val="24"/>
        </w:rPr>
        <w:t>ублей.»</w:t>
      </w:r>
      <w:r w:rsidR="00C37C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37C32" w:rsidRDefault="00C37C32" w:rsidP="00C37C32">
      <w:pPr>
        <w:spacing w:after="0" w:line="240" w:lineRule="auto"/>
        <w:ind w:right="-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C37C3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) в пункте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37C32" w:rsidRPr="001B39D2" w:rsidRDefault="00C37C32" w:rsidP="00C37C32">
      <w:pPr>
        <w:spacing w:after="0" w:line="240" w:lineRule="auto"/>
        <w:ind w:right="-9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подпункте 2 цифры 129,2 заменить цифрами 129,3;</w:t>
      </w:r>
    </w:p>
    <w:p w:rsidR="009D7A95" w:rsidRPr="001B39D2" w:rsidRDefault="009D7A95" w:rsidP="009D7A95">
      <w:pPr>
        <w:spacing w:after="0" w:line="240" w:lineRule="auto"/>
        <w:ind w:right="-14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C37C32" w:rsidRPr="00C37C3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в пункте 7 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цифры  </w:t>
      </w:r>
      <w:r w:rsidR="00C37C32">
        <w:rPr>
          <w:rFonts w:ascii="Times New Roman" w:eastAsia="Times New Roman" w:hAnsi="Times New Roman" w:cs="Times New Roman"/>
          <w:sz w:val="24"/>
          <w:szCs w:val="24"/>
        </w:rPr>
        <w:t>1707,1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заменить цифрами  </w:t>
      </w:r>
      <w:r w:rsidR="00C37C32">
        <w:rPr>
          <w:rFonts w:ascii="Times New Roman" w:eastAsia="Times New Roman" w:hAnsi="Times New Roman" w:cs="Times New Roman"/>
          <w:sz w:val="24"/>
          <w:szCs w:val="24"/>
        </w:rPr>
        <w:t>2249,1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D7A95" w:rsidRPr="001B39D2" w:rsidRDefault="009D7A95" w:rsidP="009748AF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37C32" w:rsidRPr="00C37C32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39D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поступлений доходов местного  бюджета на 201</w:t>
      </w:r>
      <w:r w:rsidR="001B39D2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год»</w:t>
      </w:r>
      <w:r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1100" w:type="dxa"/>
        <w:tblInd w:w="-601" w:type="dxa"/>
        <w:tblLayout w:type="fixed"/>
        <w:tblLook w:val="04A0"/>
      </w:tblPr>
      <w:tblGrid>
        <w:gridCol w:w="283"/>
        <w:gridCol w:w="2978"/>
        <w:gridCol w:w="324"/>
        <w:gridCol w:w="5913"/>
        <w:gridCol w:w="992"/>
        <w:gridCol w:w="127"/>
        <w:gridCol w:w="483"/>
      </w:tblGrid>
      <w:tr w:rsidR="009D7A95" w:rsidRPr="001B39D2" w:rsidTr="001B39D2">
        <w:trPr>
          <w:trHeight w:val="87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  <w:bookmarkStart w:id="0" w:name="RANGE!A1:C54"/>
            <w:bookmarkEnd w:id="0"/>
          </w:p>
        </w:tc>
        <w:tc>
          <w:tcPr>
            <w:tcW w:w="7032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" w:type="dxa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D7A95" w:rsidRPr="001B39D2" w:rsidTr="009D7A95">
        <w:trPr>
          <w:gridAfter w:val="2"/>
          <w:wAfter w:w="610" w:type="dxa"/>
          <w:trHeight w:val="476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9D7A95" w:rsidRPr="001B39D2" w:rsidTr="009D7A95">
        <w:trPr>
          <w:gridAfter w:val="2"/>
          <w:wAfter w:w="610" w:type="dxa"/>
          <w:trHeight w:val="221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 решению </w:t>
            </w:r>
            <w:r w:rsidR="00C82470"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обрания депутатов</w:t>
            </w:r>
          </w:p>
        </w:tc>
      </w:tr>
      <w:tr w:rsidR="009D7A95" w:rsidRPr="001B39D2" w:rsidTr="009D7A95">
        <w:trPr>
          <w:gridAfter w:val="2"/>
          <w:wAfter w:w="610" w:type="dxa"/>
          <w:trHeight w:val="184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9D7A95" w:rsidRPr="001B39D2" w:rsidTr="009D7A95">
        <w:trPr>
          <w:gridAfter w:val="2"/>
          <w:wAfter w:w="610" w:type="dxa"/>
          <w:trHeight w:val="476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9D7A95" w:rsidRPr="001B39D2" w:rsidTr="009D7A95">
        <w:trPr>
          <w:gridAfter w:val="2"/>
          <w:wAfter w:w="610" w:type="dxa"/>
          <w:trHeight w:val="95"/>
        </w:trPr>
        <w:tc>
          <w:tcPr>
            <w:tcW w:w="3585" w:type="dxa"/>
            <w:gridSpan w:val="3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6905" w:type="dxa"/>
            <w:gridSpan w:val="2"/>
            <w:noWrap/>
            <w:vAlign w:val="bottom"/>
            <w:hideMark/>
          </w:tcPr>
          <w:p w:rsidR="009D7A95" w:rsidRPr="001B39D2" w:rsidRDefault="009D7A95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82470" w:rsidRPr="001B39D2" w:rsidRDefault="00C82470" w:rsidP="009D7A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7A95" w:rsidRPr="001B39D2" w:rsidTr="009D7A95">
        <w:trPr>
          <w:gridAfter w:val="2"/>
          <w:wAfter w:w="610" w:type="dxa"/>
          <w:trHeight w:val="173"/>
        </w:trPr>
        <w:tc>
          <w:tcPr>
            <w:tcW w:w="10490" w:type="dxa"/>
            <w:gridSpan w:val="5"/>
            <w:hideMark/>
          </w:tcPr>
          <w:p w:rsidR="009D7A95" w:rsidRDefault="009D7A95" w:rsidP="009D7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поступлений доходов местного  бюджета на 2013 год</w:t>
            </w:r>
          </w:p>
          <w:p w:rsidR="007D4A16" w:rsidRPr="007D4A16" w:rsidRDefault="007D4A16" w:rsidP="007D4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D4A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тыс</w:t>
            </w:r>
            <w:proofErr w:type="gramStart"/>
            <w:r w:rsidRPr="007D4A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Pr="007D4A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ублей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9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бюджетной класс</w:t>
            </w:r>
            <w:r w:rsidRPr="007D4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7D4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фикации Российской Федерации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статьи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A11:C59"/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1 00 00000 00 0000 000</w:t>
            </w:r>
            <w:bookmarkEnd w:id="1"/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1 590.4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1 01 00000 00 0000 000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4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5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1 01 02010 01 0000 110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дов, в отношении которых исчисление и уплата налога осуществляются в соответствии со статьями 227, 227</w:t>
            </w:r>
            <w:r w:rsidRPr="007D4A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274.7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2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1 05 00000 00 0000 000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6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1 05 01000 00 0000 110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55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1 05 01010 01 0000 110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66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1 05 01011 01 0000 110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7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1 05 03000 01 0000 110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8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1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1 06 00000 00 0000 000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624.2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51.8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83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1 06 01030 10 0000 110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Налог на имущество физических лиц, взимаемый по ста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кам, применяемым к объектам налогообложения, расп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ложенным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51.8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8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1 06 06000 00 0000 110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572.4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71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1 06 06010 00 0000 110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538.9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6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1 06 06013 10 0000 110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1 пункта 1 статьи 394 Нал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гового кодекса Российской Федерации и применяемым к объектам налогообложения, расположенным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538.9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8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1 06 06020 00 0000 110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33.5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1 06 06023 10 0000 110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Земельный налог, взимаемый по ставкам, установленным в соответствии с подпунктом 2 пункта 1 статьи 394 Нал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 xml:space="preserve">гового кодекса Российской Федерации и применяемым к объектам налогообложения, расположенным в границах 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33.5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6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1 08 00000 00 0000 000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8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1 08 04000 01 0000 110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(за исключением действий, совершаемых ко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сульскими учреждениями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4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1 08 04020 01 0000 110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управления, уполномоченными в соответствии с закон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дательными актами Российской Федерации на соверш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ние нотариальных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9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1 11 00000 00 0000 000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 ОТ ИСПОЛЬЗОВАНИЯ ИМУЩЕСТВА, Н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ХОДЯЩЕГОСЯ В ГОСУДАРСТВЕННОЙ И МУНИЦ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667.6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56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1 11 05000 00 0000 120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ва государственных и муниципальных унитарных пре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приятий, в том числе казенных)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667.6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31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1 11 05010 00 0000 120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ключение договоров аренды указанных земельных учас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195.2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63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1 11 05013 10 0000 120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195.2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7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1 11 05020 00 0000 120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Доходы, получаемые в виде арендной платы за земли п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ключением земельных участков бюджетных и автоно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ных учреждений)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395.8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4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1 11 05025 10 0000 120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395.8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89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1 11 05030 00 0000 120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государственной вл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76.6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0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1 11 05035 10 0000 120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76.6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48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1 14 00000 00 0000 000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 ОТ ПРОДАЖИ МАТЕРИАЛЬНЫХ И НЕМ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ТЕРИАЛЬНЫХ АКТИВОВ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10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1 14 06000 00 0000 430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 (за и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ключением земельных участков бюджетных и автоно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ных учреждений)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50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1 14 06010 00 0000 430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8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1 14 06013 10 0000 430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3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1 16 00000 00 0000 000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51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1 16 51040 02 0000 140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ципальных правовых актов, зачисляемые в бюджеты п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6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2 00 00000 00 0000 000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5 516.1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25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2 02 00000 00 0000 000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от других бюджетов бю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5 516.1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2 02 01000 00 0000 151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53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2 02 01001 00 0000 151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2 02 01001 10 0000 151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Дотации бюджетам поселений на выравнивание бюдже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3 206.9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4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2 02 03000 00 0000 151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60.1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4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2 02 03015 00 0000 151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первичного в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87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2 02 03015 10 0000 151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поселений на осуществление пе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9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2 02 03024 00 0000 151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Субвенции местным бюджетам на выполнение перед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84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2 02 03024 10 0000 151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Субвенции бюджетам поселений на выполнение перед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2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2 02 04000 00 0000 151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2 249.1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3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2 02 04999 00 0000 151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жетам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2 249.1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55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2 02 04999 10 0000 151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жетам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2 249.1</w:t>
            </w:r>
          </w:p>
        </w:tc>
      </w:tr>
      <w:tr w:rsidR="00A92CE5" w:rsidRPr="001B39D2" w:rsidTr="00090770">
        <w:trPr>
          <w:gridBefore w:val="1"/>
          <w:gridAfter w:val="2"/>
          <w:wBefore w:w="283" w:type="dxa"/>
          <w:wAfter w:w="610" w:type="dxa"/>
          <w:trHeight w:val="5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CE5" w:rsidRPr="007D4A16" w:rsidRDefault="00A92C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Всего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2CE5" w:rsidRPr="007D4A16" w:rsidRDefault="00A92C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7 106.5</w:t>
            </w:r>
          </w:p>
        </w:tc>
      </w:tr>
    </w:tbl>
    <w:p w:rsidR="00345B69" w:rsidRDefault="00345B69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4A16" w:rsidRDefault="007D4A16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5) в приложении 2 «Объем поступлений доходов местного бюджета на пл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новый период 2014 и 2015 годов»</w:t>
      </w:r>
    </w:p>
    <w:p w:rsidR="00C84D0D" w:rsidRPr="00C84D0D" w:rsidRDefault="00C84D0D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исключить строку</w:t>
      </w:r>
    </w:p>
    <w:tbl>
      <w:tblPr>
        <w:tblW w:w="9938" w:type="dxa"/>
        <w:tblInd w:w="93" w:type="dxa"/>
        <w:tblLook w:val="0000"/>
      </w:tblPr>
      <w:tblGrid>
        <w:gridCol w:w="2924"/>
        <w:gridCol w:w="4147"/>
        <w:gridCol w:w="1391"/>
        <w:gridCol w:w="1476"/>
      </w:tblGrid>
      <w:tr w:rsidR="00C84D0D" w:rsidRPr="007D4A16" w:rsidTr="00C84D0D">
        <w:trPr>
          <w:trHeight w:val="423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0D" w:rsidRPr="00C84D0D" w:rsidRDefault="00C84D0D" w:rsidP="00C84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1 16 9000</w:t>
            </w:r>
            <w:r w:rsidRPr="00C84D0D">
              <w:rPr>
                <w:rFonts w:ascii="Times New Roman" w:hAnsi="Times New Roman" w:cs="Times New Roman"/>
                <w:sz w:val="24"/>
                <w:szCs w:val="24"/>
              </w:rPr>
              <w:t>0 0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84D0D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4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0D" w:rsidRPr="00C84D0D" w:rsidRDefault="00C84D0D" w:rsidP="00C84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D0D" w:rsidRPr="007D4A16" w:rsidRDefault="00C84D0D" w:rsidP="007D4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D0D" w:rsidRPr="007D4A16" w:rsidRDefault="00C84D0D" w:rsidP="007D4A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  <w:r w:rsidRPr="007D4A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D4A16" w:rsidRPr="00C84D0D" w:rsidRDefault="00C84D0D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строку </w:t>
      </w:r>
    </w:p>
    <w:tbl>
      <w:tblPr>
        <w:tblW w:w="9940" w:type="dxa"/>
        <w:tblInd w:w="93" w:type="dxa"/>
        <w:tblLook w:val="0000"/>
      </w:tblPr>
      <w:tblGrid>
        <w:gridCol w:w="2937"/>
        <w:gridCol w:w="4130"/>
        <w:gridCol w:w="1386"/>
        <w:gridCol w:w="1487"/>
      </w:tblGrid>
      <w:tr w:rsidR="00C84D0D" w:rsidTr="00C84D0D">
        <w:trPr>
          <w:trHeight w:val="400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0D" w:rsidRPr="00C84D0D" w:rsidRDefault="00C84D0D" w:rsidP="00C84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1 16 9005</w:t>
            </w:r>
            <w:r w:rsidRPr="00C84D0D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84D0D">
              <w:rPr>
                <w:rFonts w:ascii="Times New Roman" w:hAnsi="Times New Roman" w:cs="Times New Roman"/>
                <w:sz w:val="24"/>
                <w:szCs w:val="24"/>
              </w:rPr>
              <w:t xml:space="preserve"> 0000 140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0D" w:rsidRPr="00C84D0D" w:rsidRDefault="00C84D0D" w:rsidP="0050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зачисляемые в бюджеты поселений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D0D" w:rsidRPr="007D4A16" w:rsidRDefault="00C84D0D" w:rsidP="00504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D0D" w:rsidRPr="007D4A16" w:rsidRDefault="00C84D0D" w:rsidP="00504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  <w:r w:rsidRPr="007D4A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84D0D" w:rsidRDefault="00C84D0D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84D0D">
        <w:rPr>
          <w:rFonts w:ascii="Times New Roman" w:eastAsia="Times New Roman" w:hAnsi="Times New Roman" w:cs="Times New Roman"/>
          <w:sz w:val="24"/>
          <w:szCs w:val="24"/>
        </w:rPr>
        <w:t>заменить строкой</w:t>
      </w:r>
    </w:p>
    <w:tbl>
      <w:tblPr>
        <w:tblW w:w="9940" w:type="dxa"/>
        <w:tblInd w:w="93" w:type="dxa"/>
        <w:tblLook w:val="0000"/>
      </w:tblPr>
      <w:tblGrid>
        <w:gridCol w:w="2937"/>
        <w:gridCol w:w="4130"/>
        <w:gridCol w:w="1386"/>
        <w:gridCol w:w="1487"/>
      </w:tblGrid>
      <w:tr w:rsidR="00C84D0D" w:rsidTr="00504113">
        <w:trPr>
          <w:trHeight w:val="400"/>
        </w:trPr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4D0D" w:rsidRPr="007D4A16" w:rsidRDefault="00C84D0D" w:rsidP="0050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1 16 51040 02 0000 140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B8A" w:rsidRDefault="00C84D0D" w:rsidP="0050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Денежные взыскания (штрафы), у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 xml:space="preserve">тановленные законами субъектов Российской Федерации </w:t>
            </w:r>
            <w:proofErr w:type="gramStart"/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7D4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6B8A" w:rsidRDefault="007D6B8A" w:rsidP="005041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4D0D" w:rsidRPr="007D4A16" w:rsidRDefault="00C84D0D" w:rsidP="0050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несоблюдение муниципальных пр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вовых а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тов, зачисляемые в бюджеты посел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4A16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gramEnd"/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D0D" w:rsidRPr="007D4A16" w:rsidRDefault="00C84D0D" w:rsidP="00504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5,3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4D0D" w:rsidRPr="007D4A16" w:rsidRDefault="00C84D0D" w:rsidP="005041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4D0D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  <w:r w:rsidRPr="007D4A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C82470" w:rsidRPr="001B39D2" w:rsidRDefault="007D4A16" w:rsidP="00C82470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6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C82470" w:rsidRPr="001B39D2"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2470" w:rsidRPr="001B39D2">
        <w:rPr>
          <w:rFonts w:ascii="Times New Roman" w:eastAsia="Times New Roman" w:hAnsi="Times New Roman" w:cs="Times New Roman"/>
          <w:b/>
          <w:sz w:val="24"/>
          <w:szCs w:val="24"/>
        </w:rPr>
        <w:t>«Источники финансирования дефицита</w:t>
      </w:r>
      <w:r w:rsidR="00C82470" w:rsidRPr="001B39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местного  бюджета на 2013 год»</w:t>
      </w:r>
      <w:r w:rsidR="00C82470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1242" w:type="dxa"/>
        <w:tblInd w:w="-601" w:type="dxa"/>
        <w:tblLayout w:type="fixed"/>
        <w:tblLook w:val="04A0"/>
      </w:tblPr>
      <w:tblGrid>
        <w:gridCol w:w="425"/>
        <w:gridCol w:w="284"/>
        <w:gridCol w:w="2410"/>
        <w:gridCol w:w="6379"/>
        <w:gridCol w:w="992"/>
        <w:gridCol w:w="142"/>
        <w:gridCol w:w="127"/>
        <w:gridCol w:w="483"/>
      </w:tblGrid>
      <w:tr w:rsidR="00C82470" w:rsidRPr="001B39D2" w:rsidTr="001B39D2">
        <w:trPr>
          <w:trHeight w:val="87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050" w:type="dxa"/>
            <w:gridSpan w:val="5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83" w:type="dxa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C82470" w:rsidRPr="001B39D2" w:rsidTr="001B39D2">
        <w:trPr>
          <w:gridAfter w:val="2"/>
          <w:wAfter w:w="610" w:type="dxa"/>
          <w:trHeight w:val="87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3</w:t>
            </w:r>
          </w:p>
        </w:tc>
      </w:tr>
      <w:tr w:rsidR="00C82470" w:rsidRPr="001B39D2" w:rsidTr="001B39D2">
        <w:trPr>
          <w:gridAfter w:val="2"/>
          <w:wAfter w:w="610" w:type="dxa"/>
          <w:trHeight w:val="221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C82470" w:rsidRPr="001B39D2" w:rsidTr="001B39D2">
        <w:trPr>
          <w:gridAfter w:val="2"/>
          <w:wAfter w:w="610" w:type="dxa"/>
          <w:trHeight w:val="184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C82470" w:rsidRPr="001B39D2" w:rsidTr="001B39D2">
        <w:trPr>
          <w:gridAfter w:val="2"/>
          <w:wAfter w:w="610" w:type="dxa"/>
          <w:trHeight w:val="476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C82470" w:rsidRPr="001B39D2" w:rsidTr="001B39D2">
        <w:trPr>
          <w:gridAfter w:val="2"/>
          <w:wAfter w:w="610" w:type="dxa"/>
          <w:trHeight w:val="95"/>
        </w:trPr>
        <w:tc>
          <w:tcPr>
            <w:tcW w:w="709" w:type="dxa"/>
            <w:gridSpan w:val="2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23" w:type="dxa"/>
            <w:gridSpan w:val="4"/>
            <w:noWrap/>
            <w:vAlign w:val="bottom"/>
            <w:hideMark/>
          </w:tcPr>
          <w:p w:rsidR="00C82470" w:rsidRPr="001B39D2" w:rsidRDefault="00C82470" w:rsidP="00E776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82470" w:rsidRPr="001B39D2" w:rsidRDefault="00C82470" w:rsidP="001B39D2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финансирования дефицита</w:t>
            </w:r>
            <w:r w:rsidRPr="001B39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местного  бюджета на 2013 год</w:t>
            </w:r>
          </w:p>
        </w:tc>
      </w:tr>
      <w:tr w:rsidR="00C82470" w:rsidRPr="00C82470" w:rsidTr="001B39D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100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470" w:rsidRPr="00C82470" w:rsidRDefault="00C82470" w:rsidP="00C824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2470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рублей)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БК РФ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612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RANGE!A11:C21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0000 000</w:t>
            </w:r>
            <w:bookmarkEnd w:id="2"/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  <w:tr w:rsidR="00133D12" w:rsidRPr="00C82470" w:rsidTr="009518F2">
        <w:trPr>
          <w:gridBefore w:val="1"/>
          <w:gridAfter w:val="3"/>
          <w:wBefore w:w="425" w:type="dxa"/>
          <w:wAfter w:w="752" w:type="dxa"/>
          <w:trHeight w:val="62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0000 000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20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345B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7106,5</w:t>
            </w:r>
          </w:p>
        </w:tc>
      </w:tr>
      <w:tr w:rsidR="00345B69" w:rsidRPr="00C82470" w:rsidTr="00133D12">
        <w:trPr>
          <w:gridBefore w:val="1"/>
          <w:gridAfter w:val="3"/>
          <w:wBefore w:w="425" w:type="dxa"/>
          <w:wAfter w:w="752" w:type="dxa"/>
          <w:trHeight w:val="24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0000 500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69" w:rsidRPr="00133D12" w:rsidRDefault="00345B69" w:rsidP="005041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7106,5</w:t>
            </w:r>
          </w:p>
        </w:tc>
      </w:tr>
      <w:tr w:rsidR="00345B69" w:rsidRPr="00C82470" w:rsidTr="00133D12">
        <w:trPr>
          <w:gridBefore w:val="1"/>
          <w:gridAfter w:val="3"/>
          <w:wBefore w:w="425" w:type="dxa"/>
          <w:wAfter w:w="752" w:type="dxa"/>
          <w:trHeight w:val="29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69" w:rsidRPr="00133D12" w:rsidRDefault="00345B69" w:rsidP="005041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7106,5</w:t>
            </w:r>
          </w:p>
        </w:tc>
      </w:tr>
      <w:tr w:rsidR="00345B69" w:rsidRPr="00C82470" w:rsidTr="00133D12">
        <w:trPr>
          <w:gridBefore w:val="1"/>
          <w:gridAfter w:val="3"/>
          <w:wBefore w:w="425" w:type="dxa"/>
          <w:wAfter w:w="752" w:type="dxa"/>
          <w:trHeight w:val="482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01 05 02 01 10 0000 510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69" w:rsidRPr="00133D12" w:rsidRDefault="00345B69" w:rsidP="005041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7106,5</w:t>
            </w:r>
          </w:p>
        </w:tc>
      </w:tr>
      <w:tr w:rsidR="00133D12" w:rsidRPr="00C82470" w:rsidTr="00133D12">
        <w:trPr>
          <w:gridBefore w:val="1"/>
          <w:gridAfter w:val="3"/>
          <w:wBefore w:w="425" w:type="dxa"/>
          <w:wAfter w:w="752" w:type="dxa"/>
          <w:trHeight w:val="207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345B6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8047,5</w:t>
            </w:r>
          </w:p>
        </w:tc>
      </w:tr>
      <w:tr w:rsidR="00345B69" w:rsidRPr="00C82470" w:rsidTr="00133D1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01 05 02 00 </w:t>
            </w:r>
            <w:proofErr w:type="spellStart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spellEnd"/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0000 600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69" w:rsidRPr="00133D12" w:rsidRDefault="00345B69" w:rsidP="005041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8047,5</w:t>
            </w:r>
          </w:p>
        </w:tc>
      </w:tr>
      <w:tr w:rsidR="00345B69" w:rsidRPr="00C82470" w:rsidTr="00133D12">
        <w:trPr>
          <w:gridBefore w:val="1"/>
          <w:gridAfter w:val="3"/>
          <w:wBefore w:w="425" w:type="dxa"/>
          <w:wAfter w:w="752" w:type="dxa"/>
          <w:trHeight w:val="375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69" w:rsidRPr="00133D12" w:rsidRDefault="00345B69" w:rsidP="005041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8047,5</w:t>
            </w:r>
          </w:p>
        </w:tc>
      </w:tr>
      <w:tr w:rsidR="00345B69" w:rsidRPr="00C82470" w:rsidTr="007D6B8A">
        <w:trPr>
          <w:gridBefore w:val="1"/>
          <w:gridAfter w:val="3"/>
          <w:wBefore w:w="425" w:type="dxa"/>
          <w:wAfter w:w="752" w:type="dxa"/>
          <w:trHeight w:val="49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01 05 02 01 10 0000 610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69" w:rsidRPr="00133D12" w:rsidRDefault="00345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69" w:rsidRPr="00133D12" w:rsidRDefault="00345B69" w:rsidP="0050411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8047,5</w:t>
            </w:r>
          </w:p>
        </w:tc>
      </w:tr>
      <w:tr w:rsidR="00133D12" w:rsidRPr="00C82470" w:rsidTr="007D6B8A">
        <w:trPr>
          <w:gridBefore w:val="1"/>
          <w:gridAfter w:val="3"/>
          <w:wBefore w:w="425" w:type="dxa"/>
          <w:wAfter w:w="752" w:type="dxa"/>
          <w:trHeight w:val="631"/>
        </w:trPr>
        <w:tc>
          <w:tcPr>
            <w:tcW w:w="26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D12" w:rsidRPr="00133D12" w:rsidRDefault="00133D12" w:rsidP="0050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Всего источников финансирования дефицита </w:t>
            </w:r>
            <w:r w:rsidR="00504113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33D12" w:rsidRPr="00133D12" w:rsidRDefault="00133D1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33D12">
              <w:rPr>
                <w:rFonts w:ascii="Times New Roman" w:hAnsi="Times New Roman" w:cs="Times New Roman"/>
                <w:sz w:val="24"/>
                <w:szCs w:val="24"/>
              </w:rPr>
              <w:t>941.0</w:t>
            </w:r>
          </w:p>
        </w:tc>
      </w:tr>
    </w:tbl>
    <w:p w:rsidR="00345B69" w:rsidRDefault="00E81918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</w:p>
    <w:p w:rsidR="00345B69" w:rsidRDefault="00345B69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7) в приложениях 5,6,7,8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 субвенции из областного бюджета изложить в новой редакции;</w:t>
      </w:r>
    </w:p>
    <w:p w:rsidR="00345B69" w:rsidRPr="00345B69" w:rsidRDefault="00345B69" w:rsidP="00345B69">
      <w:pPr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«Субвенции бюджетам муниципальных районов, городских округов, городских и сельских поселений на осуществление полномочий по определению перечня должностных лиц, уполномоченных составлять протоколы об административных правонарушениях, 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предусмотренных </w:t>
      </w:r>
      <w:hyperlink r:id="rId5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статьями 2.1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 (в части нарушения должностными лицами муниципал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ных учреждений и муниципальных унитарных предприятий порядка и сроков рассмотр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ния обращений граждан), </w:t>
      </w:r>
      <w:hyperlink r:id="rId6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2.2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7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2.4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2.7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2,9, </w:t>
      </w:r>
      <w:hyperlink r:id="rId9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3.2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3.3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  (в части административных правонар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шений, совершенных в отношении объектов культурного наследия</w:t>
      </w:r>
      <w:proofErr w:type="gramEnd"/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памятников истории и культуры) местного значения, их территорий, зон их охраны), </w:t>
      </w:r>
      <w:hyperlink r:id="rId11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4.1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4.4, </w:t>
      </w:r>
      <w:hyperlink r:id="rId12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5.1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5.2, </w:t>
      </w:r>
      <w:hyperlink r:id="rId13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6.2,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4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6.3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6.4, </w:t>
      </w:r>
      <w:hyperlink r:id="rId15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7.1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6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7.2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7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7.3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 (в части нарушения установленных нормативными правовыми актами органов местного самоуправления правил организации пассажирских перевозок автомобильным транспортом), </w:t>
      </w:r>
      <w:hyperlink r:id="rId18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8.1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>-</w:t>
      </w:r>
      <w:hyperlink r:id="rId19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8.3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0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частью 2 статьи 9.1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21" w:history="1">
        <w:r w:rsidRPr="00345B69">
          <w:rPr>
            <w:rFonts w:ascii="Times New Roman" w:eastAsia="Times New Roman" w:hAnsi="Times New Roman" w:cs="Times New Roman"/>
            <w:sz w:val="24"/>
            <w:szCs w:val="24"/>
          </w:rPr>
          <w:t>статьей 9.3</w:t>
        </w:r>
      </w:hyperlink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 Областного закона от 25 октября 2002 года № 273-ЗС «Об административных правонарушениях»   </w:t>
      </w:r>
      <w:proofErr w:type="gramEnd"/>
    </w:p>
    <w:p w:rsidR="00345B69" w:rsidRDefault="00345B69" w:rsidP="00345B69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8) в приложениях 6,8 </w:t>
      </w:r>
      <w:r>
        <w:rPr>
          <w:rFonts w:ascii="Times New Roman" w:eastAsia="Times New Roman" w:hAnsi="Times New Roman" w:cs="Times New Roman"/>
          <w:sz w:val="24"/>
          <w:szCs w:val="24"/>
        </w:rPr>
        <w:t>наименование целевой статьи расходов, осуществляемых за счет субвенций из областного бюджета изложить в новой редакции;</w:t>
      </w:r>
    </w:p>
    <w:p w:rsidR="009748AF" w:rsidRDefault="00345B69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пределение перечня должностных лиц, уполномоченных составлять протоколы об административных правонарушениях, предусмотренных статьями 2.1 (в части нарушения должностными лицами муниципальных учреждений и муниципальных унитарных предпр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ятий порядка и сроков рассмотрения обращений граждан), 2.2, 2.4, 2.7, 2.9, 3.2, 3.3 (в части административных правонарушений, совершенных в отношении объектов культурного наследия (памятников истории и культуры) местного значения, их территорий, зон их охр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ны), 4.1, 4.4, 5.1</w:t>
      </w:r>
      <w:proofErr w:type="gramEnd"/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, 5.2, 6.2, 6.3, 6.4, 7.1, 7.2, 7.3 (в части </w:t>
      </w:r>
      <w:proofErr w:type="gramStart"/>
      <w:r w:rsidRPr="00345B69">
        <w:rPr>
          <w:rFonts w:ascii="Times New Roman" w:eastAsia="Times New Roman" w:hAnsi="Times New Roman" w:cs="Times New Roman"/>
          <w:sz w:val="24"/>
          <w:szCs w:val="24"/>
        </w:rPr>
        <w:t>нарушений</w:t>
      </w:r>
      <w:proofErr w:type="gramEnd"/>
      <w:r w:rsidRPr="00345B69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установленных нормати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ными правовыми актами органов местного самоуправления правил организации пассажи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ских перевозок автомобильным транспортом), 8.1-8.3, частью 2 статьи 9.1, статьей 9.3 Обл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45B69">
        <w:rPr>
          <w:rFonts w:ascii="Times New Roman" w:eastAsia="Times New Roman" w:hAnsi="Times New Roman" w:cs="Times New Roman"/>
          <w:sz w:val="24"/>
          <w:szCs w:val="24"/>
        </w:rPr>
        <w:t>стного закона от 25 октября 2002 года № 273-ЗС "Об административных правонарушениях"</w:t>
      </w:r>
    </w:p>
    <w:p w:rsidR="00453CE3" w:rsidRDefault="00453CE3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5FC2" w:rsidRDefault="00504113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9) В п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>риложени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ях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 11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«Нормативы отчислений доходов в местный бюджет на 2013 го</w:t>
      </w:r>
      <w:r w:rsidR="00E81918">
        <w:rPr>
          <w:rFonts w:ascii="Times New Roman" w:eastAsia="Times New Roman" w:hAnsi="Times New Roman" w:cs="Times New Roman"/>
          <w:sz w:val="24"/>
          <w:szCs w:val="24"/>
        </w:rPr>
        <w:t xml:space="preserve">д и плановый период 2014 и 2015 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годов»</w:t>
      </w:r>
      <w:r w:rsidR="00E8191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 12 </w:t>
      </w:r>
      <w:r w:rsidRPr="00B31461">
        <w:rPr>
          <w:rFonts w:ascii="Times New Roman" w:eastAsia="Times New Roman" w:hAnsi="Times New Roman" w:cs="Times New Roman"/>
          <w:sz w:val="24"/>
          <w:szCs w:val="24"/>
        </w:rPr>
        <w:t>«Перечень главных администраторов доходов местного бюджета – органа местного самоуправления сельского поселения»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исключить коды:</w:t>
      </w:r>
    </w:p>
    <w:p w:rsidR="00453CE3" w:rsidRDefault="00453CE3" w:rsidP="00E81918">
      <w:pPr>
        <w:autoSpaceDE w:val="0"/>
        <w:autoSpaceDN w:val="0"/>
        <w:adjustRightInd w:val="0"/>
        <w:spacing w:after="0" w:line="240" w:lineRule="auto"/>
        <w:ind w:left="-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176" w:type="dxa"/>
        <w:tblLook w:val="04A0"/>
      </w:tblPr>
      <w:tblGrid>
        <w:gridCol w:w="576"/>
        <w:gridCol w:w="2685"/>
        <w:gridCol w:w="6804"/>
      </w:tblGrid>
      <w:tr w:rsidR="00DF7EDB" w:rsidTr="00453CE3">
        <w:tc>
          <w:tcPr>
            <w:tcW w:w="576" w:type="dxa"/>
          </w:tcPr>
          <w:p w:rsidR="00DF7EDB" w:rsidRDefault="00DF7EDB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685" w:type="dxa"/>
          </w:tcPr>
          <w:p w:rsidR="00DF7EDB" w:rsidRDefault="00DF7EDB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1 13 01995 10 0000 130</w:t>
            </w:r>
          </w:p>
        </w:tc>
        <w:tc>
          <w:tcPr>
            <w:tcW w:w="6804" w:type="dxa"/>
          </w:tcPr>
          <w:p w:rsidR="00DF7EDB" w:rsidRDefault="00DF7EDB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доходы от оказания платных услуг (работ) получател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средств бюджетов поселений</w:t>
            </w:r>
          </w:p>
        </w:tc>
      </w:tr>
      <w:tr w:rsidR="00DF7EDB" w:rsidTr="00453CE3">
        <w:tc>
          <w:tcPr>
            <w:tcW w:w="576" w:type="dxa"/>
          </w:tcPr>
          <w:p w:rsidR="00DF7EDB" w:rsidRDefault="00DF7EDB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685" w:type="dxa"/>
          </w:tcPr>
          <w:p w:rsidR="00DF7EDB" w:rsidRDefault="00DF7EDB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1 16 18050 10 0000 140</w:t>
            </w:r>
          </w:p>
        </w:tc>
        <w:tc>
          <w:tcPr>
            <w:tcW w:w="6804" w:type="dxa"/>
          </w:tcPr>
          <w:p w:rsidR="00DF7EDB" w:rsidRDefault="00DF7EDB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 (штрафы) за нарушения бюджетного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конодательства (в части бюджетов поселений)</w:t>
            </w:r>
          </w:p>
        </w:tc>
      </w:tr>
      <w:tr w:rsidR="00DF7EDB" w:rsidTr="00453CE3">
        <w:tc>
          <w:tcPr>
            <w:tcW w:w="576" w:type="dxa"/>
          </w:tcPr>
          <w:p w:rsidR="00DF7EDB" w:rsidRDefault="00DF7EDB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685" w:type="dxa"/>
          </w:tcPr>
          <w:p w:rsidR="00DF7EDB" w:rsidRDefault="00DF7EDB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1 16 32000 10 0000 140</w:t>
            </w:r>
          </w:p>
        </w:tc>
        <w:tc>
          <w:tcPr>
            <w:tcW w:w="6804" w:type="dxa"/>
          </w:tcPr>
          <w:p w:rsidR="00DF7EDB" w:rsidRDefault="00DF7EDB" w:rsidP="00DF7ED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Денежные взыскания, налагаемые в возмещение ущерба,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чиненного в результате незаконного или нецелевого использ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вания бюджетных средств (в части </w:t>
            </w:r>
            <w:r w:rsidR="00885FC2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бюджетов поселений)</w:t>
            </w:r>
          </w:p>
        </w:tc>
      </w:tr>
      <w:tr w:rsidR="00DF7EDB" w:rsidTr="00453CE3">
        <w:tc>
          <w:tcPr>
            <w:tcW w:w="576" w:type="dxa"/>
          </w:tcPr>
          <w:p w:rsidR="00DF7EDB" w:rsidRDefault="00885FC2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685" w:type="dxa"/>
          </w:tcPr>
          <w:p w:rsidR="00DF7EDB" w:rsidRDefault="00885FC2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1 16 90050 10 0000 140</w:t>
            </w:r>
          </w:p>
        </w:tc>
        <w:tc>
          <w:tcPr>
            <w:tcW w:w="6804" w:type="dxa"/>
          </w:tcPr>
          <w:p w:rsidR="00DF7EDB" w:rsidRDefault="00885FC2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</w:tr>
      <w:tr w:rsidR="00DF7EDB" w:rsidTr="00453CE3">
        <w:tc>
          <w:tcPr>
            <w:tcW w:w="576" w:type="dxa"/>
          </w:tcPr>
          <w:p w:rsidR="00DF7EDB" w:rsidRDefault="00885FC2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685" w:type="dxa"/>
          </w:tcPr>
          <w:p w:rsidR="00DF7EDB" w:rsidRDefault="00885FC2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2 02 04012 10 0000 151</w:t>
            </w:r>
          </w:p>
        </w:tc>
        <w:tc>
          <w:tcPr>
            <w:tcW w:w="6804" w:type="dxa"/>
          </w:tcPr>
          <w:p w:rsidR="00DF7EDB" w:rsidRDefault="00885FC2" w:rsidP="00B3421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трансферты, передаваемые бюджетам посел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</w:tbl>
    <w:p w:rsidR="00453CE3" w:rsidRDefault="00453CE3" w:rsidP="00504113">
      <w:pPr>
        <w:autoSpaceDE w:val="0"/>
        <w:autoSpaceDN w:val="0"/>
        <w:adjustRightInd w:val="0"/>
        <w:spacing w:after="0" w:line="240" w:lineRule="auto"/>
        <w:ind w:left="-284" w:right="-5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3CE3" w:rsidRDefault="00504113" w:rsidP="00504113">
      <w:pPr>
        <w:autoSpaceDE w:val="0"/>
        <w:autoSpaceDN w:val="0"/>
        <w:adjustRightInd w:val="0"/>
        <w:spacing w:after="0" w:line="240" w:lineRule="auto"/>
        <w:ind w:left="-284" w:right="-5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B31461" w:rsidRP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 приложении</w:t>
      </w:r>
      <w:r w:rsidR="00B31461" w:rsidRP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31461" w:rsidRP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«Перечень главных администраторов доходов местного бюджета – органа местного самоуправления сельского поселения»</w:t>
      </w:r>
    </w:p>
    <w:p w:rsidR="00A840A4" w:rsidRDefault="00B31461" w:rsidP="00504113">
      <w:pPr>
        <w:autoSpaceDE w:val="0"/>
        <w:autoSpaceDN w:val="0"/>
        <w:adjustRightInd w:val="0"/>
        <w:spacing w:after="0" w:line="240" w:lineRule="auto"/>
        <w:ind w:left="-284" w:right="-5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840A4" w:rsidRPr="00A840A4">
        <w:rPr>
          <w:rFonts w:ascii="Times New Roman" w:eastAsia="Times New Roman" w:hAnsi="Times New Roman" w:cs="Times New Roman"/>
          <w:sz w:val="24"/>
          <w:szCs w:val="24"/>
        </w:rPr>
        <w:t>строку</w:t>
      </w:r>
      <w:r w:rsidR="00A840A4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a5"/>
        <w:tblW w:w="10173" w:type="dxa"/>
        <w:tblInd w:w="-284" w:type="dxa"/>
        <w:tblLook w:val="04A0"/>
      </w:tblPr>
      <w:tblGrid>
        <w:gridCol w:w="818"/>
        <w:gridCol w:w="2835"/>
        <w:gridCol w:w="6520"/>
      </w:tblGrid>
      <w:tr w:rsidR="00A840A4" w:rsidTr="00453CE3">
        <w:tc>
          <w:tcPr>
            <w:tcW w:w="818" w:type="dxa"/>
          </w:tcPr>
          <w:p w:rsidR="00A840A4" w:rsidRDefault="00453CE3" w:rsidP="00504113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40A4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835" w:type="dxa"/>
          </w:tcPr>
          <w:p w:rsidR="00A840A4" w:rsidRDefault="00A840A4" w:rsidP="00504113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1 16 37040 10 0000 140</w:t>
            </w:r>
          </w:p>
        </w:tc>
        <w:tc>
          <w:tcPr>
            <w:tcW w:w="6520" w:type="dxa"/>
          </w:tcPr>
          <w:p w:rsidR="00A840A4" w:rsidRDefault="00A840A4" w:rsidP="00A840A4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  сумм в возмещение вреда, причиняемого авт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мобильным дорогам местного значения    транспортными средствами, осуществляющим перевозки тяжеловесных и  (или) крупногабаритных грузов, зачисляемые в бюджеты п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селений</w:t>
            </w:r>
            <w:r w:rsidR="00453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885FC2" w:rsidRDefault="00453CE3" w:rsidP="00504113">
      <w:pPr>
        <w:autoSpaceDE w:val="0"/>
        <w:autoSpaceDN w:val="0"/>
        <w:adjustRightInd w:val="0"/>
        <w:spacing w:after="0" w:line="240" w:lineRule="auto"/>
        <w:ind w:left="-284" w:right="-57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="00A840A4">
        <w:rPr>
          <w:rFonts w:ascii="Times New Roman" w:eastAsia="Times New Roman" w:hAnsi="Times New Roman" w:cs="Times New Roman"/>
          <w:sz w:val="24"/>
          <w:szCs w:val="24"/>
        </w:rPr>
        <w:t>зложить в следующей редакции</w:t>
      </w:r>
    </w:p>
    <w:tbl>
      <w:tblPr>
        <w:tblStyle w:val="a5"/>
        <w:tblW w:w="10173" w:type="dxa"/>
        <w:tblInd w:w="-284" w:type="dxa"/>
        <w:tblLook w:val="04A0"/>
      </w:tblPr>
      <w:tblGrid>
        <w:gridCol w:w="818"/>
        <w:gridCol w:w="2835"/>
        <w:gridCol w:w="6520"/>
      </w:tblGrid>
      <w:tr w:rsidR="00A840A4" w:rsidTr="00453CE3">
        <w:tc>
          <w:tcPr>
            <w:tcW w:w="818" w:type="dxa"/>
          </w:tcPr>
          <w:p w:rsidR="00A840A4" w:rsidRDefault="00453CE3" w:rsidP="00504113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840A4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2835" w:type="dxa"/>
          </w:tcPr>
          <w:p w:rsidR="00A840A4" w:rsidRDefault="00A840A4" w:rsidP="00504113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1 16 37040 10 0000 140</w:t>
            </w:r>
          </w:p>
        </w:tc>
        <w:tc>
          <w:tcPr>
            <w:tcW w:w="6520" w:type="dxa"/>
          </w:tcPr>
          <w:p w:rsidR="00A840A4" w:rsidRDefault="00A840A4" w:rsidP="00504113">
            <w:pPr>
              <w:autoSpaceDE w:val="0"/>
              <w:autoSpaceDN w:val="0"/>
              <w:adjustRightInd w:val="0"/>
              <w:ind w:right="-57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Поступления  сумм в возмещение вреда, причиняемого авт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мобильным дорогам местного значения    транспортными средствами, осуществляющим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перевозки тяжеловесных и  (или) крупногабаритных грузов, зачисляемые в бюджеты п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селений</w:t>
            </w:r>
            <w:r w:rsidR="00453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5041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</w:tbl>
    <w:p w:rsidR="00453CE3" w:rsidRDefault="00453CE3" w:rsidP="001B39D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9D2" w:rsidRPr="001B39D2" w:rsidRDefault="00504113" w:rsidP="001B39D2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1B39D2"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B31461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9D2" w:rsidRPr="00B3146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31461" w:rsidRPr="00B31461">
        <w:rPr>
          <w:rFonts w:ascii="Times New Roman" w:eastAsia="Times New Roman" w:hAnsi="Times New Roman" w:cs="Times New Roman"/>
          <w:sz w:val="24"/>
          <w:szCs w:val="24"/>
        </w:rPr>
        <w:t>Распределение бюджетных ассигнований на 2013 год по разделам и подразделам, целевым статьям и видам расходов классификации расходов бюджета на 2013 год</w:t>
      </w:r>
      <w:r w:rsidR="001B39D2" w:rsidRPr="00B3146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1B39D2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0632" w:type="dxa"/>
        <w:tblInd w:w="-601" w:type="dxa"/>
        <w:tblLayout w:type="fixed"/>
        <w:tblLook w:val="04A0"/>
      </w:tblPr>
      <w:tblGrid>
        <w:gridCol w:w="283"/>
        <w:gridCol w:w="5813"/>
        <w:gridCol w:w="709"/>
        <w:gridCol w:w="850"/>
        <w:gridCol w:w="1134"/>
        <w:gridCol w:w="709"/>
        <w:gridCol w:w="992"/>
        <w:gridCol w:w="142"/>
      </w:tblGrid>
      <w:tr w:rsidR="009A66EF" w:rsidRPr="001B39D2" w:rsidTr="00B3421B">
        <w:trPr>
          <w:trHeight w:val="87"/>
        </w:trPr>
        <w:tc>
          <w:tcPr>
            <w:tcW w:w="10632" w:type="dxa"/>
            <w:gridSpan w:val="8"/>
            <w:noWrap/>
            <w:vAlign w:val="bottom"/>
            <w:hideMark/>
          </w:tcPr>
          <w:p w:rsidR="009A66EF" w:rsidRPr="001B39D2" w:rsidRDefault="009A66EF" w:rsidP="00B314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B3146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A66EF" w:rsidRPr="001B39D2" w:rsidTr="00B3421B">
        <w:trPr>
          <w:trHeight w:val="221"/>
        </w:trPr>
        <w:tc>
          <w:tcPr>
            <w:tcW w:w="10632" w:type="dxa"/>
            <w:gridSpan w:val="8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9A66EF" w:rsidRPr="001B39D2" w:rsidTr="00B3421B">
        <w:trPr>
          <w:trHeight w:val="184"/>
        </w:trPr>
        <w:tc>
          <w:tcPr>
            <w:tcW w:w="10632" w:type="dxa"/>
            <w:gridSpan w:val="8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9A66EF" w:rsidRPr="001B39D2" w:rsidTr="00B3421B">
        <w:trPr>
          <w:trHeight w:val="476"/>
        </w:trPr>
        <w:tc>
          <w:tcPr>
            <w:tcW w:w="10632" w:type="dxa"/>
            <w:gridSpan w:val="8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9A66EF" w:rsidRPr="001B39D2" w:rsidTr="00B3421B">
        <w:trPr>
          <w:trHeight w:val="95"/>
        </w:trPr>
        <w:tc>
          <w:tcPr>
            <w:tcW w:w="10632" w:type="dxa"/>
            <w:gridSpan w:val="8"/>
            <w:noWrap/>
            <w:vAlign w:val="bottom"/>
            <w:hideMark/>
          </w:tcPr>
          <w:p w:rsidR="009A66EF" w:rsidRPr="001B39D2" w:rsidRDefault="009A66E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8377DF" w:rsidRPr="001B39D2" w:rsidRDefault="008377D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77DF" w:rsidRPr="001B39D2" w:rsidTr="00B3421B">
        <w:trPr>
          <w:trHeight w:val="95"/>
        </w:trPr>
        <w:tc>
          <w:tcPr>
            <w:tcW w:w="10632" w:type="dxa"/>
            <w:gridSpan w:val="8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бюджетных ассигнований</w:t>
            </w:r>
          </w:p>
        </w:tc>
      </w:tr>
      <w:tr w:rsidR="008377DF" w:rsidRPr="001B39D2" w:rsidTr="00B3421B">
        <w:trPr>
          <w:trHeight w:val="95"/>
        </w:trPr>
        <w:tc>
          <w:tcPr>
            <w:tcW w:w="10632" w:type="dxa"/>
            <w:gridSpan w:val="8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на  2013  год по разделам и подразделам, целевым статьям</w:t>
            </w:r>
          </w:p>
        </w:tc>
      </w:tr>
      <w:tr w:rsidR="008377DF" w:rsidRPr="001B39D2" w:rsidTr="00B3421B">
        <w:trPr>
          <w:trHeight w:val="95"/>
        </w:trPr>
        <w:tc>
          <w:tcPr>
            <w:tcW w:w="10632" w:type="dxa"/>
            <w:gridSpan w:val="8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видам расходов классификации расходов бюджета</w:t>
            </w:r>
          </w:p>
        </w:tc>
      </w:tr>
      <w:tr w:rsidR="008377DF" w:rsidRPr="001B39D2" w:rsidTr="00B3421B">
        <w:trPr>
          <w:trHeight w:val="95"/>
        </w:trPr>
        <w:tc>
          <w:tcPr>
            <w:tcW w:w="10632" w:type="dxa"/>
            <w:gridSpan w:val="8"/>
            <w:shd w:val="clear" w:color="auto" w:fill="auto"/>
            <w:noWrap/>
            <w:vAlign w:val="bottom"/>
            <w:hideMark/>
          </w:tcPr>
          <w:p w:rsidR="008377DF" w:rsidRPr="001B39D2" w:rsidRDefault="008377DF" w:rsidP="008377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65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21B" w:rsidRPr="00B3421B" w:rsidRDefault="00B3421B" w:rsidP="00453C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3421B" w:rsidRPr="00090770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077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(тыс. рублей)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2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RANGE!A8:F119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  <w:bookmarkEnd w:id="3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3 680.8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868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01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4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40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пальными) органами, казенными учреждениями,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ганами управления государственными внебюджетн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5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1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716.1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3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B3421B" w:rsidRPr="00B3421B" w:rsidTr="00F556DD">
        <w:trPr>
          <w:gridBefore w:val="1"/>
          <w:gridAfter w:val="1"/>
          <w:wBefore w:w="283" w:type="dxa"/>
          <w:wAfter w:w="142" w:type="dxa"/>
          <w:trHeight w:val="8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(представител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ных) органов государственной власти и представ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07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49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CE3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Прочая закупка товаров, работ и услуг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53CE3" w:rsidRDefault="00453CE3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088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рации, высших исполнительных органов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венной власти субъектов Российской Федерации, 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2 793.5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12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2 763.3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2 763.3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396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пальными) органами, казенными учреждениями,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ганами управления государственными внебюджетн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2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8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2 018.4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49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латы труда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90.2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3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606.0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7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606.0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47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сфере информацио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181.9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61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424.1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2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48.7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0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48.7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1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налога на имущество организаций и земел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3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34.7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95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образований для финансового обеспечения расходных обяз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тельств, возникающих при выполнении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полномочий Российской Федерации, субъе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тов Российской Федерации, переданных для осущес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вления органам местного самоуправления в устано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ленном порядке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06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перечня должностных лиц, уполном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ченных составлять протоколы об административных правонарушениях, предусмотренных статьями 2.1 (в части нарушения должностными лицами муниц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пальных учреждений и муниципальных унитарных предприятий порядка и сроков рассмотрения обращ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ний граждан), 2.2, 2.4, 2.7, 2.9, 3.2, 3.3 (в части адм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нистративных правонарушений, совершенных в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ношении объектов культурного наследия (памятников истории и культуры) местного значения, их террит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рий, зон их охраны), 4.1, 4.4, 5.1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, 5.2, 6.2, 6.3, 6.4, 7.1, 7.2, 7.3 (в части нарушения установленных нормати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ными правовыми актами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местного сам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правил организации пассажирских пер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возок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автомобильным транспортом), 8.1-8.3, частью 2 статьи 9.1, статьей 9.3 Областного закона от 25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тября 2002 года № 273-ЗС «Об административных правонарушениях»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3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7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06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"Энергосбережение и повышение энергетической э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фективности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нии на 2011-2015г.г. 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2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7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4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398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"Охрана окружающей среды и рациональное прир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допользование на территории Вербовологовского сельского поселения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6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31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«Оформление права собственности и использование имущества муниципального образования «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логовское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поселение» на 2011 -2014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123.0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9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123.0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40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"Предупреждение возникновения и распространения африканской чумы свиней на территории Вербовол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говского сельского поселения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9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20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Муниципальная долгосрочная целевая программа "Развитие муниципальной службы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(2012-2014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1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8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63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6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96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48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120.6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79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туаций природного и техногенного характера, гра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9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12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"Пожарная безопасность и защита населения и терр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торий Вербовологовского сельского поселения от чрезвычайных ситуаций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62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9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07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"Пожарная безопасность и защита населения и терр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торий Вербовологовского сельского поселения от чрезвычайных ситуаций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6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46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безопасн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2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10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"Комплексные меры по профилактике терроризма и экстремизма на территории Вербовологовского сел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поселения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8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4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1 962.4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1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84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общественных работ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3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Водное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28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116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«Охрана окружающей среды и рациональное природопольз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 в Ростовской области на 2011-2015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89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«Охрана и рациональное использов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ние водных объектов или их частей, расположенных на территории Ростовской области»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3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7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90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целях капитального ремонта государственного (муниципального) имущ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760.7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61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2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312.3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0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12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«Разв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тие сети автомобильных дорог общего пользования в Ростовской области на 2010-2014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49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56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04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автомобильных дорог общего пользования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6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2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1 003.0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28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бюджетам муниципальных образований для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расходных обязательств, во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никающих при выполнении полномочий органов 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стного самоуправления по вопросам местного знач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258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предприятиям жилищно-коммунального хозяйства части платы граждан за жилое помещение и коммунальные услуги в объёме свыше установленных Региональной службой по тарифам Ростовской обла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ти предельных максимальных индексов изменения размера платы граждан за жилое помещение и ко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мунальные услуги по муниципальным образованиям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4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субсидии государственным корпорациям (ко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паниям)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399.4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4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399.4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83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0907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"Благоустройство территории Вербовологовского сельского поселения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379.4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1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379.4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12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"Энергосбережение и повышение энергетической э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фективности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нии на 2011-2015г.г. 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7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47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98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бюджетов поселений бюджету муниципального района и из бюджета 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ниципального района бюджетам поселений в соотве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08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3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83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программа "Культура Вербовологовского сельского поселения (2011-2014 годы)"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84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услугами по организ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ции досуга и услугами организации культуры"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1128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47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"Организация библиотечного обсл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живания населения"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7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дания на оказание государственных (муниципальных) услуг (выполнение работ)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8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256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98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программа "Развитие физической культуры и спорта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53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Прочая 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B3421B">
        <w:trPr>
          <w:gridBefore w:val="1"/>
          <w:gridAfter w:val="1"/>
          <w:wBefore w:w="283" w:type="dxa"/>
          <w:wAfter w:w="142" w:type="dxa"/>
          <w:trHeight w:val="37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8 047.5</w:t>
            </w:r>
          </w:p>
        </w:tc>
      </w:tr>
    </w:tbl>
    <w:p w:rsidR="00504113" w:rsidRDefault="00504113" w:rsidP="00B3421B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1BEC" w:rsidRPr="001B39D2" w:rsidRDefault="00D828EA" w:rsidP="00B31BEC">
      <w:pPr>
        <w:autoSpaceDE w:val="0"/>
        <w:autoSpaceDN w:val="0"/>
        <w:adjustRightInd w:val="0"/>
        <w:spacing w:after="0" w:line="240" w:lineRule="auto"/>
        <w:ind w:firstLine="9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B31BEC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="00B31BEC" w:rsidRPr="001B39D2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B31BEC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B31BEC" w:rsidRPr="001B3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BEC" w:rsidRPr="00B3146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B31BEC">
        <w:rPr>
          <w:rFonts w:ascii="Times New Roman" w:eastAsia="Times New Roman" w:hAnsi="Times New Roman" w:cs="Times New Roman"/>
          <w:sz w:val="24"/>
          <w:szCs w:val="24"/>
        </w:rPr>
        <w:t>Ведомственная структура расходов местного бюджета</w:t>
      </w:r>
      <w:r w:rsidR="00B31BEC" w:rsidRPr="00B31461">
        <w:rPr>
          <w:rFonts w:ascii="Times New Roman" w:eastAsia="Times New Roman" w:hAnsi="Times New Roman" w:cs="Times New Roman"/>
          <w:sz w:val="24"/>
          <w:szCs w:val="24"/>
        </w:rPr>
        <w:t xml:space="preserve"> на 2013 год</w:t>
      </w:r>
      <w:r w:rsidR="00B31BEC" w:rsidRPr="00B31461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31BEC" w:rsidRPr="001B39D2">
        <w:rPr>
          <w:rFonts w:ascii="Times New Roman" w:eastAsia="Times New Roman" w:hAnsi="Times New Roman" w:cs="Times New Roman"/>
          <w:sz w:val="24"/>
          <w:szCs w:val="24"/>
        </w:rPr>
        <w:t xml:space="preserve"> изложить в следующей редакции:</w:t>
      </w:r>
    </w:p>
    <w:tbl>
      <w:tblPr>
        <w:tblW w:w="10632" w:type="dxa"/>
        <w:tblInd w:w="-601" w:type="dxa"/>
        <w:tblLayout w:type="fixed"/>
        <w:tblLook w:val="04A0"/>
      </w:tblPr>
      <w:tblGrid>
        <w:gridCol w:w="142"/>
        <w:gridCol w:w="282"/>
        <w:gridCol w:w="3678"/>
        <w:gridCol w:w="654"/>
        <w:gridCol w:w="335"/>
        <w:gridCol w:w="154"/>
        <w:gridCol w:w="281"/>
        <w:gridCol w:w="11"/>
        <w:gridCol w:w="559"/>
        <w:gridCol w:w="279"/>
        <w:gridCol w:w="230"/>
        <w:gridCol w:w="200"/>
        <w:gridCol w:w="279"/>
        <w:gridCol w:w="429"/>
        <w:gridCol w:w="1028"/>
        <w:gridCol w:w="106"/>
        <w:gridCol w:w="709"/>
        <w:gridCol w:w="992"/>
        <w:gridCol w:w="284"/>
      </w:tblGrid>
      <w:tr w:rsidR="00CD7F47" w:rsidRPr="001B39D2" w:rsidTr="00B3421B">
        <w:trPr>
          <w:trHeight w:val="476"/>
        </w:trPr>
        <w:tc>
          <w:tcPr>
            <w:tcW w:w="10632" w:type="dxa"/>
            <w:gridSpan w:val="19"/>
            <w:noWrap/>
            <w:vAlign w:val="bottom"/>
            <w:hideMark/>
          </w:tcPr>
          <w:p w:rsidR="00CD7F47" w:rsidRPr="001B39D2" w:rsidRDefault="00B31BEC" w:rsidP="00B31B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D7F47"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риложение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18</w:t>
            </w:r>
          </w:p>
        </w:tc>
      </w:tr>
      <w:tr w:rsidR="00CD7F47" w:rsidRPr="001B39D2" w:rsidTr="00B3421B">
        <w:trPr>
          <w:trHeight w:val="221"/>
        </w:trPr>
        <w:tc>
          <w:tcPr>
            <w:tcW w:w="10632" w:type="dxa"/>
            <w:gridSpan w:val="19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к  решению Собрания депутатов</w:t>
            </w:r>
          </w:p>
        </w:tc>
      </w:tr>
      <w:tr w:rsidR="00CD7F47" w:rsidRPr="001B39D2" w:rsidTr="00B3421B">
        <w:trPr>
          <w:trHeight w:val="184"/>
        </w:trPr>
        <w:tc>
          <w:tcPr>
            <w:tcW w:w="10632" w:type="dxa"/>
            <w:gridSpan w:val="19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 "О бюджете</w:t>
            </w:r>
          </w:p>
        </w:tc>
      </w:tr>
      <w:tr w:rsidR="00CD7F47" w:rsidRPr="001B39D2" w:rsidTr="00B3421B">
        <w:trPr>
          <w:trHeight w:val="476"/>
        </w:trPr>
        <w:tc>
          <w:tcPr>
            <w:tcW w:w="10632" w:type="dxa"/>
            <w:gridSpan w:val="19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</w:p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Дубовского района на 2013 год</w:t>
            </w:r>
          </w:p>
        </w:tc>
      </w:tr>
      <w:tr w:rsidR="00CD7F47" w:rsidRPr="001B39D2" w:rsidTr="00B3421B">
        <w:trPr>
          <w:trHeight w:val="95"/>
        </w:trPr>
        <w:tc>
          <w:tcPr>
            <w:tcW w:w="10632" w:type="dxa"/>
            <w:gridSpan w:val="19"/>
            <w:noWrap/>
            <w:vAlign w:val="bottom"/>
            <w:hideMark/>
          </w:tcPr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9D2">
              <w:rPr>
                <w:rFonts w:ascii="Times New Roman" w:eastAsia="Times New Roman" w:hAnsi="Times New Roman" w:cs="Times New Roman"/>
                <w:sz w:val="24"/>
                <w:szCs w:val="24"/>
              </w:rPr>
              <w:t>и плановый период 2014 и 2015 годов"</w:t>
            </w:r>
          </w:p>
          <w:p w:rsidR="00CD7F47" w:rsidRPr="001B39D2" w:rsidRDefault="00CD7F47" w:rsidP="00AD3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D7F47" w:rsidRPr="001B39D2" w:rsidTr="00B3421B">
        <w:trPr>
          <w:trHeight w:val="95"/>
        </w:trPr>
        <w:tc>
          <w:tcPr>
            <w:tcW w:w="10632" w:type="dxa"/>
            <w:gridSpan w:val="19"/>
            <w:shd w:val="clear" w:color="auto" w:fill="auto"/>
            <w:noWrap/>
            <w:vAlign w:val="bottom"/>
            <w:hideMark/>
          </w:tcPr>
          <w:p w:rsidR="00CD7F47" w:rsidRPr="00B31BEC" w:rsidRDefault="00CD7F47" w:rsidP="00B31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Ведомственная структура расходов </w:t>
            </w:r>
            <w:r w:rsid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местного</w:t>
            </w:r>
            <w:r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бюджета</w:t>
            </w:r>
            <w:r w:rsidR="00B31BEC" w:rsidRPr="00B31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 2013 год</w:t>
            </w:r>
          </w:p>
        </w:tc>
      </w:tr>
      <w:tr w:rsidR="00CD7F47" w:rsidRPr="001B39D2" w:rsidTr="00B3421B">
        <w:trPr>
          <w:gridBefore w:val="2"/>
          <w:wBefore w:w="424" w:type="dxa"/>
          <w:trHeight w:val="165"/>
        </w:trPr>
        <w:tc>
          <w:tcPr>
            <w:tcW w:w="3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7F47" w:rsidRPr="001B39D2" w:rsidRDefault="00CD7F47" w:rsidP="00CD7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2636" w:rsidRPr="00F52636" w:rsidTr="00B3421B">
        <w:trPr>
          <w:gridBefore w:val="2"/>
          <w:wBefore w:w="424" w:type="dxa"/>
          <w:trHeight w:val="375"/>
        </w:trPr>
        <w:tc>
          <w:tcPr>
            <w:tcW w:w="51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2636" w:rsidRPr="00F52636" w:rsidRDefault="00F52636" w:rsidP="00F526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(тыс. ру</w:t>
            </w: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F52636">
              <w:rPr>
                <w:rFonts w:ascii="Times New Roman" w:eastAsia="Times New Roman" w:hAnsi="Times New Roman" w:cs="Times New Roman"/>
                <w:sz w:val="24"/>
                <w:szCs w:val="24"/>
              </w:rPr>
              <w:t>лей)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gramStart"/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5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RANGE!A11:G123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Вербовологовского сельского поселения</w:t>
            </w:r>
            <w:bookmarkEnd w:id="4"/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8 047.5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1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3 680.8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80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ципального образования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7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ленных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9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69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печения выполнения функций государстве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52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 (муниципальных) органов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741.4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1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716.1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3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25.3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12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законодательных (предст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5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ленных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Центральный аппарат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9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16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2 793.5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40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ленных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ганов местного самоуправления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2 763.3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2 763.3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65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печения выполнения функций государстве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ными (муниципальными) органами, казенными учреждениями, органами управления госуда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ственными внебюджетными фондами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19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государстве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 (муниципальных) органов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2 108.6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64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2 018.4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1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выплаты персоналу, за исключением фонда оплаты труда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90.2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499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606.0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4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гос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606.0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86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сфере инфо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мационно-коммуникационных технологий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181.9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8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424.1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79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48.7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32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48.7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5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сборов и иных плат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жей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34.7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284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бюджетам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 для финансового обеспечения расхо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обязательств, возникающих при выполн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нии государственных полномочий Российской Федерации, субъектов Российской Федерации, переданных для осуществления органам мес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самоуправления в установленном порядке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80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Определение перечня должностных лиц, упо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номоченных составлять протоколы об админ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стративных правонарушениях, предусмотре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статьями 2.1 (в части нарушения должн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стными лицами муниципальных учреждений и муниципальных унитарных предприятий п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рядка и сроков рассмотрения обращений гра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дан), 2.2, 2.4, 2.7, 2.9, 3.2, 3.3 (в части админ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стративных правонарушений, совершенных в отношении объектов культурного наследия (памятников истории и культуры) местного значения, их территорий, зон их охраны), 4.1, 4.4, 5.1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5.2, 6.2, 6.3, 6.4, 7.1, 7.2, 7.3 (в части нарушения установленных нормативными правовыми актами </w:t>
            </w:r>
            <w:proofErr w:type="gram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 местного сам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управления правил организации пассажирских перевозок</w:t>
            </w:r>
            <w:proofErr w:type="gram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автомобильным транспортом), 8.1-8.3, частью 2 статьи 9.1, статьей 9.3 Областн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го закона от 25 октября 2002 года № 273-ЗС «Об административных правонарушениях»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8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5210215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0.2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6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"Энергосбережение и повышение эне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гетической эффективности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2011-2015г.г. и на период до 2020 года"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1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7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135.9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41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"Охрана окружающей среды и раци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нальное природопользование на территории Вербовологовского сельского поселения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3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74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 «Оформление права собственности и использование имущества муниципального образования «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Вербовологовское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сельское п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селение» на 2011 -2014 годы»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123.0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2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123.0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76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"Предупреждение возникновения и распространения африканской чумы свиней на территории Вербовологовского сельского п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1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124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 "Развитие муниципальной службы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(2012-2014 годы)"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прочих налогов, сборов и иных плат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жей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2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49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ленных функций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874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сариаты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9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Фонд оплаты труда и страховые взносы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0013600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19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тельная деятельность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120.6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8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 ситуаций природного и техногенного х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рактера, гражданская оборона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44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"Пожарная безопасность и защита 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 и территорий Вербовологовского сельского поселения от чрезвычайных ситу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ций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99.1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3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4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"Пожарная безопасность и защита 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селения и территорий Вербовологовского сельского поселения от чрезвычайных ситу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ций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29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816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национальной без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пасности и правоохранительной деятельности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454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"Комплексные меры по профилактике терроризма и экстремизма на территории 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бовологовского сельского поселения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8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1 962.4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126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 "Развитие общественных работ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бовологовском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4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59.5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2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112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«Охрана окружающей среды и рациональное природопользование в Ростовской области на 2011-2015 годы»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0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«Охрана и рациональное 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пользование водных объектов или их частей, расположенных на территории Ростовской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ласти»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3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государс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закупки товаров, работ и услуг для гос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1 590.6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75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работ, услуг в целях кап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тального ремонта государственного (муниц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пального) имущества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760.7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479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829.9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2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Дорожное хозяйство (дорожные фонды)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312.3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66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04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Областная долгосрочная целевая программа «Развитие сети автомобильных дорог общего пользования в Ростовской области на 2010-2014 годы»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5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5222700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207.1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064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"Развитие автомобильных дорог общ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пользования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3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105.2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4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1 003.0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94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бюджетам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ваний для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расходных об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зательств, возникающих при выполнении по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номочий органов местного самоуправления по вопросам местного значения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237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Возмещение предприятиям жилищно-коммунального хозяйства части платы граждан за жилое помещение и коммунальные услуги в объёме свыше установленных Региональной службой по тарифам Ростовской области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дельных максимальных индексов изменения размера платы граждан за жилое помещение и коммунальные услуги по муниципальным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разованиям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41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субсидии государственным корпорациям (компаниям)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562.3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399.4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399.4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00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долгосрочная целевая </w:t>
            </w:r>
            <w:r w:rsidR="00090770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 w:rsidR="0009077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9077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"Благоустройство терр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итории Верб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вологовского сельского поселения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379.4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47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379.4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2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"Энергосбережение и повышение эне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гетической эффективности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поселении на 2011-2015г.г. и на период до 2020 года"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489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20.0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49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42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из бюджетов п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селений бюджету муниципального района и из бюджета муниципального района бюджетам поселений в соответствии с заключенными с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глашениями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0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5210600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41.3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82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грамма "Культура Вербовологовского сельск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го поселения (2011-2014 годы)"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1 215.8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79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"Обеспечение услугами по 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ганизации досуга и услугами организации культуры"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361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совое обеспечение государственного (муниц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пального) задания на оказание государстве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 (муниципальных) услуг (выполнение 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бот)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898.8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33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42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бюджетным учреждениям на фина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совое обеспечение государственного (муниц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пального) задания на оказание государстве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ных (муниципальных) услуг (выполнение 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бот)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317.0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630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программы муниципальных образ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ваний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1028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долгосрочная целевая пр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 "Развитие физической культуры и спорта в </w:t>
            </w:r>
            <w:proofErr w:type="spellStart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Вербовологовском</w:t>
            </w:r>
            <w:proofErr w:type="spellEnd"/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сельском посел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нии на 2011-2014 годы"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557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Прочая закупка товаров, работ и услуг для г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сударственных (муниципальных) нужд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7956700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B3421B" w:rsidRPr="00B3421B" w:rsidTr="00090770">
        <w:trPr>
          <w:gridBefore w:val="1"/>
          <w:gridAfter w:val="1"/>
          <w:wBefore w:w="142" w:type="dxa"/>
          <w:wAfter w:w="284" w:type="dxa"/>
          <w:trHeight w:val="375"/>
        </w:trPr>
        <w:tc>
          <w:tcPr>
            <w:tcW w:w="51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3421B" w:rsidRPr="00B3421B" w:rsidRDefault="00B3421B" w:rsidP="00B34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3421B" w:rsidRPr="00B3421B" w:rsidRDefault="00B3421B" w:rsidP="00B34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21B">
              <w:rPr>
                <w:rFonts w:ascii="Times New Roman" w:eastAsia="Times New Roman" w:hAnsi="Times New Roman" w:cs="Times New Roman"/>
                <w:sz w:val="24"/>
                <w:szCs w:val="24"/>
              </w:rPr>
              <w:t>8 047.5</w:t>
            </w:r>
          </w:p>
        </w:tc>
      </w:tr>
    </w:tbl>
    <w:p w:rsidR="009A66EF" w:rsidRDefault="009A66EF" w:rsidP="00CD7F47">
      <w:pPr>
        <w:ind w:firstLine="708"/>
        <w:jc w:val="center"/>
        <w:rPr>
          <w:sz w:val="24"/>
          <w:szCs w:val="24"/>
        </w:rPr>
      </w:pP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  <w:r w:rsidRPr="00841BE5">
        <w:rPr>
          <w:rFonts w:ascii="Times New Roman" w:hAnsi="Times New Roman" w:cs="Times New Roman"/>
          <w:sz w:val="24"/>
          <w:szCs w:val="24"/>
        </w:rPr>
        <w:t>2. Н</w:t>
      </w:r>
      <w:r>
        <w:rPr>
          <w:rFonts w:ascii="Times New Roman" w:hAnsi="Times New Roman" w:cs="Times New Roman"/>
          <w:sz w:val="24"/>
          <w:szCs w:val="24"/>
        </w:rPr>
        <w:t>астоящее решение вступает в силу с момента опубликования в местной газете  «Х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торская жизнь».</w:t>
      </w: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</w:p>
    <w:p w:rsid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Вербовологовского сельского поселения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В.И.Картичев</w:t>
      </w:r>
      <w:proofErr w:type="spellEnd"/>
    </w:p>
    <w:p w:rsidR="00841BE5" w:rsidRPr="00841BE5" w:rsidRDefault="00841BE5" w:rsidP="00841BE5">
      <w:pPr>
        <w:rPr>
          <w:rFonts w:ascii="Times New Roman" w:hAnsi="Times New Roman" w:cs="Times New Roman"/>
          <w:sz w:val="24"/>
          <w:szCs w:val="24"/>
        </w:rPr>
      </w:pPr>
    </w:p>
    <w:sectPr w:rsidR="00841BE5" w:rsidRPr="00841BE5" w:rsidSect="009748A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9D7A95"/>
    <w:rsid w:val="00073393"/>
    <w:rsid w:val="00090770"/>
    <w:rsid w:val="000C1DE8"/>
    <w:rsid w:val="00133D12"/>
    <w:rsid w:val="001B39D2"/>
    <w:rsid w:val="00264175"/>
    <w:rsid w:val="00291771"/>
    <w:rsid w:val="002F1E75"/>
    <w:rsid w:val="00345B69"/>
    <w:rsid w:val="003F4828"/>
    <w:rsid w:val="0041128F"/>
    <w:rsid w:val="00453CE3"/>
    <w:rsid w:val="004F5864"/>
    <w:rsid w:val="00504113"/>
    <w:rsid w:val="00577A9E"/>
    <w:rsid w:val="006513B7"/>
    <w:rsid w:val="0067407C"/>
    <w:rsid w:val="007B4831"/>
    <w:rsid w:val="007D4A16"/>
    <w:rsid w:val="007D6B8A"/>
    <w:rsid w:val="007F2C28"/>
    <w:rsid w:val="008377DF"/>
    <w:rsid w:val="00841BE5"/>
    <w:rsid w:val="00885FC2"/>
    <w:rsid w:val="00943431"/>
    <w:rsid w:val="009518F2"/>
    <w:rsid w:val="009748AF"/>
    <w:rsid w:val="009A66EF"/>
    <w:rsid w:val="009D7A95"/>
    <w:rsid w:val="00A840A4"/>
    <w:rsid w:val="00A92CE5"/>
    <w:rsid w:val="00AD3826"/>
    <w:rsid w:val="00B31461"/>
    <w:rsid w:val="00B31BEC"/>
    <w:rsid w:val="00B3421B"/>
    <w:rsid w:val="00C37C32"/>
    <w:rsid w:val="00C6197F"/>
    <w:rsid w:val="00C82470"/>
    <w:rsid w:val="00C84D0D"/>
    <w:rsid w:val="00CD7F47"/>
    <w:rsid w:val="00D244E9"/>
    <w:rsid w:val="00D828EA"/>
    <w:rsid w:val="00DB46EC"/>
    <w:rsid w:val="00DF7EDB"/>
    <w:rsid w:val="00E75F76"/>
    <w:rsid w:val="00E77604"/>
    <w:rsid w:val="00E81918"/>
    <w:rsid w:val="00F52636"/>
    <w:rsid w:val="00F556DD"/>
    <w:rsid w:val="00F6137C"/>
    <w:rsid w:val="00F95B93"/>
    <w:rsid w:val="00FD5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7F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7F47"/>
    <w:rPr>
      <w:color w:val="800080"/>
      <w:u w:val="single"/>
    </w:rPr>
  </w:style>
  <w:style w:type="paragraph" w:customStyle="1" w:styleId="xl65">
    <w:name w:val="xl65"/>
    <w:basedOn w:val="a"/>
    <w:rsid w:val="00CD7F4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CD7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9">
    <w:name w:val="xl69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0">
    <w:name w:val="xl70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1">
    <w:name w:val="xl71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2">
    <w:name w:val="xl72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3">
    <w:name w:val="xl73"/>
    <w:basedOn w:val="a"/>
    <w:rsid w:val="00CD7F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74">
    <w:name w:val="xl74"/>
    <w:basedOn w:val="a"/>
    <w:rsid w:val="00CD7F4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CD7F4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59"/>
    <w:rsid w:val="00E819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18F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7D4A1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186;n=34513;fld=134;dst=100411" TargetMode="External"/><Relationship Id="rId13" Type="http://schemas.openxmlformats.org/officeDocument/2006/relationships/hyperlink" Target="consultantplus://offline/main?base=RLAW186;n=34513;fld=134;dst=100101" TargetMode="External"/><Relationship Id="rId18" Type="http://schemas.openxmlformats.org/officeDocument/2006/relationships/hyperlink" Target="consultantplus://offline/main?base=RLAW186;n=34513;fld=134;dst=100348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RLAW186;n=34513;fld=134;dst=100230" TargetMode="External"/><Relationship Id="rId7" Type="http://schemas.openxmlformats.org/officeDocument/2006/relationships/hyperlink" Target="consultantplus://offline/main?base=RLAW186;n=34513;fld=134;dst=100024" TargetMode="External"/><Relationship Id="rId12" Type="http://schemas.openxmlformats.org/officeDocument/2006/relationships/hyperlink" Target="consultantplus://offline/main?base=RLAW186;n=34513;fld=134;dst=100050" TargetMode="External"/><Relationship Id="rId17" Type="http://schemas.openxmlformats.org/officeDocument/2006/relationships/hyperlink" Target="consultantplus://offline/main?base=RLAW186;n=34513;fld=134;dst=10012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main?base=RLAW186;n=34513;fld=134;dst=100119" TargetMode="External"/><Relationship Id="rId20" Type="http://schemas.openxmlformats.org/officeDocument/2006/relationships/hyperlink" Target="consultantplus://offline/main?base=RLAW186;n=34513;fld=134;dst=10014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RLAW186;n=34513;fld=134;dst=100221" TargetMode="External"/><Relationship Id="rId11" Type="http://schemas.openxmlformats.org/officeDocument/2006/relationships/hyperlink" Target="consultantplus://offline/main?base=RLAW186;n=34513;fld=134;dst=100044" TargetMode="External"/><Relationship Id="rId5" Type="http://schemas.openxmlformats.org/officeDocument/2006/relationships/hyperlink" Target="consultantplus://offline/main?base=RLAW186;n=34513;fld=134;dst=100280" TargetMode="External"/><Relationship Id="rId15" Type="http://schemas.openxmlformats.org/officeDocument/2006/relationships/hyperlink" Target="consultantplus://offline/main?base=RLAW186;n=34513;fld=134;dst=100114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RLAW186;n=34513;fld=134;dst=100038" TargetMode="External"/><Relationship Id="rId19" Type="http://schemas.openxmlformats.org/officeDocument/2006/relationships/hyperlink" Target="consultantplus://offline/main?base=RLAW186;n=34513;fld=134;dst=100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6;n=34513;fld=134;dst=100033" TargetMode="External"/><Relationship Id="rId14" Type="http://schemas.openxmlformats.org/officeDocument/2006/relationships/hyperlink" Target="consultantplus://offline/main?base=RLAW186;n=34513;fld=134;dst=10039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BA6BC-1567-44FD-9FB5-9485CD120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6376</Words>
  <Characters>36348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42639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2013-05-16T09:44:00Z</cp:lastPrinted>
  <dcterms:created xsi:type="dcterms:W3CDTF">2013-02-12T12:49:00Z</dcterms:created>
  <dcterms:modified xsi:type="dcterms:W3CDTF">2013-05-16T10:11:00Z</dcterms:modified>
</cp:coreProperties>
</file>