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917" w:rsidRDefault="00F24917" w:rsidP="00A84395">
      <w:pPr>
        <w:widowControl w:val="0"/>
        <w:spacing w:line="223" w:lineRule="auto"/>
        <w:jc w:val="center"/>
      </w:pPr>
    </w:p>
    <w:p w:rsidR="00F24917" w:rsidRPr="00A84395" w:rsidRDefault="00F24917" w:rsidP="00A84395">
      <w:pPr>
        <w:widowControl w:val="0"/>
        <w:spacing w:line="223" w:lineRule="auto"/>
        <w:jc w:val="center"/>
        <w:rPr>
          <w:spacing w:val="30"/>
          <w:sz w:val="24"/>
          <w:szCs w:val="26"/>
        </w:rPr>
      </w:pPr>
    </w:p>
    <w:p w:rsidR="005B3996" w:rsidRDefault="00D83392" w:rsidP="00A84395">
      <w:pPr>
        <w:widowControl w:val="0"/>
        <w:spacing w:line="223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F24917" w:rsidRPr="00D83392" w:rsidRDefault="00D83392" w:rsidP="00A84395">
      <w:pPr>
        <w:widowControl w:val="0"/>
        <w:spacing w:line="223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ВЕРБОВОЛОГОВСКОГО СЕЛЬСКОГО </w:t>
      </w:r>
      <w:bookmarkStart w:id="0" w:name="_GoBack"/>
      <w:bookmarkEnd w:id="0"/>
      <w:r>
        <w:rPr>
          <w:b/>
          <w:sz w:val="28"/>
          <w:szCs w:val="28"/>
        </w:rPr>
        <w:t>ПОСЕЛЕНИЯ</w:t>
      </w:r>
    </w:p>
    <w:p w:rsidR="00F24917" w:rsidRPr="00A84395" w:rsidRDefault="00F24917" w:rsidP="00A84395">
      <w:pPr>
        <w:pStyle w:val="Postan"/>
        <w:widowControl w:val="0"/>
        <w:spacing w:line="223" w:lineRule="auto"/>
        <w:rPr>
          <w:sz w:val="24"/>
          <w:szCs w:val="26"/>
        </w:rPr>
      </w:pPr>
    </w:p>
    <w:p w:rsidR="00F24917" w:rsidRPr="00D83392" w:rsidRDefault="001B2D1C" w:rsidP="00A84395">
      <w:pPr>
        <w:pStyle w:val="1"/>
        <w:keepNext w:val="0"/>
        <w:widowControl w:val="0"/>
        <w:spacing w:line="223" w:lineRule="auto"/>
        <w:rPr>
          <w:rFonts w:ascii="Times New Roman" w:hAnsi="Times New Roman"/>
          <w:spacing w:val="0"/>
          <w:szCs w:val="28"/>
        </w:rPr>
      </w:pPr>
      <w:r w:rsidRPr="00D83392">
        <w:rPr>
          <w:rFonts w:ascii="Times New Roman" w:hAnsi="Times New Roman"/>
          <w:spacing w:val="0"/>
          <w:szCs w:val="28"/>
        </w:rPr>
        <w:t>ПОСТАНОВЛЕНИЕ</w:t>
      </w:r>
      <w:r w:rsidR="00F24917" w:rsidRPr="00D83392">
        <w:rPr>
          <w:rFonts w:ascii="Times New Roman" w:hAnsi="Times New Roman"/>
          <w:spacing w:val="0"/>
          <w:szCs w:val="28"/>
        </w:rPr>
        <w:t xml:space="preserve"> </w:t>
      </w:r>
    </w:p>
    <w:p w:rsidR="006564DB" w:rsidRPr="00A84395" w:rsidRDefault="006564DB" w:rsidP="00A84395">
      <w:pPr>
        <w:widowControl w:val="0"/>
        <w:spacing w:line="223" w:lineRule="auto"/>
        <w:jc w:val="center"/>
        <w:rPr>
          <w:sz w:val="24"/>
          <w:szCs w:val="26"/>
        </w:rPr>
      </w:pPr>
    </w:p>
    <w:p w:rsidR="006564DB" w:rsidRDefault="006564DB" w:rsidP="00A84395">
      <w:pPr>
        <w:widowControl w:val="0"/>
        <w:spacing w:line="223" w:lineRule="auto"/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proofErr w:type="gramStart"/>
      <w:r w:rsidR="004B3FC3">
        <w:rPr>
          <w:sz w:val="28"/>
          <w:szCs w:val="28"/>
        </w:rPr>
        <w:t>1</w:t>
      </w:r>
      <w:r w:rsidR="00D83392">
        <w:rPr>
          <w:sz w:val="28"/>
          <w:szCs w:val="28"/>
        </w:rPr>
        <w:t>9</w:t>
      </w:r>
      <w:r w:rsidR="004B3FC3">
        <w:rPr>
          <w:sz w:val="28"/>
          <w:szCs w:val="28"/>
        </w:rPr>
        <w:t>.10.2021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 w:rsidR="00D83392">
        <w:rPr>
          <w:sz w:val="28"/>
          <w:szCs w:val="28"/>
        </w:rPr>
        <w:t>21</w:t>
      </w:r>
      <w:proofErr w:type="gramEnd"/>
    </w:p>
    <w:p w:rsidR="006564DB" w:rsidRPr="0053366A" w:rsidRDefault="006564DB" w:rsidP="00A84395">
      <w:pPr>
        <w:widowControl w:val="0"/>
        <w:spacing w:line="223" w:lineRule="auto"/>
        <w:jc w:val="center"/>
        <w:rPr>
          <w:sz w:val="26"/>
          <w:szCs w:val="26"/>
        </w:rPr>
      </w:pPr>
    </w:p>
    <w:p w:rsidR="006564DB" w:rsidRDefault="00D83392" w:rsidP="00A84395">
      <w:pPr>
        <w:widowControl w:val="0"/>
        <w:spacing w:line="223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х. Вербовый Лог</w:t>
      </w:r>
    </w:p>
    <w:p w:rsidR="00105778" w:rsidRPr="00A84395" w:rsidRDefault="00105778" w:rsidP="00A84395">
      <w:pPr>
        <w:widowControl w:val="0"/>
        <w:spacing w:line="223" w:lineRule="auto"/>
        <w:jc w:val="center"/>
        <w:rPr>
          <w:sz w:val="24"/>
          <w:szCs w:val="24"/>
        </w:rPr>
      </w:pPr>
    </w:p>
    <w:p w:rsidR="00105778" w:rsidRDefault="00105778" w:rsidP="00A84395">
      <w:pPr>
        <w:widowControl w:val="0"/>
        <w:autoSpaceDE w:val="0"/>
        <w:autoSpaceDN w:val="0"/>
        <w:adjustRightInd w:val="0"/>
        <w:spacing w:line="223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О</w:t>
      </w:r>
      <w:r w:rsidRPr="007D09E8">
        <w:rPr>
          <w:b/>
          <w:bCs/>
          <w:color w:val="000000"/>
          <w:sz w:val="28"/>
          <w:szCs w:val="28"/>
        </w:rPr>
        <w:t xml:space="preserve">сновных направлениях </w:t>
      </w:r>
    </w:p>
    <w:p w:rsidR="00105778" w:rsidRDefault="00105778" w:rsidP="00A84395">
      <w:pPr>
        <w:widowControl w:val="0"/>
        <w:autoSpaceDE w:val="0"/>
        <w:autoSpaceDN w:val="0"/>
        <w:adjustRightInd w:val="0"/>
        <w:spacing w:line="223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7D09E8">
        <w:rPr>
          <w:b/>
          <w:bCs/>
          <w:color w:val="000000"/>
          <w:sz w:val="28"/>
          <w:szCs w:val="28"/>
        </w:rPr>
        <w:t xml:space="preserve">бюджетной и налоговой политики </w:t>
      </w:r>
      <w:r w:rsidR="00D83392">
        <w:rPr>
          <w:b/>
          <w:bCs/>
          <w:color w:val="000000"/>
          <w:sz w:val="28"/>
          <w:szCs w:val="28"/>
        </w:rPr>
        <w:t>Вербовологовского сельского поселения</w:t>
      </w:r>
    </w:p>
    <w:p w:rsidR="00105778" w:rsidRPr="007D09E8" w:rsidRDefault="00105778" w:rsidP="00A84395">
      <w:pPr>
        <w:widowControl w:val="0"/>
        <w:autoSpaceDE w:val="0"/>
        <w:autoSpaceDN w:val="0"/>
        <w:adjustRightInd w:val="0"/>
        <w:spacing w:line="223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7D09E8">
        <w:rPr>
          <w:b/>
          <w:bCs/>
          <w:color w:val="000000"/>
          <w:sz w:val="28"/>
          <w:szCs w:val="28"/>
        </w:rPr>
        <w:t>на</w:t>
      </w:r>
      <w:r w:rsidRPr="007D09E8">
        <w:rPr>
          <w:b/>
          <w:bCs/>
          <w:color w:val="000000"/>
          <w:sz w:val="28"/>
          <w:szCs w:val="28"/>
          <w:lang w:val="en-US"/>
        </w:rPr>
        <w:t> </w:t>
      </w:r>
      <w:r w:rsidRPr="007D09E8">
        <w:rPr>
          <w:b/>
          <w:bCs/>
          <w:color w:val="000000"/>
          <w:sz w:val="28"/>
          <w:szCs w:val="28"/>
        </w:rPr>
        <w:t>202</w:t>
      </w:r>
      <w:r w:rsidRPr="003F7734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 xml:space="preserve"> год и на плановый период 2023 и 2024 годов</w:t>
      </w:r>
    </w:p>
    <w:p w:rsidR="00105778" w:rsidRPr="00A84395" w:rsidRDefault="00105778" w:rsidP="00A84395">
      <w:pPr>
        <w:widowControl w:val="0"/>
        <w:autoSpaceDE w:val="0"/>
        <w:autoSpaceDN w:val="0"/>
        <w:spacing w:line="223" w:lineRule="auto"/>
        <w:jc w:val="center"/>
        <w:rPr>
          <w:color w:val="000000"/>
          <w:sz w:val="24"/>
          <w:szCs w:val="28"/>
        </w:rPr>
      </w:pPr>
    </w:p>
    <w:p w:rsidR="00105778" w:rsidRPr="007D09E8" w:rsidRDefault="00105778" w:rsidP="00A84395">
      <w:pPr>
        <w:widowControl w:val="0"/>
        <w:spacing w:line="223" w:lineRule="auto"/>
        <w:ind w:firstLine="709"/>
        <w:jc w:val="both"/>
        <w:rPr>
          <w:color w:val="000000"/>
          <w:sz w:val="28"/>
          <w:szCs w:val="28"/>
        </w:rPr>
      </w:pPr>
      <w:r w:rsidRPr="00105778">
        <w:rPr>
          <w:color w:val="000000"/>
          <w:spacing w:val="-6"/>
          <w:sz w:val="28"/>
          <w:szCs w:val="28"/>
        </w:rPr>
        <w:t>В соответствии со статьей 184</w:t>
      </w:r>
      <w:r w:rsidRPr="00105778">
        <w:rPr>
          <w:color w:val="000000"/>
          <w:spacing w:val="-6"/>
          <w:sz w:val="28"/>
          <w:szCs w:val="28"/>
          <w:vertAlign w:val="superscript"/>
        </w:rPr>
        <w:t>2</w:t>
      </w:r>
      <w:r w:rsidRPr="00105778">
        <w:rPr>
          <w:color w:val="000000"/>
          <w:spacing w:val="-6"/>
          <w:sz w:val="28"/>
          <w:szCs w:val="28"/>
        </w:rPr>
        <w:t xml:space="preserve"> Бюджетного кодекса Российской Федерации,</w:t>
      </w:r>
      <w:r w:rsidRPr="007D09E8">
        <w:rPr>
          <w:color w:val="000000"/>
          <w:sz w:val="28"/>
          <w:szCs w:val="28"/>
        </w:rPr>
        <w:t xml:space="preserve"> статьей </w:t>
      </w:r>
      <w:r w:rsidR="007C36CC">
        <w:rPr>
          <w:color w:val="000000"/>
          <w:sz w:val="28"/>
          <w:szCs w:val="28"/>
        </w:rPr>
        <w:t>18</w:t>
      </w:r>
      <w:r w:rsidRPr="007D09E8">
        <w:rPr>
          <w:color w:val="000000"/>
          <w:sz w:val="28"/>
          <w:szCs w:val="28"/>
        </w:rPr>
        <w:t xml:space="preserve"> </w:t>
      </w:r>
      <w:r w:rsidR="007C36CC">
        <w:rPr>
          <w:color w:val="000000"/>
          <w:sz w:val="28"/>
          <w:szCs w:val="28"/>
        </w:rPr>
        <w:t>решения собрания депутатов Вербовологовского сельского поселения от 27</w:t>
      </w:r>
      <w:r w:rsidRPr="007D09E8">
        <w:rPr>
          <w:color w:val="000000"/>
          <w:sz w:val="28"/>
          <w:szCs w:val="28"/>
        </w:rPr>
        <w:t>.0</w:t>
      </w:r>
      <w:r w:rsidR="007C36CC">
        <w:rPr>
          <w:color w:val="000000"/>
          <w:sz w:val="28"/>
          <w:szCs w:val="28"/>
        </w:rPr>
        <w:t>3</w:t>
      </w:r>
      <w:r w:rsidRPr="007D09E8">
        <w:rPr>
          <w:color w:val="000000"/>
          <w:sz w:val="28"/>
          <w:szCs w:val="28"/>
        </w:rPr>
        <w:t>.20</w:t>
      </w:r>
      <w:r w:rsidR="007C36CC">
        <w:rPr>
          <w:color w:val="000000"/>
          <w:sz w:val="28"/>
          <w:szCs w:val="28"/>
        </w:rPr>
        <w:t>15</w:t>
      </w:r>
      <w:r w:rsidRPr="007D09E8">
        <w:rPr>
          <w:color w:val="000000"/>
          <w:sz w:val="28"/>
          <w:szCs w:val="28"/>
        </w:rPr>
        <w:t xml:space="preserve"> № </w:t>
      </w:r>
      <w:r w:rsidR="007C36CC">
        <w:rPr>
          <w:color w:val="000000"/>
          <w:sz w:val="28"/>
          <w:szCs w:val="28"/>
        </w:rPr>
        <w:t>106</w:t>
      </w:r>
      <w:r w:rsidRPr="007D09E8">
        <w:rPr>
          <w:color w:val="000000"/>
          <w:sz w:val="28"/>
          <w:szCs w:val="28"/>
        </w:rPr>
        <w:t xml:space="preserve"> «О</w:t>
      </w:r>
      <w:r w:rsidRPr="007D09E8">
        <w:rPr>
          <w:color w:val="000000"/>
          <w:sz w:val="28"/>
          <w:szCs w:val="28"/>
          <w:lang w:val="en-US"/>
        </w:rPr>
        <w:t> </w:t>
      </w:r>
      <w:r w:rsidRPr="007D09E8">
        <w:rPr>
          <w:color w:val="000000"/>
          <w:sz w:val="28"/>
          <w:szCs w:val="28"/>
        </w:rPr>
        <w:t>бюджетном процессе в</w:t>
      </w:r>
      <w:r>
        <w:rPr>
          <w:color w:val="000000"/>
          <w:sz w:val="28"/>
          <w:szCs w:val="28"/>
        </w:rPr>
        <w:t> </w:t>
      </w:r>
      <w:proofErr w:type="spellStart"/>
      <w:r w:rsidR="007C36CC">
        <w:rPr>
          <w:color w:val="000000"/>
          <w:sz w:val="28"/>
          <w:szCs w:val="28"/>
        </w:rPr>
        <w:t>Вербовологовском</w:t>
      </w:r>
      <w:proofErr w:type="spellEnd"/>
      <w:r w:rsidR="007C36CC">
        <w:rPr>
          <w:color w:val="000000"/>
          <w:sz w:val="28"/>
          <w:szCs w:val="28"/>
        </w:rPr>
        <w:t xml:space="preserve"> сельском поселении</w:t>
      </w:r>
      <w:r w:rsidRPr="007D09E8">
        <w:rPr>
          <w:color w:val="000000"/>
          <w:sz w:val="28"/>
          <w:szCs w:val="28"/>
        </w:rPr>
        <w:t xml:space="preserve">», а также </w:t>
      </w:r>
      <w:r w:rsidR="007C36CC">
        <w:rPr>
          <w:color w:val="000000"/>
          <w:sz w:val="28"/>
          <w:szCs w:val="28"/>
        </w:rPr>
        <w:t>распоряжением Администрации Вербовологовского сельского поселения</w:t>
      </w:r>
      <w:r w:rsidRPr="007D09E8">
        <w:rPr>
          <w:color w:val="000000"/>
          <w:sz w:val="28"/>
          <w:szCs w:val="28"/>
        </w:rPr>
        <w:t xml:space="preserve"> от</w:t>
      </w:r>
      <w:r>
        <w:rPr>
          <w:color w:val="000000"/>
          <w:sz w:val="28"/>
          <w:szCs w:val="28"/>
        </w:rPr>
        <w:t xml:space="preserve"> </w:t>
      </w:r>
      <w:r w:rsidRPr="004A290A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.05.202</w:t>
      </w:r>
      <w:r w:rsidRPr="004A290A">
        <w:rPr>
          <w:color w:val="000000"/>
          <w:sz w:val="28"/>
          <w:szCs w:val="28"/>
        </w:rPr>
        <w:t>1</w:t>
      </w:r>
      <w:r w:rsidRPr="007D09E8">
        <w:rPr>
          <w:color w:val="000000"/>
          <w:sz w:val="28"/>
          <w:szCs w:val="28"/>
        </w:rPr>
        <w:t xml:space="preserve"> № </w:t>
      </w:r>
      <w:r w:rsidRPr="004A290A">
        <w:rPr>
          <w:color w:val="000000"/>
          <w:sz w:val="28"/>
          <w:szCs w:val="28"/>
        </w:rPr>
        <w:t>3</w:t>
      </w:r>
      <w:r w:rsidR="007C36CC">
        <w:rPr>
          <w:color w:val="000000"/>
          <w:sz w:val="28"/>
          <w:szCs w:val="28"/>
        </w:rPr>
        <w:t>6А</w:t>
      </w:r>
      <w:r w:rsidRPr="007D09E8">
        <w:rPr>
          <w:color w:val="000000"/>
          <w:sz w:val="28"/>
          <w:szCs w:val="28"/>
        </w:rPr>
        <w:t xml:space="preserve"> «Об утверждении Порядка и сроков составления</w:t>
      </w:r>
      <w:r>
        <w:rPr>
          <w:color w:val="000000"/>
          <w:sz w:val="28"/>
          <w:szCs w:val="28"/>
        </w:rPr>
        <w:t xml:space="preserve"> </w:t>
      </w:r>
      <w:r w:rsidRPr="007D09E8">
        <w:rPr>
          <w:color w:val="000000"/>
          <w:sz w:val="28"/>
          <w:szCs w:val="28"/>
        </w:rPr>
        <w:t xml:space="preserve">проекта </w:t>
      </w:r>
      <w:r w:rsidR="007C36CC">
        <w:rPr>
          <w:color w:val="000000"/>
          <w:sz w:val="28"/>
          <w:szCs w:val="28"/>
        </w:rPr>
        <w:t>местного</w:t>
      </w:r>
      <w:r w:rsidRPr="007D09E8">
        <w:rPr>
          <w:color w:val="000000"/>
          <w:sz w:val="28"/>
          <w:szCs w:val="28"/>
        </w:rPr>
        <w:t xml:space="preserve"> бюджета на 202</w:t>
      </w:r>
      <w:r w:rsidRPr="004A290A">
        <w:rPr>
          <w:color w:val="000000"/>
          <w:sz w:val="28"/>
          <w:szCs w:val="28"/>
        </w:rPr>
        <w:t>2</w:t>
      </w:r>
      <w:r w:rsidRPr="007D09E8">
        <w:rPr>
          <w:color w:val="000000"/>
          <w:sz w:val="28"/>
          <w:szCs w:val="28"/>
        </w:rPr>
        <w:t xml:space="preserve"> год и</w:t>
      </w:r>
      <w:r>
        <w:rPr>
          <w:color w:val="000000"/>
          <w:sz w:val="28"/>
          <w:szCs w:val="28"/>
        </w:rPr>
        <w:t xml:space="preserve"> </w:t>
      </w:r>
      <w:r w:rsidRPr="007D09E8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7D09E8">
        <w:rPr>
          <w:color w:val="000000"/>
          <w:sz w:val="28"/>
          <w:szCs w:val="28"/>
        </w:rPr>
        <w:t>плановый период</w:t>
      </w:r>
      <w:r w:rsidRPr="00A65A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r w:rsidRPr="004A290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 </w:t>
      </w:r>
      <w:r w:rsidRPr="007D09E8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 </w:t>
      </w:r>
      <w:r w:rsidRPr="007D09E8">
        <w:rPr>
          <w:color w:val="000000"/>
          <w:sz w:val="28"/>
          <w:szCs w:val="28"/>
        </w:rPr>
        <w:t>202</w:t>
      </w:r>
      <w:r w:rsidRPr="004A290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 </w:t>
      </w:r>
      <w:r w:rsidRPr="007D09E8">
        <w:rPr>
          <w:color w:val="000000"/>
          <w:sz w:val="28"/>
          <w:szCs w:val="28"/>
        </w:rPr>
        <w:t xml:space="preserve">годов» </w:t>
      </w:r>
      <w:r w:rsidR="007C36CC">
        <w:rPr>
          <w:color w:val="000000"/>
          <w:sz w:val="28"/>
          <w:szCs w:val="28"/>
        </w:rPr>
        <w:t>Администрация Вербовологовского сельского поселения</w:t>
      </w:r>
      <w:r>
        <w:rPr>
          <w:color w:val="000000"/>
          <w:sz w:val="28"/>
          <w:szCs w:val="28"/>
        </w:rPr>
        <w:t> </w:t>
      </w:r>
      <w:r w:rsidRPr="007D09E8">
        <w:rPr>
          <w:b/>
          <w:bCs/>
          <w:color w:val="000000"/>
          <w:spacing w:val="60"/>
          <w:sz w:val="28"/>
          <w:szCs w:val="28"/>
        </w:rPr>
        <w:t>постановляе</w:t>
      </w:r>
      <w:r w:rsidRPr="007D09E8">
        <w:rPr>
          <w:b/>
          <w:bCs/>
          <w:color w:val="000000"/>
          <w:sz w:val="28"/>
          <w:szCs w:val="28"/>
        </w:rPr>
        <w:t>т</w:t>
      </w:r>
      <w:r w:rsidRPr="00BC0BAD">
        <w:rPr>
          <w:b/>
          <w:bCs/>
          <w:color w:val="000000"/>
          <w:sz w:val="28"/>
          <w:szCs w:val="28"/>
        </w:rPr>
        <w:t>:</w:t>
      </w:r>
    </w:p>
    <w:p w:rsidR="00105778" w:rsidRPr="00A84395" w:rsidRDefault="00105778" w:rsidP="00A84395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/>
          <w:sz w:val="24"/>
        </w:rPr>
      </w:pPr>
    </w:p>
    <w:p w:rsidR="00105778" w:rsidRPr="007D09E8" w:rsidRDefault="00105778" w:rsidP="00A84395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Утвердить О</w:t>
      </w:r>
      <w:r w:rsidRPr="007D09E8">
        <w:rPr>
          <w:color w:val="000000"/>
          <w:sz w:val="28"/>
          <w:szCs w:val="28"/>
        </w:rPr>
        <w:t xml:space="preserve">сновные направления бюджетной и налоговой политики </w:t>
      </w:r>
      <w:r w:rsidR="006A1828">
        <w:rPr>
          <w:color w:val="000000"/>
          <w:sz w:val="28"/>
          <w:szCs w:val="28"/>
        </w:rPr>
        <w:t>Вербовологовского сельского поселения</w:t>
      </w:r>
      <w:r w:rsidRPr="007D09E8">
        <w:rPr>
          <w:color w:val="000000"/>
          <w:sz w:val="28"/>
          <w:szCs w:val="28"/>
        </w:rPr>
        <w:t xml:space="preserve"> на 202</w:t>
      </w:r>
      <w:r w:rsidRPr="004A290A">
        <w:rPr>
          <w:color w:val="000000"/>
          <w:sz w:val="28"/>
          <w:szCs w:val="28"/>
        </w:rPr>
        <w:t>2</w:t>
      </w:r>
      <w:r w:rsidRPr="007D09E8"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год и на плановый период 2023 и </w:t>
      </w:r>
      <w:r w:rsidRPr="007D09E8">
        <w:rPr>
          <w:color w:val="000000"/>
          <w:sz w:val="28"/>
          <w:szCs w:val="28"/>
        </w:rPr>
        <w:t>202</w:t>
      </w:r>
      <w:r w:rsidRPr="004A290A">
        <w:rPr>
          <w:color w:val="000000"/>
          <w:sz w:val="28"/>
          <w:szCs w:val="28"/>
        </w:rPr>
        <w:t>4</w:t>
      </w:r>
      <w:r w:rsidRPr="007D09E8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ов</w:t>
      </w:r>
      <w:r w:rsidRPr="007D09E8">
        <w:rPr>
          <w:color w:val="000000"/>
          <w:sz w:val="28"/>
          <w:szCs w:val="28"/>
        </w:rPr>
        <w:t xml:space="preserve"> согласно приложению.</w:t>
      </w:r>
    </w:p>
    <w:p w:rsidR="00105778" w:rsidRPr="007D09E8" w:rsidRDefault="00105778" w:rsidP="00A84395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/>
          <w:sz w:val="28"/>
          <w:szCs w:val="28"/>
        </w:rPr>
      </w:pPr>
      <w:r w:rsidRPr="007D09E8">
        <w:rPr>
          <w:color w:val="000000"/>
          <w:sz w:val="28"/>
          <w:szCs w:val="28"/>
        </w:rPr>
        <w:t>2. </w:t>
      </w:r>
      <w:r w:rsidR="006A1828">
        <w:rPr>
          <w:color w:val="000000"/>
          <w:sz w:val="28"/>
          <w:szCs w:val="28"/>
        </w:rPr>
        <w:t xml:space="preserve">Начальнику сектора экономики и финансов – </w:t>
      </w:r>
      <w:proofErr w:type="spellStart"/>
      <w:r w:rsidR="006A1828">
        <w:rPr>
          <w:color w:val="000000"/>
          <w:sz w:val="28"/>
          <w:szCs w:val="28"/>
        </w:rPr>
        <w:t>Е.В.Счастливцевой</w:t>
      </w:r>
      <w:proofErr w:type="spellEnd"/>
      <w:r w:rsidRPr="007D09E8">
        <w:rPr>
          <w:color w:val="000000"/>
          <w:spacing w:val="-2"/>
          <w:sz w:val="28"/>
          <w:szCs w:val="28"/>
        </w:rPr>
        <w:t xml:space="preserve"> обеспечить</w:t>
      </w:r>
      <w:r w:rsidRPr="007D09E8">
        <w:rPr>
          <w:color w:val="000000"/>
          <w:sz w:val="28"/>
          <w:szCs w:val="28"/>
        </w:rPr>
        <w:t xml:space="preserve"> разработку проекта </w:t>
      </w:r>
      <w:r w:rsidR="006A1828">
        <w:rPr>
          <w:color w:val="000000"/>
          <w:sz w:val="28"/>
          <w:szCs w:val="28"/>
        </w:rPr>
        <w:t>местного</w:t>
      </w:r>
      <w:r w:rsidRPr="007D09E8">
        <w:rPr>
          <w:color w:val="000000"/>
          <w:sz w:val="28"/>
          <w:szCs w:val="28"/>
        </w:rPr>
        <w:t xml:space="preserve"> бюджета </w:t>
      </w:r>
      <w:proofErr w:type="gramStart"/>
      <w:r w:rsidRPr="007D09E8">
        <w:rPr>
          <w:color w:val="000000"/>
          <w:sz w:val="28"/>
          <w:szCs w:val="28"/>
        </w:rPr>
        <w:t>на</w:t>
      </w:r>
      <w:r w:rsidR="00BC0BAD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основе</w:t>
      </w:r>
      <w:proofErr w:type="gramEnd"/>
      <w:r>
        <w:rPr>
          <w:color w:val="000000"/>
          <w:sz w:val="28"/>
          <w:szCs w:val="28"/>
        </w:rPr>
        <w:t xml:space="preserve"> О</w:t>
      </w:r>
      <w:r w:rsidRPr="007D09E8">
        <w:rPr>
          <w:color w:val="000000"/>
          <w:sz w:val="28"/>
          <w:szCs w:val="28"/>
        </w:rPr>
        <w:t>сновных</w:t>
      </w:r>
      <w:r>
        <w:rPr>
          <w:color w:val="000000"/>
          <w:sz w:val="28"/>
          <w:szCs w:val="28"/>
        </w:rPr>
        <w:t xml:space="preserve"> </w:t>
      </w:r>
      <w:r w:rsidRPr="007D09E8">
        <w:rPr>
          <w:color w:val="000000"/>
          <w:sz w:val="28"/>
          <w:szCs w:val="28"/>
        </w:rPr>
        <w:t xml:space="preserve">направлений бюджетной и налоговой политики </w:t>
      </w:r>
      <w:r w:rsidR="006A1828">
        <w:rPr>
          <w:color w:val="000000"/>
          <w:sz w:val="28"/>
          <w:szCs w:val="28"/>
        </w:rPr>
        <w:t>Вербовологовского сельского поселения</w:t>
      </w:r>
      <w:r w:rsidR="006A1828" w:rsidRPr="007D09E8">
        <w:rPr>
          <w:color w:val="000000"/>
          <w:sz w:val="28"/>
          <w:szCs w:val="28"/>
        </w:rPr>
        <w:t xml:space="preserve"> </w:t>
      </w:r>
      <w:r w:rsidRPr="007D09E8">
        <w:rPr>
          <w:color w:val="000000"/>
          <w:sz w:val="28"/>
          <w:szCs w:val="28"/>
        </w:rPr>
        <w:t>на</w:t>
      </w:r>
      <w:r w:rsidRPr="007D09E8"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2022 год и на плановый период 2023 и 2024 годов</w:t>
      </w:r>
      <w:r w:rsidRPr="007D09E8">
        <w:rPr>
          <w:color w:val="000000"/>
          <w:sz w:val="28"/>
          <w:szCs w:val="28"/>
        </w:rPr>
        <w:t>.</w:t>
      </w:r>
    </w:p>
    <w:p w:rsidR="00105778" w:rsidRPr="007D09E8" w:rsidRDefault="00105778" w:rsidP="00A84395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/>
          <w:sz w:val="28"/>
          <w:szCs w:val="28"/>
        </w:rPr>
      </w:pPr>
      <w:r w:rsidRPr="007D09E8">
        <w:rPr>
          <w:color w:val="000000"/>
          <w:sz w:val="28"/>
          <w:szCs w:val="28"/>
        </w:rPr>
        <w:t xml:space="preserve">3. Настоящее постановление вступает в силу со дня </w:t>
      </w:r>
      <w:r w:rsidR="006A1828">
        <w:rPr>
          <w:color w:val="000000"/>
          <w:sz w:val="28"/>
          <w:szCs w:val="28"/>
        </w:rPr>
        <w:t>подписания</w:t>
      </w:r>
      <w:r w:rsidRPr="007D09E8">
        <w:rPr>
          <w:color w:val="000000"/>
          <w:sz w:val="28"/>
          <w:szCs w:val="28"/>
        </w:rPr>
        <w:t>.</w:t>
      </w:r>
    </w:p>
    <w:p w:rsidR="00105778" w:rsidRDefault="006A1828" w:rsidP="00A84395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05778" w:rsidRPr="007D09E8">
        <w:rPr>
          <w:color w:val="000000"/>
          <w:sz w:val="28"/>
          <w:szCs w:val="28"/>
        </w:rPr>
        <w:t xml:space="preserve">. Контроль за выполнением настоящего постановления </w:t>
      </w:r>
      <w:r>
        <w:rPr>
          <w:color w:val="000000"/>
          <w:sz w:val="28"/>
          <w:szCs w:val="28"/>
        </w:rPr>
        <w:t>оставляю за собой</w:t>
      </w:r>
      <w:r w:rsidR="00105778" w:rsidRPr="007D09E8">
        <w:rPr>
          <w:color w:val="000000"/>
          <w:sz w:val="28"/>
          <w:szCs w:val="28"/>
        </w:rPr>
        <w:t>.</w:t>
      </w:r>
    </w:p>
    <w:p w:rsidR="00105778" w:rsidRPr="00A84395" w:rsidRDefault="00105778" w:rsidP="00A84395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/>
          <w:sz w:val="24"/>
          <w:szCs w:val="28"/>
        </w:rPr>
      </w:pPr>
    </w:p>
    <w:p w:rsidR="006A1828" w:rsidRDefault="006A1828" w:rsidP="006A1828">
      <w:pPr>
        <w:jc w:val="both"/>
        <w:rPr>
          <w:sz w:val="28"/>
          <w:szCs w:val="28"/>
        </w:rPr>
      </w:pPr>
      <w:r w:rsidRPr="00F36AA6">
        <w:rPr>
          <w:sz w:val="28"/>
          <w:szCs w:val="28"/>
        </w:rPr>
        <w:t>Глав</w:t>
      </w:r>
      <w:r>
        <w:rPr>
          <w:sz w:val="28"/>
          <w:szCs w:val="28"/>
        </w:rPr>
        <w:t xml:space="preserve">а Администрации </w:t>
      </w:r>
    </w:p>
    <w:p w:rsidR="00A84395" w:rsidRPr="00960CB8" w:rsidRDefault="006A1828" w:rsidP="006A1828">
      <w:pPr>
        <w:widowControl w:val="0"/>
        <w:spacing w:line="223" w:lineRule="auto"/>
        <w:ind w:right="-30"/>
        <w:rPr>
          <w:sz w:val="28"/>
          <w:szCs w:val="28"/>
        </w:rPr>
      </w:pPr>
      <w:r>
        <w:rPr>
          <w:sz w:val="28"/>
          <w:szCs w:val="28"/>
        </w:rPr>
        <w:t>Вербовологовского сельского поселения</w:t>
      </w:r>
      <w:r w:rsidR="00A84395">
        <w:rPr>
          <w:sz w:val="28"/>
          <w:szCs w:val="28"/>
        </w:rPr>
        <w:tab/>
      </w:r>
      <w:r w:rsidR="00A84395">
        <w:rPr>
          <w:sz w:val="28"/>
          <w:szCs w:val="28"/>
        </w:rPr>
        <w:tab/>
      </w:r>
      <w:r w:rsidR="00A84395">
        <w:rPr>
          <w:sz w:val="28"/>
          <w:szCs w:val="28"/>
        </w:rPr>
        <w:tab/>
      </w:r>
      <w:proofErr w:type="gramStart"/>
      <w:r w:rsidR="00A84395"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У.А.Домникова</w:t>
      </w:r>
      <w:proofErr w:type="spellEnd"/>
      <w:proofErr w:type="gramEnd"/>
    </w:p>
    <w:p w:rsidR="00105778" w:rsidRPr="00A84395" w:rsidRDefault="00105778" w:rsidP="00A84395">
      <w:pPr>
        <w:widowControl w:val="0"/>
        <w:spacing w:line="223" w:lineRule="auto"/>
        <w:ind w:right="-30"/>
        <w:rPr>
          <w:sz w:val="24"/>
          <w:szCs w:val="28"/>
        </w:rPr>
      </w:pPr>
    </w:p>
    <w:p w:rsidR="006A1828" w:rsidRDefault="006A1828" w:rsidP="00A84395">
      <w:pPr>
        <w:widowControl w:val="0"/>
        <w:spacing w:line="223" w:lineRule="auto"/>
        <w:ind w:right="4711"/>
        <w:jc w:val="both"/>
        <w:rPr>
          <w:color w:val="000000"/>
          <w:sz w:val="28"/>
          <w:szCs w:val="28"/>
        </w:rPr>
      </w:pPr>
    </w:p>
    <w:p w:rsidR="006A1828" w:rsidRDefault="006A1828" w:rsidP="00A84395">
      <w:pPr>
        <w:widowControl w:val="0"/>
        <w:spacing w:line="223" w:lineRule="auto"/>
        <w:ind w:right="4711"/>
        <w:jc w:val="both"/>
        <w:rPr>
          <w:color w:val="000000"/>
          <w:sz w:val="28"/>
          <w:szCs w:val="28"/>
        </w:rPr>
      </w:pPr>
    </w:p>
    <w:p w:rsidR="006A1828" w:rsidRDefault="006A1828" w:rsidP="00A84395">
      <w:pPr>
        <w:widowControl w:val="0"/>
        <w:spacing w:line="223" w:lineRule="auto"/>
        <w:ind w:right="4711"/>
        <w:jc w:val="both"/>
        <w:rPr>
          <w:color w:val="000000"/>
          <w:sz w:val="28"/>
          <w:szCs w:val="28"/>
        </w:rPr>
      </w:pPr>
    </w:p>
    <w:p w:rsidR="00105778" w:rsidRPr="007D09E8" w:rsidRDefault="00105778" w:rsidP="00A84395">
      <w:pPr>
        <w:widowControl w:val="0"/>
        <w:spacing w:line="223" w:lineRule="auto"/>
        <w:ind w:right="4711"/>
        <w:jc w:val="both"/>
        <w:rPr>
          <w:color w:val="000000"/>
          <w:sz w:val="28"/>
          <w:szCs w:val="28"/>
        </w:rPr>
      </w:pPr>
      <w:r w:rsidRPr="007D09E8">
        <w:rPr>
          <w:color w:val="000000"/>
          <w:sz w:val="28"/>
          <w:szCs w:val="28"/>
        </w:rPr>
        <w:t>Постановление вносит</w:t>
      </w:r>
    </w:p>
    <w:p w:rsidR="00105778" w:rsidRPr="007D09E8" w:rsidRDefault="006A1828" w:rsidP="00A84395">
      <w:pPr>
        <w:widowControl w:val="0"/>
        <w:autoSpaceDE w:val="0"/>
        <w:autoSpaceDN w:val="0"/>
        <w:spacing w:line="22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сектор экономики и</w:t>
      </w:r>
      <w:r w:rsidR="00105778" w:rsidRPr="007D09E8">
        <w:rPr>
          <w:color w:val="000000"/>
          <w:sz w:val="28"/>
          <w:szCs w:val="28"/>
        </w:rPr>
        <w:t xml:space="preserve"> финансов</w:t>
      </w:r>
    </w:p>
    <w:p w:rsidR="00105778" w:rsidRPr="007D09E8" w:rsidRDefault="006A1828" w:rsidP="00A84395">
      <w:pPr>
        <w:widowControl w:val="0"/>
        <w:autoSpaceDE w:val="0"/>
        <w:autoSpaceDN w:val="0"/>
        <w:spacing w:line="22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Вербовологовского с/п</w:t>
      </w:r>
    </w:p>
    <w:p w:rsidR="00105778" w:rsidRPr="00674A39" w:rsidRDefault="00105778" w:rsidP="00A84395">
      <w:pPr>
        <w:pageBreakBefore/>
        <w:widowControl w:val="0"/>
        <w:autoSpaceDE w:val="0"/>
        <w:autoSpaceDN w:val="0"/>
        <w:adjustRightInd w:val="0"/>
        <w:spacing w:line="230" w:lineRule="auto"/>
        <w:ind w:left="6237"/>
        <w:jc w:val="center"/>
        <w:rPr>
          <w:color w:val="000000"/>
          <w:sz w:val="28"/>
          <w:szCs w:val="28"/>
        </w:rPr>
      </w:pPr>
      <w:r w:rsidRPr="00674A39">
        <w:rPr>
          <w:color w:val="000000"/>
          <w:sz w:val="28"/>
          <w:szCs w:val="28"/>
        </w:rPr>
        <w:lastRenderedPageBreak/>
        <w:t>Приложение</w:t>
      </w:r>
    </w:p>
    <w:p w:rsidR="00105778" w:rsidRPr="00674A39" w:rsidRDefault="00105778" w:rsidP="00A84395">
      <w:pPr>
        <w:widowControl w:val="0"/>
        <w:autoSpaceDE w:val="0"/>
        <w:autoSpaceDN w:val="0"/>
        <w:adjustRightInd w:val="0"/>
        <w:spacing w:line="230" w:lineRule="auto"/>
        <w:ind w:left="6237"/>
        <w:jc w:val="center"/>
        <w:rPr>
          <w:color w:val="000000"/>
          <w:sz w:val="28"/>
          <w:szCs w:val="28"/>
        </w:rPr>
      </w:pPr>
      <w:r w:rsidRPr="00674A39">
        <w:rPr>
          <w:color w:val="000000"/>
          <w:sz w:val="28"/>
          <w:szCs w:val="28"/>
        </w:rPr>
        <w:t>к постановлению</w:t>
      </w:r>
    </w:p>
    <w:p w:rsidR="00105778" w:rsidRPr="00674A39" w:rsidRDefault="006A1828" w:rsidP="00A84395">
      <w:pPr>
        <w:widowControl w:val="0"/>
        <w:autoSpaceDE w:val="0"/>
        <w:autoSpaceDN w:val="0"/>
        <w:adjustRightInd w:val="0"/>
        <w:spacing w:line="230" w:lineRule="auto"/>
        <w:ind w:left="62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Вербовологовского с/п</w:t>
      </w:r>
    </w:p>
    <w:p w:rsidR="00105778" w:rsidRPr="00674A39" w:rsidRDefault="00105778" w:rsidP="00A84395">
      <w:pPr>
        <w:widowControl w:val="0"/>
        <w:autoSpaceDE w:val="0"/>
        <w:autoSpaceDN w:val="0"/>
        <w:adjustRightInd w:val="0"/>
        <w:spacing w:line="230" w:lineRule="auto"/>
        <w:ind w:left="6237"/>
        <w:jc w:val="center"/>
        <w:rPr>
          <w:color w:val="000000"/>
          <w:sz w:val="28"/>
          <w:szCs w:val="28"/>
        </w:rPr>
      </w:pPr>
      <w:r w:rsidRPr="00674A39">
        <w:rPr>
          <w:color w:val="000000"/>
          <w:sz w:val="28"/>
          <w:szCs w:val="28"/>
        </w:rPr>
        <w:t xml:space="preserve">от </w:t>
      </w:r>
      <w:r w:rsidR="004B3FC3">
        <w:rPr>
          <w:color w:val="000000"/>
          <w:sz w:val="28"/>
          <w:szCs w:val="28"/>
        </w:rPr>
        <w:t>1</w:t>
      </w:r>
      <w:r w:rsidR="006A1828">
        <w:rPr>
          <w:color w:val="000000"/>
          <w:sz w:val="28"/>
          <w:szCs w:val="28"/>
        </w:rPr>
        <w:t>9</w:t>
      </w:r>
      <w:r w:rsidR="004B3FC3">
        <w:rPr>
          <w:color w:val="000000"/>
          <w:sz w:val="28"/>
          <w:szCs w:val="28"/>
        </w:rPr>
        <w:t>.10.2021</w:t>
      </w:r>
      <w:r w:rsidRPr="00674A39">
        <w:rPr>
          <w:color w:val="000000"/>
          <w:sz w:val="28"/>
          <w:szCs w:val="28"/>
        </w:rPr>
        <w:t xml:space="preserve"> № </w:t>
      </w:r>
      <w:r w:rsidR="006A1828">
        <w:rPr>
          <w:color w:val="000000"/>
          <w:sz w:val="28"/>
          <w:szCs w:val="28"/>
        </w:rPr>
        <w:t>21</w:t>
      </w:r>
    </w:p>
    <w:p w:rsidR="00105778" w:rsidRPr="00674A39" w:rsidRDefault="00105778" w:rsidP="00A84395">
      <w:pPr>
        <w:widowControl w:val="0"/>
        <w:autoSpaceDE w:val="0"/>
        <w:autoSpaceDN w:val="0"/>
        <w:adjustRightInd w:val="0"/>
        <w:spacing w:line="230" w:lineRule="auto"/>
        <w:jc w:val="center"/>
        <w:outlineLvl w:val="0"/>
        <w:rPr>
          <w:color w:val="000000"/>
          <w:sz w:val="28"/>
          <w:szCs w:val="28"/>
        </w:rPr>
      </w:pPr>
    </w:p>
    <w:p w:rsidR="00105778" w:rsidRPr="00674A39" w:rsidRDefault="00105778" w:rsidP="00A84395">
      <w:pPr>
        <w:widowControl w:val="0"/>
        <w:autoSpaceDE w:val="0"/>
        <w:autoSpaceDN w:val="0"/>
        <w:adjustRightInd w:val="0"/>
        <w:spacing w:line="230" w:lineRule="auto"/>
        <w:jc w:val="center"/>
        <w:outlineLvl w:val="0"/>
        <w:rPr>
          <w:color w:val="000000"/>
          <w:sz w:val="28"/>
          <w:szCs w:val="28"/>
        </w:rPr>
      </w:pPr>
      <w:r w:rsidRPr="00674A39">
        <w:rPr>
          <w:color w:val="000000"/>
          <w:sz w:val="28"/>
          <w:szCs w:val="28"/>
        </w:rPr>
        <w:t>ОСНОВНЫЕ НАПРАВЛЕНИЯ</w:t>
      </w:r>
    </w:p>
    <w:p w:rsidR="00105778" w:rsidRDefault="00105778" w:rsidP="006A1828">
      <w:pPr>
        <w:jc w:val="both"/>
        <w:rPr>
          <w:color w:val="000000"/>
          <w:sz w:val="28"/>
          <w:szCs w:val="28"/>
        </w:rPr>
      </w:pPr>
      <w:r w:rsidRPr="00674A39">
        <w:rPr>
          <w:color w:val="000000"/>
          <w:sz w:val="28"/>
          <w:szCs w:val="28"/>
        </w:rPr>
        <w:t>бюджетной и налоговой политики</w:t>
      </w:r>
      <w:r w:rsidR="006A1828">
        <w:rPr>
          <w:color w:val="000000"/>
          <w:sz w:val="28"/>
          <w:szCs w:val="28"/>
        </w:rPr>
        <w:t xml:space="preserve"> </w:t>
      </w:r>
      <w:r w:rsidR="006A1828">
        <w:rPr>
          <w:sz w:val="28"/>
          <w:szCs w:val="28"/>
        </w:rPr>
        <w:t>Вербовологовского сельского поселения</w:t>
      </w:r>
    </w:p>
    <w:p w:rsidR="00105778" w:rsidRPr="00674A39" w:rsidRDefault="00105778" w:rsidP="00A84395">
      <w:pPr>
        <w:widowControl w:val="0"/>
        <w:autoSpaceDE w:val="0"/>
        <w:autoSpaceDN w:val="0"/>
        <w:adjustRightInd w:val="0"/>
        <w:spacing w:line="230" w:lineRule="auto"/>
        <w:jc w:val="center"/>
        <w:outlineLvl w:val="0"/>
        <w:rPr>
          <w:color w:val="000000"/>
          <w:sz w:val="28"/>
          <w:szCs w:val="28"/>
        </w:rPr>
      </w:pPr>
      <w:r w:rsidRPr="00674A39">
        <w:rPr>
          <w:color w:val="000000"/>
          <w:sz w:val="28"/>
          <w:szCs w:val="28"/>
        </w:rPr>
        <w:t>на 202</w:t>
      </w:r>
      <w:r w:rsidRPr="00D61601">
        <w:rPr>
          <w:color w:val="000000"/>
          <w:sz w:val="28"/>
          <w:szCs w:val="28"/>
        </w:rPr>
        <w:t>2</w:t>
      </w:r>
      <w:r w:rsidRPr="00674A39"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год и на плановый период 2023 и 2024 годов</w:t>
      </w:r>
    </w:p>
    <w:p w:rsidR="00105778" w:rsidRPr="00674A39" w:rsidRDefault="00105778" w:rsidP="00A84395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</w:p>
    <w:p w:rsidR="00105778" w:rsidRPr="00A85EA5" w:rsidRDefault="00105778" w:rsidP="00A84395">
      <w:pPr>
        <w:widowControl w:val="0"/>
        <w:autoSpaceDE w:val="0"/>
        <w:autoSpaceDN w:val="0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A85EA5">
        <w:rPr>
          <w:color w:val="000000"/>
          <w:sz w:val="28"/>
          <w:szCs w:val="28"/>
        </w:rPr>
        <w:t>Настоящие Основные направления сформированы с учетом положений Послания Президента Российской Федерации Федеральному Собранию Российской Федерации от 21.04.2021, у</w:t>
      </w:r>
      <w:r w:rsidRPr="00A85EA5">
        <w:rPr>
          <w:sz w:val="28"/>
          <w:szCs w:val="28"/>
        </w:rPr>
        <w:t>казов Президента Российской Федерации от 07.05.2018 №</w:t>
      </w:r>
      <w:r w:rsidR="00A84395">
        <w:rPr>
          <w:sz w:val="28"/>
          <w:szCs w:val="28"/>
        </w:rPr>
        <w:t> </w:t>
      </w:r>
      <w:r w:rsidRPr="00A85EA5">
        <w:rPr>
          <w:sz w:val="28"/>
          <w:szCs w:val="28"/>
        </w:rPr>
        <w:t>204 «О национальных целях и стратегических задачах развития Российской Федерации на период до 2024 года» и</w:t>
      </w:r>
      <w:r w:rsidR="00A84395">
        <w:rPr>
          <w:sz w:val="28"/>
          <w:szCs w:val="28"/>
        </w:rPr>
        <w:t> </w:t>
      </w:r>
      <w:r w:rsidRPr="00A85EA5">
        <w:rPr>
          <w:color w:val="000000"/>
          <w:sz w:val="28"/>
          <w:szCs w:val="28"/>
        </w:rPr>
        <w:t>от</w:t>
      </w:r>
      <w:r w:rsidR="00A84395">
        <w:rPr>
          <w:color w:val="000000"/>
          <w:sz w:val="28"/>
          <w:szCs w:val="28"/>
        </w:rPr>
        <w:t> </w:t>
      </w:r>
      <w:r w:rsidRPr="00A85EA5">
        <w:rPr>
          <w:sz w:val="28"/>
          <w:szCs w:val="28"/>
        </w:rPr>
        <w:t>21.07.2020 № 474 «О национальных целях развития Российской Федерации на период до 2030 года», итогов реализации бюджет</w:t>
      </w:r>
      <w:r w:rsidR="00BC0BAD">
        <w:rPr>
          <w:sz w:val="28"/>
          <w:szCs w:val="28"/>
        </w:rPr>
        <w:t xml:space="preserve">ной и налоговой политики в 2020 – </w:t>
      </w:r>
      <w:r w:rsidRPr="00A85EA5">
        <w:rPr>
          <w:sz w:val="28"/>
          <w:szCs w:val="28"/>
        </w:rPr>
        <w:t>2021 годах, о</w:t>
      </w:r>
      <w:r w:rsidRPr="00A85EA5">
        <w:rPr>
          <w:color w:val="000000"/>
          <w:sz w:val="28"/>
          <w:szCs w:val="28"/>
        </w:rPr>
        <w:t>сновных направлений бюджетной, налоговой и таможенно-тарифной политики Российской Федерации на 2022 год и</w:t>
      </w:r>
      <w:r w:rsidR="00B151DF">
        <w:rPr>
          <w:color w:val="000000"/>
          <w:sz w:val="28"/>
          <w:szCs w:val="28"/>
        </w:rPr>
        <w:t xml:space="preserve"> </w:t>
      </w:r>
      <w:r w:rsidRPr="00A85EA5">
        <w:rPr>
          <w:color w:val="000000"/>
          <w:sz w:val="28"/>
          <w:szCs w:val="28"/>
        </w:rPr>
        <w:t>на</w:t>
      </w:r>
      <w:r w:rsidR="00B151DF">
        <w:rPr>
          <w:color w:val="000000"/>
          <w:sz w:val="28"/>
          <w:szCs w:val="28"/>
        </w:rPr>
        <w:t xml:space="preserve"> </w:t>
      </w:r>
      <w:r w:rsidRPr="00A85EA5">
        <w:rPr>
          <w:color w:val="000000"/>
          <w:sz w:val="28"/>
          <w:szCs w:val="28"/>
        </w:rPr>
        <w:t>плановый период</w:t>
      </w:r>
      <w:r w:rsidR="00A84395">
        <w:rPr>
          <w:color w:val="000000"/>
          <w:sz w:val="28"/>
          <w:szCs w:val="28"/>
        </w:rPr>
        <w:t> </w:t>
      </w:r>
      <w:r w:rsidRPr="00A85EA5">
        <w:rPr>
          <w:color w:val="000000"/>
          <w:sz w:val="28"/>
          <w:szCs w:val="28"/>
        </w:rPr>
        <w:t>2023 и 2024 годов.</w:t>
      </w:r>
    </w:p>
    <w:p w:rsidR="00105778" w:rsidRPr="00A85EA5" w:rsidRDefault="00105778" w:rsidP="00A84395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Целью </w:t>
      </w:r>
      <w:r>
        <w:rPr>
          <w:sz w:val="28"/>
          <w:szCs w:val="28"/>
        </w:rPr>
        <w:t>О</w:t>
      </w:r>
      <w:r w:rsidRPr="00A85EA5">
        <w:rPr>
          <w:sz w:val="28"/>
          <w:szCs w:val="28"/>
        </w:rPr>
        <w:t xml:space="preserve">сновных направлений является определение условий и подходов, используемых для формирования проекта </w:t>
      </w:r>
      <w:r w:rsidR="006A1828">
        <w:rPr>
          <w:sz w:val="28"/>
          <w:szCs w:val="28"/>
        </w:rPr>
        <w:t>местного</w:t>
      </w:r>
      <w:r w:rsidRPr="00A85EA5">
        <w:rPr>
          <w:sz w:val="28"/>
          <w:szCs w:val="28"/>
        </w:rPr>
        <w:t xml:space="preserve"> бюджета </w:t>
      </w:r>
      <w:r w:rsidR="006A1828">
        <w:rPr>
          <w:sz w:val="28"/>
          <w:szCs w:val="28"/>
        </w:rPr>
        <w:t>Вербовологовского сельского поселения</w:t>
      </w:r>
      <w:r w:rsidRPr="00A85EA5">
        <w:rPr>
          <w:sz w:val="28"/>
          <w:szCs w:val="28"/>
        </w:rPr>
        <w:t xml:space="preserve"> на 2022 год и на плановый период 2023 и 2024 годов.</w:t>
      </w:r>
    </w:p>
    <w:p w:rsidR="00105778" w:rsidRPr="00A85EA5" w:rsidRDefault="00105778" w:rsidP="00A84395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</w:p>
    <w:p w:rsidR="00105778" w:rsidRPr="00A85EA5" w:rsidRDefault="00105778" w:rsidP="00A84395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  <w:r w:rsidRPr="00A85EA5">
        <w:rPr>
          <w:color w:val="000000"/>
          <w:sz w:val="28"/>
          <w:szCs w:val="28"/>
        </w:rPr>
        <w:t>1. Основные итоги реализации</w:t>
      </w:r>
    </w:p>
    <w:p w:rsidR="00105778" w:rsidRPr="00A85EA5" w:rsidRDefault="00105778" w:rsidP="00A84395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  <w:r w:rsidRPr="00A85EA5">
        <w:rPr>
          <w:color w:val="000000"/>
          <w:sz w:val="28"/>
          <w:szCs w:val="28"/>
        </w:rPr>
        <w:t>бюджетной и налоговой политики в 2020</w:t>
      </w:r>
      <w:r w:rsidR="00BC0BAD">
        <w:rPr>
          <w:color w:val="000000"/>
          <w:sz w:val="28"/>
          <w:szCs w:val="28"/>
        </w:rPr>
        <w:t xml:space="preserve"> </w:t>
      </w:r>
      <w:r w:rsidRPr="00A85EA5">
        <w:rPr>
          <w:color w:val="000000"/>
          <w:sz w:val="28"/>
          <w:szCs w:val="28"/>
        </w:rPr>
        <w:t>–</w:t>
      </w:r>
      <w:r w:rsidR="00BC0BAD">
        <w:rPr>
          <w:color w:val="000000"/>
          <w:sz w:val="28"/>
          <w:szCs w:val="28"/>
        </w:rPr>
        <w:t xml:space="preserve"> </w:t>
      </w:r>
      <w:r w:rsidRPr="00A85EA5">
        <w:rPr>
          <w:color w:val="000000"/>
          <w:sz w:val="28"/>
          <w:szCs w:val="28"/>
        </w:rPr>
        <w:t>2021 годах</w:t>
      </w:r>
    </w:p>
    <w:p w:rsidR="00105778" w:rsidRPr="00A85EA5" w:rsidRDefault="00105778" w:rsidP="00A84395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</w:p>
    <w:p w:rsidR="00105778" w:rsidRPr="00A85EA5" w:rsidRDefault="00105778" w:rsidP="00A84395">
      <w:pPr>
        <w:widowControl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A85EA5">
        <w:rPr>
          <w:bCs/>
          <w:sz w:val="28"/>
          <w:szCs w:val="28"/>
        </w:rPr>
        <w:t xml:space="preserve">Приоритетом бюджетной политики в 2020 году являлось финансовое обеспечение расходов, связанных с ликвидацией </w:t>
      </w:r>
      <w:proofErr w:type="spellStart"/>
      <w:r w:rsidRPr="00A85EA5">
        <w:rPr>
          <w:bCs/>
          <w:sz w:val="28"/>
          <w:szCs w:val="28"/>
        </w:rPr>
        <w:t>коронавирусной</w:t>
      </w:r>
      <w:proofErr w:type="spellEnd"/>
      <w:r w:rsidRPr="00A85EA5">
        <w:rPr>
          <w:bCs/>
          <w:sz w:val="28"/>
          <w:szCs w:val="28"/>
        </w:rPr>
        <w:t xml:space="preserve"> инфекции, решением приоритетных задач, поставленных Губернатором Ростовской области. </w:t>
      </w:r>
    </w:p>
    <w:p w:rsidR="00105778" w:rsidRPr="00A85EA5" w:rsidRDefault="00105778" w:rsidP="00A84395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A85EA5">
        <w:rPr>
          <w:bCs/>
          <w:sz w:val="28"/>
          <w:szCs w:val="28"/>
        </w:rPr>
        <w:t>Обеспечено выполнение Плана первоочередных мероприятий по</w:t>
      </w:r>
      <w:r w:rsidR="00A84395">
        <w:rPr>
          <w:bCs/>
          <w:sz w:val="28"/>
          <w:szCs w:val="28"/>
        </w:rPr>
        <w:t> </w:t>
      </w:r>
      <w:r w:rsidRPr="00A85EA5">
        <w:rPr>
          <w:bCs/>
          <w:sz w:val="28"/>
          <w:szCs w:val="28"/>
        </w:rPr>
        <w:t>обеспечению социальной стабильности и устойчивого развития экономики в</w:t>
      </w:r>
      <w:r w:rsidR="00A84395">
        <w:rPr>
          <w:bCs/>
          <w:sz w:val="28"/>
          <w:szCs w:val="28"/>
        </w:rPr>
        <w:t> </w:t>
      </w:r>
      <w:proofErr w:type="spellStart"/>
      <w:r w:rsidR="006A1828">
        <w:rPr>
          <w:bCs/>
          <w:sz w:val="28"/>
          <w:szCs w:val="28"/>
        </w:rPr>
        <w:t>Вербовологовском</w:t>
      </w:r>
      <w:proofErr w:type="spellEnd"/>
      <w:r w:rsidR="006A1828">
        <w:rPr>
          <w:bCs/>
          <w:sz w:val="28"/>
          <w:szCs w:val="28"/>
        </w:rPr>
        <w:t xml:space="preserve"> сельском поселении</w:t>
      </w:r>
      <w:r w:rsidRPr="00A85EA5">
        <w:rPr>
          <w:bCs/>
          <w:sz w:val="28"/>
          <w:szCs w:val="28"/>
        </w:rPr>
        <w:t xml:space="preserve"> в условиях распространения </w:t>
      </w:r>
      <w:proofErr w:type="spellStart"/>
      <w:r w:rsidRPr="00A85EA5">
        <w:rPr>
          <w:bCs/>
          <w:sz w:val="28"/>
          <w:szCs w:val="28"/>
        </w:rPr>
        <w:t>коронавирусной</w:t>
      </w:r>
      <w:proofErr w:type="spellEnd"/>
      <w:r w:rsidRPr="00A85EA5">
        <w:rPr>
          <w:bCs/>
          <w:sz w:val="28"/>
          <w:szCs w:val="28"/>
        </w:rPr>
        <w:t xml:space="preserve"> инфекции </w:t>
      </w:r>
      <w:r w:rsidRPr="00A85EA5">
        <w:rPr>
          <w:sz w:val="28"/>
          <w:szCs w:val="28"/>
        </w:rPr>
        <w:t>(COVID-2019)</w:t>
      </w:r>
      <w:r w:rsidRPr="00A85EA5">
        <w:rPr>
          <w:bCs/>
          <w:sz w:val="28"/>
          <w:szCs w:val="28"/>
        </w:rPr>
        <w:t>, утвержденного распоряжением Губернатора Ростовской области от 02.04.2020 №</w:t>
      </w:r>
      <w:r w:rsidR="00A84395">
        <w:rPr>
          <w:bCs/>
          <w:sz w:val="28"/>
          <w:szCs w:val="28"/>
        </w:rPr>
        <w:t> </w:t>
      </w:r>
      <w:r w:rsidR="006A1828">
        <w:rPr>
          <w:bCs/>
          <w:sz w:val="28"/>
          <w:szCs w:val="28"/>
        </w:rPr>
        <w:t>69.</w:t>
      </w:r>
    </w:p>
    <w:p w:rsidR="00105778" w:rsidRPr="00A85EA5" w:rsidRDefault="00105778" w:rsidP="00A84395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A85EA5">
        <w:rPr>
          <w:bCs/>
          <w:sz w:val="28"/>
          <w:szCs w:val="28"/>
        </w:rPr>
        <w:t xml:space="preserve">Учитывая особенности исполнения </w:t>
      </w:r>
      <w:r w:rsidR="006A1828">
        <w:rPr>
          <w:bCs/>
          <w:sz w:val="28"/>
          <w:szCs w:val="28"/>
        </w:rPr>
        <w:t>местного</w:t>
      </w:r>
      <w:r w:rsidRPr="00A85EA5">
        <w:rPr>
          <w:bCs/>
          <w:sz w:val="28"/>
          <w:szCs w:val="28"/>
        </w:rPr>
        <w:t xml:space="preserve"> в 2020 году, в</w:t>
      </w:r>
      <w:r w:rsidR="00A84395">
        <w:rPr>
          <w:bCs/>
          <w:sz w:val="28"/>
          <w:szCs w:val="28"/>
        </w:rPr>
        <w:t> </w:t>
      </w:r>
      <w:r w:rsidRPr="00A85EA5">
        <w:rPr>
          <w:bCs/>
          <w:sz w:val="28"/>
          <w:szCs w:val="28"/>
        </w:rPr>
        <w:t xml:space="preserve">целом сложилась положительная динамика показателей. </w:t>
      </w:r>
      <w:r w:rsidRPr="00A85EA5">
        <w:rPr>
          <w:sz w:val="28"/>
          <w:szCs w:val="28"/>
        </w:rPr>
        <w:t>По сравнению с</w:t>
      </w:r>
      <w:r w:rsidR="00A84395">
        <w:rPr>
          <w:sz w:val="28"/>
          <w:szCs w:val="28"/>
        </w:rPr>
        <w:t> </w:t>
      </w:r>
      <w:r w:rsidRPr="00A85EA5">
        <w:rPr>
          <w:sz w:val="28"/>
          <w:szCs w:val="28"/>
        </w:rPr>
        <w:t>2019</w:t>
      </w:r>
      <w:r w:rsidR="00A84395">
        <w:rPr>
          <w:sz w:val="28"/>
          <w:szCs w:val="28"/>
        </w:rPr>
        <w:t> </w:t>
      </w:r>
      <w:r w:rsidRPr="00A85EA5">
        <w:rPr>
          <w:sz w:val="28"/>
          <w:szCs w:val="28"/>
        </w:rPr>
        <w:t>годом рост по доходам составил 1</w:t>
      </w:r>
      <w:r w:rsidR="00F147A3">
        <w:rPr>
          <w:sz w:val="28"/>
          <w:szCs w:val="28"/>
        </w:rPr>
        <w:t>0</w:t>
      </w:r>
      <w:r w:rsidRPr="00A85EA5">
        <w:rPr>
          <w:sz w:val="28"/>
          <w:szCs w:val="28"/>
        </w:rPr>
        <w:t>,</w:t>
      </w:r>
      <w:r w:rsidR="00F147A3">
        <w:rPr>
          <w:sz w:val="28"/>
          <w:szCs w:val="28"/>
        </w:rPr>
        <w:t>3</w:t>
      </w:r>
      <w:r w:rsidRPr="00A85EA5">
        <w:rPr>
          <w:sz w:val="28"/>
          <w:szCs w:val="28"/>
        </w:rPr>
        <w:t xml:space="preserve"> процента, или </w:t>
      </w:r>
      <w:r w:rsidR="00F147A3">
        <w:rPr>
          <w:sz w:val="28"/>
          <w:szCs w:val="28"/>
        </w:rPr>
        <w:t>267,6</w:t>
      </w:r>
      <w:r w:rsidRPr="00A85EA5">
        <w:rPr>
          <w:sz w:val="28"/>
          <w:szCs w:val="28"/>
        </w:rPr>
        <w:t xml:space="preserve"> </w:t>
      </w:r>
      <w:r w:rsidR="00F147A3">
        <w:rPr>
          <w:sz w:val="28"/>
          <w:szCs w:val="28"/>
        </w:rPr>
        <w:t>тыс.</w:t>
      </w:r>
      <w:r w:rsidRPr="00A85EA5">
        <w:rPr>
          <w:sz w:val="28"/>
          <w:szCs w:val="28"/>
        </w:rPr>
        <w:t xml:space="preserve"> рублей, </w:t>
      </w:r>
      <w:r w:rsidR="00F147A3">
        <w:rPr>
          <w:sz w:val="28"/>
          <w:szCs w:val="28"/>
        </w:rPr>
        <w:t xml:space="preserve">сокращение </w:t>
      </w:r>
      <w:r w:rsidRPr="00A85EA5">
        <w:rPr>
          <w:sz w:val="28"/>
          <w:szCs w:val="28"/>
        </w:rPr>
        <w:t>по</w:t>
      </w:r>
      <w:r w:rsidR="00A84395">
        <w:rPr>
          <w:sz w:val="28"/>
          <w:szCs w:val="28"/>
        </w:rPr>
        <w:t> </w:t>
      </w:r>
      <w:r w:rsidRPr="00A85EA5">
        <w:rPr>
          <w:sz w:val="28"/>
          <w:szCs w:val="28"/>
        </w:rPr>
        <w:t xml:space="preserve">расходам – </w:t>
      </w:r>
      <w:r w:rsidR="00F147A3">
        <w:rPr>
          <w:sz w:val="28"/>
          <w:szCs w:val="28"/>
        </w:rPr>
        <w:t>3,5</w:t>
      </w:r>
      <w:r w:rsidRPr="00A85EA5">
        <w:rPr>
          <w:sz w:val="28"/>
          <w:szCs w:val="28"/>
        </w:rPr>
        <w:t xml:space="preserve"> процента, или </w:t>
      </w:r>
      <w:r w:rsidR="00F147A3">
        <w:rPr>
          <w:sz w:val="28"/>
          <w:szCs w:val="28"/>
        </w:rPr>
        <w:t>247,6</w:t>
      </w:r>
      <w:r w:rsidRPr="00A85EA5">
        <w:rPr>
          <w:sz w:val="28"/>
          <w:szCs w:val="28"/>
        </w:rPr>
        <w:t xml:space="preserve"> млрд рублей. Превышение </w:t>
      </w:r>
      <w:r w:rsidR="00F147A3">
        <w:rPr>
          <w:sz w:val="28"/>
          <w:szCs w:val="28"/>
        </w:rPr>
        <w:t>доходов</w:t>
      </w:r>
      <w:r w:rsidRPr="00A85EA5">
        <w:rPr>
          <w:sz w:val="28"/>
          <w:szCs w:val="28"/>
        </w:rPr>
        <w:t xml:space="preserve"> над</w:t>
      </w:r>
      <w:r w:rsidR="00A84395">
        <w:rPr>
          <w:sz w:val="28"/>
          <w:szCs w:val="28"/>
        </w:rPr>
        <w:t> </w:t>
      </w:r>
      <w:r w:rsidR="00F147A3">
        <w:rPr>
          <w:sz w:val="28"/>
          <w:szCs w:val="28"/>
        </w:rPr>
        <w:t>расходами</w:t>
      </w:r>
      <w:r w:rsidRPr="00A85EA5">
        <w:rPr>
          <w:sz w:val="28"/>
          <w:szCs w:val="28"/>
        </w:rPr>
        <w:t xml:space="preserve"> </w:t>
      </w:r>
      <w:r w:rsidR="006A1828">
        <w:rPr>
          <w:sz w:val="28"/>
          <w:szCs w:val="28"/>
        </w:rPr>
        <w:t>местного</w:t>
      </w:r>
      <w:r w:rsidRPr="00A85EA5">
        <w:rPr>
          <w:sz w:val="28"/>
          <w:szCs w:val="28"/>
        </w:rPr>
        <w:t xml:space="preserve"> </w:t>
      </w:r>
      <w:r w:rsidR="00F147A3">
        <w:rPr>
          <w:sz w:val="28"/>
          <w:szCs w:val="28"/>
        </w:rPr>
        <w:t>бюджета составило 2279,2</w:t>
      </w:r>
      <w:r w:rsidRPr="00A85EA5">
        <w:rPr>
          <w:sz w:val="28"/>
          <w:szCs w:val="28"/>
        </w:rPr>
        <w:t xml:space="preserve"> </w:t>
      </w:r>
      <w:proofErr w:type="spellStart"/>
      <w:r w:rsidR="00F147A3">
        <w:rPr>
          <w:sz w:val="28"/>
          <w:szCs w:val="28"/>
        </w:rPr>
        <w:t>тыс.</w:t>
      </w:r>
      <w:r w:rsidRPr="00A85EA5">
        <w:rPr>
          <w:sz w:val="28"/>
          <w:szCs w:val="28"/>
        </w:rPr>
        <w:t>рублей</w:t>
      </w:r>
      <w:proofErr w:type="spellEnd"/>
      <w:r w:rsidRPr="00A85EA5">
        <w:rPr>
          <w:sz w:val="28"/>
          <w:szCs w:val="28"/>
        </w:rPr>
        <w:t>. Источником покрытия бюджетного дефицита являлись</w:t>
      </w:r>
      <w:r w:rsidR="00A84395">
        <w:rPr>
          <w:sz w:val="28"/>
          <w:szCs w:val="28"/>
        </w:rPr>
        <w:t> </w:t>
      </w:r>
      <w:r w:rsidRPr="00A85EA5">
        <w:rPr>
          <w:sz w:val="28"/>
          <w:szCs w:val="28"/>
        </w:rPr>
        <w:t xml:space="preserve">изменения остатков средств по учету средств </w:t>
      </w:r>
      <w:r w:rsidR="006A1828">
        <w:rPr>
          <w:sz w:val="28"/>
          <w:szCs w:val="28"/>
        </w:rPr>
        <w:t>местного</w:t>
      </w:r>
      <w:r w:rsidR="00F147A3">
        <w:rPr>
          <w:sz w:val="28"/>
          <w:szCs w:val="28"/>
        </w:rPr>
        <w:t xml:space="preserve"> бюджета</w:t>
      </w:r>
      <w:r w:rsidRPr="00A85EA5">
        <w:rPr>
          <w:sz w:val="28"/>
          <w:szCs w:val="28"/>
        </w:rPr>
        <w:t>.</w:t>
      </w:r>
    </w:p>
    <w:p w:rsidR="00105778" w:rsidRPr="00A85EA5" w:rsidRDefault="00105778" w:rsidP="00A84395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Собственные доходы </w:t>
      </w:r>
      <w:r w:rsidR="00F147A3">
        <w:rPr>
          <w:sz w:val="28"/>
          <w:szCs w:val="28"/>
        </w:rPr>
        <w:t>местного</w:t>
      </w:r>
      <w:r w:rsidRPr="00A85EA5">
        <w:rPr>
          <w:sz w:val="28"/>
          <w:szCs w:val="28"/>
        </w:rPr>
        <w:t xml:space="preserve"> бюджета за 2020 год исполнены с увеличением от 2019 года на </w:t>
      </w:r>
      <w:r w:rsidR="00F147A3">
        <w:rPr>
          <w:sz w:val="28"/>
          <w:szCs w:val="28"/>
        </w:rPr>
        <w:t>1,1</w:t>
      </w:r>
      <w:r w:rsidRPr="00A85EA5">
        <w:rPr>
          <w:sz w:val="28"/>
          <w:szCs w:val="28"/>
        </w:rPr>
        <w:t xml:space="preserve"> процента.</w:t>
      </w:r>
    </w:p>
    <w:p w:rsidR="00105778" w:rsidRPr="00A85EA5" w:rsidRDefault="00105778" w:rsidP="00A84395">
      <w:pPr>
        <w:pStyle w:val="ConsPlusNormal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85EA5">
        <w:rPr>
          <w:rFonts w:ascii="Times New Roman" w:hAnsi="Times New Roman" w:cs="Times New Roman"/>
          <w:sz w:val="28"/>
          <w:szCs w:val="28"/>
        </w:rPr>
        <w:t>В сфере бюджетных расходов п</w:t>
      </w:r>
      <w:r w:rsidRPr="00A85EA5">
        <w:rPr>
          <w:rFonts w:ascii="Times New Roman" w:hAnsi="Times New Roman"/>
          <w:sz w:val="28"/>
          <w:szCs w:val="28"/>
        </w:rPr>
        <w:t xml:space="preserve">риоритетным направлением являлось обеспечение расходов на социальную сферу. Расходы </w:t>
      </w:r>
      <w:r w:rsidR="00F147A3">
        <w:rPr>
          <w:rFonts w:ascii="Times New Roman" w:hAnsi="Times New Roman"/>
          <w:sz w:val="28"/>
          <w:szCs w:val="28"/>
        </w:rPr>
        <w:t xml:space="preserve">местного </w:t>
      </w:r>
      <w:r w:rsidRPr="00A85EA5">
        <w:rPr>
          <w:rFonts w:ascii="Times New Roman" w:hAnsi="Times New Roman"/>
          <w:sz w:val="28"/>
          <w:szCs w:val="28"/>
        </w:rPr>
        <w:t xml:space="preserve">бюджета </w:t>
      </w:r>
      <w:r w:rsidR="00F147A3">
        <w:rPr>
          <w:rFonts w:ascii="Times New Roman" w:hAnsi="Times New Roman"/>
          <w:sz w:val="28"/>
          <w:szCs w:val="28"/>
        </w:rPr>
        <w:t xml:space="preserve">на отрасли </w:t>
      </w:r>
      <w:r w:rsidRPr="00A85EA5">
        <w:rPr>
          <w:rFonts w:ascii="Times New Roman" w:hAnsi="Times New Roman"/>
          <w:sz w:val="28"/>
          <w:szCs w:val="28"/>
        </w:rPr>
        <w:t>культуры, спорта, социальную политику составили 2</w:t>
      </w:r>
      <w:r w:rsidR="0099222F">
        <w:rPr>
          <w:rFonts w:ascii="Times New Roman" w:hAnsi="Times New Roman"/>
          <w:sz w:val="28"/>
          <w:szCs w:val="28"/>
        </w:rPr>
        <w:t>4,2</w:t>
      </w:r>
      <w:r w:rsidRPr="00A85EA5">
        <w:rPr>
          <w:rFonts w:ascii="Times New Roman" w:hAnsi="Times New Roman"/>
          <w:sz w:val="28"/>
          <w:szCs w:val="28"/>
        </w:rPr>
        <w:t xml:space="preserve"> процента расхо</w:t>
      </w:r>
      <w:r w:rsidRPr="00A85EA5">
        <w:rPr>
          <w:rFonts w:ascii="Times New Roman" w:hAnsi="Times New Roman"/>
          <w:sz w:val="28"/>
          <w:szCs w:val="28"/>
        </w:rPr>
        <w:lastRenderedPageBreak/>
        <w:t>дов или 1</w:t>
      </w:r>
      <w:r w:rsidR="0099222F">
        <w:rPr>
          <w:rFonts w:ascii="Times New Roman" w:hAnsi="Times New Roman"/>
          <w:sz w:val="28"/>
          <w:szCs w:val="28"/>
        </w:rPr>
        <w:t>640,3</w:t>
      </w:r>
      <w:r w:rsidRPr="00A85EA5">
        <w:rPr>
          <w:rFonts w:ascii="Times New Roman" w:hAnsi="Times New Roman"/>
          <w:sz w:val="28"/>
          <w:szCs w:val="28"/>
        </w:rPr>
        <w:t xml:space="preserve"> </w:t>
      </w:r>
      <w:r w:rsidR="0099222F">
        <w:rPr>
          <w:rFonts w:ascii="Times New Roman" w:hAnsi="Times New Roman"/>
          <w:sz w:val="28"/>
          <w:szCs w:val="28"/>
        </w:rPr>
        <w:t xml:space="preserve">тыс. </w:t>
      </w:r>
      <w:r w:rsidRPr="00A85EA5">
        <w:rPr>
          <w:rFonts w:ascii="Times New Roman" w:hAnsi="Times New Roman"/>
          <w:sz w:val="28"/>
          <w:szCs w:val="28"/>
        </w:rPr>
        <w:t xml:space="preserve">рублей. </w:t>
      </w:r>
    </w:p>
    <w:p w:rsidR="00105778" w:rsidRPr="00A85EA5" w:rsidRDefault="00105778" w:rsidP="00A84395">
      <w:pPr>
        <w:pStyle w:val="aff2"/>
        <w:widowControl w:val="0"/>
        <w:numPr>
          <w:ilvl w:val="0"/>
          <w:numId w:val="4"/>
        </w:numPr>
        <w:tabs>
          <w:tab w:val="clear" w:pos="432"/>
          <w:tab w:val="num" w:pos="0"/>
          <w:tab w:val="num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EA5">
        <w:rPr>
          <w:rFonts w:ascii="Times New Roman" w:hAnsi="Times New Roman"/>
          <w:sz w:val="28"/>
          <w:szCs w:val="28"/>
          <w:lang w:eastAsia="ru-RU"/>
        </w:rPr>
        <w:t xml:space="preserve"> На обеспечение мер по борьбе с</w:t>
      </w:r>
      <w:r w:rsidR="00A84395">
        <w:rPr>
          <w:rFonts w:ascii="Times New Roman" w:hAnsi="Times New Roman"/>
          <w:sz w:val="28"/>
          <w:szCs w:val="28"/>
          <w:lang w:eastAsia="ru-RU"/>
        </w:rPr>
        <w:t> </w:t>
      </w:r>
      <w:proofErr w:type="spellStart"/>
      <w:r w:rsidRPr="00A85EA5">
        <w:rPr>
          <w:rFonts w:ascii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Pr="00A85EA5">
        <w:rPr>
          <w:rFonts w:ascii="Times New Roman" w:hAnsi="Times New Roman"/>
          <w:sz w:val="28"/>
          <w:szCs w:val="28"/>
          <w:lang w:eastAsia="ru-RU"/>
        </w:rPr>
        <w:t xml:space="preserve"> инфекцией в 2020 году было направлено </w:t>
      </w:r>
      <w:r w:rsidR="0099222F">
        <w:rPr>
          <w:rFonts w:ascii="Times New Roman" w:hAnsi="Times New Roman"/>
          <w:sz w:val="28"/>
          <w:szCs w:val="28"/>
          <w:lang w:eastAsia="ru-RU"/>
        </w:rPr>
        <w:t>25,0</w:t>
      </w:r>
      <w:r w:rsidRPr="00A85E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222F">
        <w:rPr>
          <w:rFonts w:ascii="Times New Roman" w:hAnsi="Times New Roman"/>
          <w:sz w:val="28"/>
          <w:szCs w:val="28"/>
          <w:lang w:eastAsia="ru-RU"/>
        </w:rPr>
        <w:t>тыс.</w:t>
      </w:r>
      <w:r w:rsidRPr="00A85EA5">
        <w:rPr>
          <w:rFonts w:ascii="Times New Roman" w:hAnsi="Times New Roman"/>
          <w:sz w:val="28"/>
          <w:szCs w:val="28"/>
          <w:lang w:eastAsia="ru-RU"/>
        </w:rPr>
        <w:t xml:space="preserve"> рублей.</w:t>
      </w:r>
    </w:p>
    <w:p w:rsidR="00105778" w:rsidRPr="00A85EA5" w:rsidRDefault="00105778" w:rsidP="00A84395">
      <w:pPr>
        <w:widowControl w:val="0"/>
        <w:ind w:firstLine="709"/>
        <w:jc w:val="both"/>
        <w:rPr>
          <w:szCs w:val="28"/>
          <w:lang w:eastAsia="ar-SA"/>
        </w:rPr>
      </w:pPr>
      <w:r w:rsidRPr="00A85EA5">
        <w:rPr>
          <w:sz w:val="28"/>
          <w:szCs w:val="28"/>
        </w:rPr>
        <w:t xml:space="preserve">Просроченная задолженность по обязательствам за счет средств </w:t>
      </w:r>
      <w:proofErr w:type="gramStart"/>
      <w:r w:rsidR="006A1828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A85EA5">
        <w:rPr>
          <w:sz w:val="28"/>
          <w:szCs w:val="28"/>
        </w:rPr>
        <w:t xml:space="preserve"> бюджет</w:t>
      </w:r>
      <w:r w:rsidR="0099222F"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Pr="00A85EA5">
        <w:rPr>
          <w:sz w:val="28"/>
          <w:szCs w:val="28"/>
        </w:rPr>
        <w:t>отсутствует.</w:t>
      </w:r>
      <w:r w:rsidR="0099222F">
        <w:rPr>
          <w:sz w:val="28"/>
          <w:szCs w:val="28"/>
        </w:rPr>
        <w:t xml:space="preserve"> </w:t>
      </w:r>
      <w:r w:rsidRPr="00A85EA5">
        <w:rPr>
          <w:sz w:val="28"/>
          <w:szCs w:val="28"/>
          <w:lang w:eastAsia="ar-SA"/>
        </w:rPr>
        <w:t>Долговая политика в 2020 году была нацелена на</w:t>
      </w:r>
      <w:r w:rsidR="00A84395">
        <w:rPr>
          <w:sz w:val="28"/>
          <w:szCs w:val="28"/>
          <w:lang w:eastAsia="ar-SA"/>
        </w:rPr>
        <w:t> </w:t>
      </w:r>
      <w:r w:rsidRPr="00A85EA5">
        <w:rPr>
          <w:sz w:val="28"/>
          <w:szCs w:val="28"/>
          <w:lang w:eastAsia="ar-SA"/>
        </w:rPr>
        <w:t xml:space="preserve">обеспечение сбалансированности </w:t>
      </w:r>
      <w:r w:rsidR="006A1828">
        <w:rPr>
          <w:sz w:val="28"/>
          <w:szCs w:val="28"/>
          <w:lang w:eastAsia="ar-SA"/>
        </w:rPr>
        <w:t>местного</w:t>
      </w:r>
      <w:r w:rsidR="0099222F">
        <w:rPr>
          <w:sz w:val="28"/>
          <w:szCs w:val="28"/>
          <w:lang w:eastAsia="ar-SA"/>
        </w:rPr>
        <w:t xml:space="preserve"> бюджета.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Исполнение бюджета </w:t>
      </w:r>
      <w:r w:rsidR="0099222F">
        <w:rPr>
          <w:sz w:val="28"/>
          <w:szCs w:val="28"/>
        </w:rPr>
        <w:t>Вербовологовского сельского поселения</w:t>
      </w:r>
      <w:r>
        <w:rPr>
          <w:sz w:val="28"/>
          <w:szCs w:val="28"/>
        </w:rPr>
        <w:t xml:space="preserve"> </w:t>
      </w:r>
      <w:r w:rsidR="0099222F">
        <w:rPr>
          <w:sz w:val="28"/>
          <w:szCs w:val="28"/>
        </w:rPr>
        <w:t xml:space="preserve">в 1 полугодии 2021 года </w:t>
      </w:r>
      <w:r w:rsidRPr="00A85EA5">
        <w:rPr>
          <w:sz w:val="28"/>
          <w:szCs w:val="28"/>
        </w:rPr>
        <w:t>по</w:t>
      </w:r>
      <w:r w:rsidR="00A84395">
        <w:rPr>
          <w:sz w:val="28"/>
          <w:szCs w:val="28"/>
        </w:rPr>
        <w:t> </w:t>
      </w:r>
      <w:r w:rsidRPr="00A85EA5">
        <w:rPr>
          <w:sz w:val="28"/>
          <w:szCs w:val="28"/>
        </w:rPr>
        <w:t xml:space="preserve">доходам составило </w:t>
      </w:r>
      <w:r w:rsidR="009B0652">
        <w:rPr>
          <w:sz w:val="28"/>
          <w:szCs w:val="28"/>
        </w:rPr>
        <w:t>4215,3</w:t>
      </w:r>
      <w:r w:rsidR="0099222F">
        <w:rPr>
          <w:sz w:val="28"/>
          <w:szCs w:val="28"/>
        </w:rPr>
        <w:t xml:space="preserve"> тыс.</w:t>
      </w:r>
      <w:r w:rsidRPr="00A85EA5">
        <w:rPr>
          <w:sz w:val="28"/>
          <w:szCs w:val="28"/>
        </w:rPr>
        <w:t xml:space="preserve"> рублей, или </w:t>
      </w:r>
      <w:r w:rsidR="0099222F">
        <w:rPr>
          <w:sz w:val="28"/>
          <w:szCs w:val="28"/>
        </w:rPr>
        <w:t>4</w:t>
      </w:r>
      <w:r w:rsidR="009B0652">
        <w:rPr>
          <w:sz w:val="28"/>
          <w:szCs w:val="28"/>
        </w:rPr>
        <w:t>7,2</w:t>
      </w:r>
      <w:r w:rsidRPr="00A85EA5">
        <w:rPr>
          <w:sz w:val="28"/>
          <w:szCs w:val="28"/>
        </w:rPr>
        <w:t xml:space="preserve"> процента к годовому плану, </w:t>
      </w:r>
      <w:r w:rsidR="009B0652">
        <w:rPr>
          <w:sz w:val="28"/>
          <w:szCs w:val="28"/>
        </w:rPr>
        <w:t>что ниже</w:t>
      </w:r>
      <w:r w:rsidRPr="00A85EA5">
        <w:rPr>
          <w:sz w:val="28"/>
          <w:szCs w:val="28"/>
        </w:rPr>
        <w:t xml:space="preserve"> от аналогичного периода 2020 года на 1 процент. Расхо</w:t>
      </w:r>
      <w:r w:rsidR="009B0652">
        <w:rPr>
          <w:sz w:val="28"/>
          <w:szCs w:val="28"/>
        </w:rPr>
        <w:t>ды исполнены в сумме 5204,6 тыс.</w:t>
      </w:r>
      <w:r w:rsidRPr="00A85EA5">
        <w:rPr>
          <w:sz w:val="28"/>
          <w:szCs w:val="28"/>
        </w:rPr>
        <w:t xml:space="preserve"> рублей, или </w:t>
      </w:r>
      <w:r w:rsidR="009B0652">
        <w:rPr>
          <w:sz w:val="28"/>
          <w:szCs w:val="28"/>
        </w:rPr>
        <w:t>52,1</w:t>
      </w:r>
      <w:r w:rsidRPr="00A85EA5">
        <w:rPr>
          <w:sz w:val="28"/>
          <w:szCs w:val="28"/>
        </w:rPr>
        <w:t xml:space="preserve"> процента к годовому плану. По</w:t>
      </w:r>
      <w:r w:rsidR="00A84395">
        <w:rPr>
          <w:sz w:val="28"/>
          <w:szCs w:val="28"/>
        </w:rPr>
        <w:t> </w:t>
      </w:r>
      <w:r w:rsidRPr="00A85EA5">
        <w:rPr>
          <w:sz w:val="28"/>
          <w:szCs w:val="28"/>
        </w:rPr>
        <w:t xml:space="preserve">результатам исполнения </w:t>
      </w:r>
      <w:r w:rsidR="009B0652">
        <w:rPr>
          <w:sz w:val="28"/>
          <w:szCs w:val="28"/>
        </w:rPr>
        <w:t>дефицит</w:t>
      </w:r>
      <w:r w:rsidRPr="00A85EA5">
        <w:rPr>
          <w:sz w:val="28"/>
          <w:szCs w:val="28"/>
        </w:rPr>
        <w:t xml:space="preserve"> составил </w:t>
      </w:r>
      <w:r w:rsidR="009B0652">
        <w:rPr>
          <w:sz w:val="28"/>
          <w:szCs w:val="28"/>
        </w:rPr>
        <w:t>989,3 тыс.</w:t>
      </w:r>
      <w:r w:rsidRPr="00A85EA5">
        <w:rPr>
          <w:sz w:val="28"/>
          <w:szCs w:val="28"/>
        </w:rPr>
        <w:t xml:space="preserve"> рублей.</w:t>
      </w:r>
      <w:r w:rsidR="009B0652">
        <w:rPr>
          <w:sz w:val="28"/>
          <w:szCs w:val="28"/>
        </w:rPr>
        <w:t xml:space="preserve"> 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Собственные доходы </w:t>
      </w:r>
      <w:r w:rsidR="009B0652">
        <w:rPr>
          <w:sz w:val="28"/>
          <w:szCs w:val="28"/>
        </w:rPr>
        <w:t>местного</w:t>
      </w:r>
      <w:r w:rsidRPr="00A85EA5">
        <w:rPr>
          <w:sz w:val="28"/>
          <w:szCs w:val="28"/>
        </w:rPr>
        <w:t xml:space="preserve"> бюджета</w:t>
      </w:r>
      <w:r w:rsidR="009B0652">
        <w:rPr>
          <w:sz w:val="28"/>
          <w:szCs w:val="28"/>
        </w:rPr>
        <w:t xml:space="preserve"> </w:t>
      </w:r>
      <w:r w:rsidRPr="00A85EA5">
        <w:rPr>
          <w:sz w:val="28"/>
          <w:szCs w:val="28"/>
        </w:rPr>
        <w:t xml:space="preserve">по итогам I полугодия 2021 г. исполнены в объеме </w:t>
      </w:r>
      <w:r w:rsidR="009B0652">
        <w:rPr>
          <w:sz w:val="28"/>
          <w:szCs w:val="28"/>
        </w:rPr>
        <w:t>868,0</w:t>
      </w:r>
      <w:r w:rsidRPr="00A85EA5">
        <w:rPr>
          <w:sz w:val="28"/>
          <w:szCs w:val="28"/>
        </w:rPr>
        <w:t xml:space="preserve"> </w:t>
      </w:r>
      <w:proofErr w:type="spellStart"/>
      <w:r w:rsidR="009B0652">
        <w:rPr>
          <w:sz w:val="28"/>
          <w:szCs w:val="28"/>
        </w:rPr>
        <w:t>тыс.</w:t>
      </w:r>
      <w:r w:rsidRPr="00A85EA5">
        <w:rPr>
          <w:sz w:val="28"/>
          <w:szCs w:val="28"/>
        </w:rPr>
        <w:t>рублей</w:t>
      </w:r>
      <w:proofErr w:type="spellEnd"/>
      <w:r w:rsidRPr="00A85EA5">
        <w:rPr>
          <w:sz w:val="28"/>
          <w:szCs w:val="28"/>
        </w:rPr>
        <w:t xml:space="preserve">, </w:t>
      </w:r>
      <w:r w:rsidR="009B0652">
        <w:rPr>
          <w:sz w:val="28"/>
          <w:szCs w:val="28"/>
        </w:rPr>
        <w:t>что ниже</w:t>
      </w:r>
      <w:r w:rsidRPr="00A85EA5">
        <w:rPr>
          <w:sz w:val="28"/>
          <w:szCs w:val="28"/>
        </w:rPr>
        <w:t xml:space="preserve"> от аналогичного периода 2020 года на </w:t>
      </w:r>
      <w:r w:rsidR="009B0652">
        <w:rPr>
          <w:sz w:val="28"/>
          <w:szCs w:val="28"/>
        </w:rPr>
        <w:t>5,4</w:t>
      </w:r>
      <w:r w:rsidRPr="00A85EA5">
        <w:rPr>
          <w:sz w:val="28"/>
          <w:szCs w:val="28"/>
        </w:rPr>
        <w:t xml:space="preserve"> процента.</w:t>
      </w:r>
    </w:p>
    <w:p w:rsidR="00105778" w:rsidRPr="00A85EA5" w:rsidRDefault="00105778" w:rsidP="00441C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Проведена оценка эффективности налоговых расходов, обусло</w:t>
      </w:r>
      <w:r w:rsidR="00BC0BAD">
        <w:rPr>
          <w:sz w:val="28"/>
          <w:szCs w:val="28"/>
        </w:rPr>
        <w:t xml:space="preserve">вленных установленными до 1 января </w:t>
      </w:r>
      <w:r w:rsidRPr="00A85EA5">
        <w:rPr>
          <w:sz w:val="28"/>
          <w:szCs w:val="28"/>
        </w:rPr>
        <w:t xml:space="preserve">2020 </w:t>
      </w:r>
      <w:r w:rsidR="00BC0BAD">
        <w:rPr>
          <w:sz w:val="28"/>
          <w:szCs w:val="28"/>
        </w:rPr>
        <w:t xml:space="preserve">г. </w:t>
      </w:r>
      <w:r w:rsidR="009B0652">
        <w:rPr>
          <w:sz w:val="28"/>
          <w:szCs w:val="28"/>
        </w:rPr>
        <w:t>местными</w:t>
      </w:r>
      <w:r w:rsidRPr="00A85EA5">
        <w:rPr>
          <w:sz w:val="28"/>
          <w:szCs w:val="28"/>
        </w:rPr>
        <w:t xml:space="preserve"> налоговыми льготами. </w:t>
      </w:r>
    </w:p>
    <w:p w:rsidR="00105778" w:rsidRPr="00A85EA5" w:rsidRDefault="00105778" w:rsidP="00441C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По результатам оценки налоговых расходов, проведенной в 2021 году, все</w:t>
      </w:r>
      <w:r w:rsidR="00441CE8">
        <w:rPr>
          <w:sz w:val="28"/>
          <w:szCs w:val="28"/>
        </w:rPr>
        <w:t> </w:t>
      </w:r>
      <w:r w:rsidRPr="00A85EA5">
        <w:rPr>
          <w:sz w:val="28"/>
          <w:szCs w:val="28"/>
        </w:rPr>
        <w:t xml:space="preserve">налоговые льготы признаны эффективными, а стимулирующие льготы имеют положительный бюджетный эффект. </w:t>
      </w:r>
    </w:p>
    <w:p w:rsidR="00105778" w:rsidRPr="00A85EA5" w:rsidRDefault="00105778" w:rsidP="00441C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Для реализации точечных задач в области бюджетной и налоговой политики организовано взаимодействие с крупнейшими налогоплательщиками для своевременного получения информации, позволяющей оперативно оценивать складывающуюся экономическую ситуацию.</w:t>
      </w:r>
    </w:p>
    <w:p w:rsidR="00105778" w:rsidRPr="00A85EA5" w:rsidRDefault="00105778" w:rsidP="00441CE8">
      <w:pPr>
        <w:jc w:val="center"/>
        <w:rPr>
          <w:bCs/>
          <w:sz w:val="28"/>
        </w:rPr>
      </w:pPr>
    </w:p>
    <w:p w:rsidR="00105778" w:rsidRDefault="00105778" w:rsidP="00441CE8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A85EA5">
        <w:rPr>
          <w:color w:val="000000"/>
          <w:sz w:val="28"/>
          <w:szCs w:val="28"/>
        </w:rPr>
        <w:t>2. Основные цели и задачи бюджетной</w:t>
      </w:r>
      <w:r>
        <w:rPr>
          <w:color w:val="000000"/>
          <w:sz w:val="28"/>
          <w:szCs w:val="28"/>
        </w:rPr>
        <w:t xml:space="preserve"> </w:t>
      </w:r>
      <w:r w:rsidRPr="00A85EA5">
        <w:rPr>
          <w:color w:val="000000"/>
          <w:sz w:val="28"/>
          <w:szCs w:val="28"/>
        </w:rPr>
        <w:t>и налоговой политики</w:t>
      </w:r>
    </w:p>
    <w:p w:rsidR="00105778" w:rsidRPr="00A85EA5" w:rsidRDefault="00105778" w:rsidP="00441CE8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A85EA5">
        <w:rPr>
          <w:color w:val="000000"/>
          <w:sz w:val="28"/>
          <w:szCs w:val="28"/>
        </w:rPr>
        <w:t>на 2022 </w:t>
      </w:r>
      <w:r>
        <w:rPr>
          <w:color w:val="000000"/>
          <w:sz w:val="28"/>
          <w:szCs w:val="28"/>
        </w:rPr>
        <w:t>год и на плановый период 2023 и 2024 годов</w:t>
      </w:r>
    </w:p>
    <w:p w:rsidR="00105778" w:rsidRPr="00A85EA5" w:rsidRDefault="00105778" w:rsidP="00441CE8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105778" w:rsidRPr="00A85EA5" w:rsidRDefault="00105778" w:rsidP="00441CE8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A85EA5">
        <w:rPr>
          <w:sz w:val="28"/>
          <w:szCs w:val="28"/>
        </w:rPr>
        <w:t xml:space="preserve">Бюджетная и налоговая политика на 2022 </w:t>
      </w:r>
      <w:r>
        <w:rPr>
          <w:sz w:val="28"/>
          <w:szCs w:val="28"/>
        </w:rPr>
        <w:t>год и на плановый период 2023 и 2024 годов</w:t>
      </w:r>
      <w:r w:rsidRPr="00A85EA5">
        <w:rPr>
          <w:sz w:val="28"/>
          <w:szCs w:val="28"/>
        </w:rPr>
        <w:t xml:space="preserve"> сохранит свою направленность на достижение целей и решение задач, определенных указами Президента Российской Федерации от 07.05.2018 № 204 и от 21.07.2020 № 474, </w:t>
      </w:r>
      <w:r w:rsidRPr="00A85EA5">
        <w:rPr>
          <w:color w:val="000000"/>
          <w:sz w:val="28"/>
          <w:szCs w:val="28"/>
        </w:rPr>
        <w:t>Посланием Президента Российской Федерации Федеральному Собранию Российской Федерации от 21.04.2021.</w:t>
      </w:r>
    </w:p>
    <w:p w:rsidR="00105778" w:rsidRPr="00A85EA5" w:rsidRDefault="00105778" w:rsidP="00441CE8">
      <w:pPr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В числе главных национальных целей развития страны на указанный период определены: сохранение населения, здоровье и благополучие людей, создание комфортной и безопасной среды для их жизни, а также условий и</w:t>
      </w:r>
      <w:r w:rsidR="00441CE8">
        <w:rPr>
          <w:sz w:val="28"/>
          <w:szCs w:val="28"/>
        </w:rPr>
        <w:t> </w:t>
      </w:r>
      <w:r w:rsidRPr="00A85EA5">
        <w:rPr>
          <w:sz w:val="28"/>
          <w:szCs w:val="28"/>
        </w:rPr>
        <w:t>возможностей для самореализации и раскрытия таланта каждого человека.</w:t>
      </w:r>
    </w:p>
    <w:p w:rsidR="00105778" w:rsidRPr="00A85EA5" w:rsidRDefault="00105778" w:rsidP="00441CE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Основные направления бюджетной и налоговой политики сохраняют преемственность задач, определенных на 2021 год.</w:t>
      </w:r>
    </w:p>
    <w:p w:rsidR="00105778" w:rsidRPr="00A85EA5" w:rsidRDefault="00105778" w:rsidP="00441CE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По мере стабилизации экономической и санитарно-эпидемиологической ситуации основной целью является постепенный возврат к налоговому и</w:t>
      </w:r>
      <w:r w:rsidR="00441CE8">
        <w:rPr>
          <w:sz w:val="28"/>
          <w:szCs w:val="28"/>
        </w:rPr>
        <w:t> </w:t>
      </w:r>
      <w:r w:rsidRPr="00A85EA5">
        <w:rPr>
          <w:sz w:val="28"/>
          <w:szCs w:val="28"/>
        </w:rPr>
        <w:t>финансовому климату, существовавшему до введения ограничительных мер.</w:t>
      </w:r>
    </w:p>
    <w:p w:rsidR="00105778" w:rsidRDefault="00105778" w:rsidP="00441CE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Параметры </w:t>
      </w:r>
      <w:r w:rsidR="006A1828">
        <w:rPr>
          <w:sz w:val="28"/>
          <w:szCs w:val="28"/>
        </w:rPr>
        <w:t>местного</w:t>
      </w:r>
      <w:r w:rsidRPr="00A85EA5">
        <w:rPr>
          <w:sz w:val="28"/>
          <w:szCs w:val="28"/>
        </w:rPr>
        <w:t xml:space="preserve"> на </w:t>
      </w:r>
      <w:r>
        <w:rPr>
          <w:sz w:val="28"/>
          <w:szCs w:val="28"/>
        </w:rPr>
        <w:t>2022 год и на плановый период 2023 и</w:t>
      </w:r>
      <w:r w:rsidR="00441CE8">
        <w:rPr>
          <w:sz w:val="28"/>
          <w:szCs w:val="28"/>
        </w:rPr>
        <w:t> </w:t>
      </w:r>
      <w:r>
        <w:rPr>
          <w:sz w:val="28"/>
          <w:szCs w:val="28"/>
        </w:rPr>
        <w:t>2024 годов</w:t>
      </w:r>
      <w:r w:rsidRPr="00A85EA5">
        <w:rPr>
          <w:sz w:val="28"/>
          <w:szCs w:val="28"/>
        </w:rPr>
        <w:t xml:space="preserve"> сформированы в благоприятных условиях, обусловленных увеличением поступлений налоговых и не</w:t>
      </w:r>
      <w:r w:rsidR="00441CE8">
        <w:rPr>
          <w:sz w:val="28"/>
          <w:szCs w:val="28"/>
        </w:rPr>
        <w:t>налоговых доходов в 2021 году и </w:t>
      </w:r>
      <w:r w:rsidRPr="00A85EA5">
        <w:rPr>
          <w:sz w:val="28"/>
          <w:szCs w:val="28"/>
        </w:rPr>
        <w:t xml:space="preserve">опережающими темпами роста расходов </w:t>
      </w:r>
      <w:r w:rsidR="006A1828">
        <w:rPr>
          <w:sz w:val="28"/>
          <w:szCs w:val="28"/>
        </w:rPr>
        <w:t>местного</w:t>
      </w:r>
      <w:r w:rsidR="00803B66">
        <w:rPr>
          <w:sz w:val="28"/>
          <w:szCs w:val="28"/>
        </w:rPr>
        <w:t xml:space="preserve"> бюджета</w:t>
      </w:r>
      <w:r w:rsidRPr="00A85EA5">
        <w:rPr>
          <w:sz w:val="28"/>
          <w:szCs w:val="28"/>
        </w:rPr>
        <w:t>.</w:t>
      </w:r>
    </w:p>
    <w:p w:rsidR="00105778" w:rsidRPr="00A85EA5" w:rsidRDefault="00105778" w:rsidP="00441CE8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lastRenderedPageBreak/>
        <w:t xml:space="preserve">В целях соблюдения финансовой дисциплины бюджетные проектировки планируются с учетом выполнения обязательств, предусмотренных соглашениями о предоставлении дотаций на выравнивание бюджетной обеспеченности из </w:t>
      </w:r>
      <w:r w:rsidR="00803B66">
        <w:rPr>
          <w:sz w:val="28"/>
          <w:szCs w:val="28"/>
        </w:rPr>
        <w:t xml:space="preserve">областного </w:t>
      </w:r>
      <w:r w:rsidRPr="00A85EA5">
        <w:rPr>
          <w:sz w:val="28"/>
          <w:szCs w:val="28"/>
        </w:rPr>
        <w:t>бюджета.</w:t>
      </w:r>
    </w:p>
    <w:p w:rsidR="00105778" w:rsidRPr="00A85EA5" w:rsidRDefault="00105778" w:rsidP="00441CE8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Сохраняются требования по соблюдению бюджетного законодательства, предельного уровня </w:t>
      </w:r>
      <w:r w:rsidR="00803B66">
        <w:rPr>
          <w:sz w:val="28"/>
          <w:szCs w:val="28"/>
        </w:rPr>
        <w:t>муниципального</w:t>
      </w:r>
      <w:r w:rsidRPr="00A85EA5">
        <w:rPr>
          <w:sz w:val="28"/>
          <w:szCs w:val="28"/>
        </w:rPr>
        <w:t xml:space="preserve"> долга и бюджетного дефицита, недопущению образования кредиторской задолженности.</w:t>
      </w:r>
    </w:p>
    <w:p w:rsidR="00105778" w:rsidRPr="00A85EA5" w:rsidRDefault="00105778" w:rsidP="00441CE8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В этих целях необходимо обеспечить качественное планирование </w:t>
      </w:r>
      <w:r w:rsidR="006A1828">
        <w:rPr>
          <w:sz w:val="28"/>
          <w:szCs w:val="28"/>
        </w:rPr>
        <w:t>местного</w:t>
      </w:r>
      <w:r w:rsidRPr="00A85EA5">
        <w:rPr>
          <w:sz w:val="28"/>
          <w:szCs w:val="28"/>
        </w:rPr>
        <w:t xml:space="preserve"> </w:t>
      </w:r>
      <w:r w:rsidR="00803B66">
        <w:rPr>
          <w:sz w:val="28"/>
          <w:szCs w:val="28"/>
        </w:rPr>
        <w:t xml:space="preserve">бюджета </w:t>
      </w:r>
      <w:r w:rsidRPr="00A85EA5">
        <w:rPr>
          <w:sz w:val="28"/>
          <w:szCs w:val="28"/>
        </w:rPr>
        <w:t>и эффективное его исполнение.</w:t>
      </w:r>
    </w:p>
    <w:p w:rsidR="00105778" w:rsidRPr="00A85EA5" w:rsidRDefault="00105778" w:rsidP="00441CE8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</w:p>
    <w:p w:rsidR="00105778" w:rsidRPr="00A85EA5" w:rsidRDefault="00105778" w:rsidP="00441CE8">
      <w:pPr>
        <w:widowControl w:val="0"/>
        <w:shd w:val="clear" w:color="auto" w:fill="FFFFFF"/>
        <w:spacing w:line="235" w:lineRule="auto"/>
        <w:ind w:firstLine="709"/>
        <w:jc w:val="center"/>
        <w:rPr>
          <w:sz w:val="28"/>
          <w:szCs w:val="28"/>
        </w:rPr>
      </w:pPr>
      <w:r w:rsidRPr="00A85EA5">
        <w:rPr>
          <w:sz w:val="28"/>
          <w:szCs w:val="28"/>
        </w:rPr>
        <w:t xml:space="preserve">2.1. Налоговая политика </w:t>
      </w:r>
      <w:r w:rsidR="00803B66">
        <w:rPr>
          <w:sz w:val="28"/>
          <w:szCs w:val="28"/>
        </w:rPr>
        <w:t xml:space="preserve">Вербовологовского сельского поселения </w:t>
      </w:r>
      <w:r w:rsidRPr="00A85EA5">
        <w:rPr>
          <w:sz w:val="28"/>
          <w:szCs w:val="28"/>
        </w:rPr>
        <w:t xml:space="preserve">на 2022 </w:t>
      </w:r>
      <w:r>
        <w:rPr>
          <w:sz w:val="28"/>
          <w:szCs w:val="28"/>
        </w:rPr>
        <w:t>год и на плановый период 2023 и 2024 годов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105778" w:rsidRPr="00A85EA5" w:rsidRDefault="00105778" w:rsidP="00441CE8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Налоговая политика </w:t>
      </w:r>
      <w:r w:rsidR="00803B66" w:rsidRPr="00803B66">
        <w:rPr>
          <w:sz w:val="28"/>
          <w:szCs w:val="28"/>
        </w:rPr>
        <w:t xml:space="preserve">Вербовологовского сельского поселения </w:t>
      </w:r>
      <w:r>
        <w:rPr>
          <w:sz w:val="28"/>
          <w:szCs w:val="28"/>
        </w:rPr>
        <w:t>на 2022 год и на плановый период 2023 и 2024 годов</w:t>
      </w:r>
      <w:r w:rsidRPr="00A85EA5">
        <w:rPr>
          <w:sz w:val="28"/>
          <w:szCs w:val="28"/>
        </w:rPr>
        <w:t xml:space="preserve"> ориентирована на развитие доходного потенциала </w:t>
      </w:r>
      <w:r w:rsidR="00803B66">
        <w:rPr>
          <w:sz w:val="28"/>
          <w:szCs w:val="28"/>
        </w:rPr>
        <w:t xml:space="preserve">Вербовологовского сельского поселения </w:t>
      </w:r>
      <w:r w:rsidRPr="00A85EA5">
        <w:rPr>
          <w:sz w:val="28"/>
          <w:szCs w:val="28"/>
        </w:rPr>
        <w:t xml:space="preserve">на основе экономического роста и </w:t>
      </w:r>
      <w:r w:rsidR="00BC0BAD">
        <w:rPr>
          <w:sz w:val="28"/>
          <w:szCs w:val="28"/>
        </w:rPr>
        <w:t>основывает</w:t>
      </w:r>
      <w:r w:rsidRPr="00A85EA5">
        <w:rPr>
          <w:sz w:val="28"/>
          <w:szCs w:val="28"/>
        </w:rPr>
        <w:t>ся на</w:t>
      </w:r>
      <w:r w:rsidR="00441CE8">
        <w:rPr>
          <w:sz w:val="28"/>
          <w:szCs w:val="28"/>
        </w:rPr>
        <w:t> </w:t>
      </w:r>
      <w:r w:rsidRPr="00A85EA5">
        <w:rPr>
          <w:sz w:val="28"/>
          <w:szCs w:val="28"/>
        </w:rPr>
        <w:t>следующих приоритетах: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1.</w:t>
      </w:r>
      <w:r w:rsidR="00441CE8">
        <w:rPr>
          <w:sz w:val="28"/>
          <w:szCs w:val="28"/>
        </w:rPr>
        <w:t> </w:t>
      </w:r>
      <w:r w:rsidRPr="00A85EA5">
        <w:rPr>
          <w:sz w:val="28"/>
          <w:szCs w:val="28"/>
        </w:rPr>
        <w:t xml:space="preserve">Обеспечение комфортных налоговых условий для отдельных категорий населения, нуждающихся в государственной поддержке. 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Преференциями могут воспользоваться следующие категории налогоплательщиков: Герои Советского Союза, </w:t>
      </w:r>
      <w:r>
        <w:rPr>
          <w:sz w:val="28"/>
          <w:szCs w:val="28"/>
        </w:rPr>
        <w:t xml:space="preserve">Герои </w:t>
      </w:r>
      <w:r w:rsidRPr="00A85EA5">
        <w:rPr>
          <w:sz w:val="28"/>
          <w:szCs w:val="28"/>
        </w:rPr>
        <w:t xml:space="preserve">Российской Федерации, </w:t>
      </w:r>
      <w:r>
        <w:rPr>
          <w:sz w:val="28"/>
          <w:szCs w:val="28"/>
        </w:rPr>
        <w:t xml:space="preserve">Герои </w:t>
      </w:r>
      <w:r w:rsidRPr="00A85EA5">
        <w:rPr>
          <w:sz w:val="28"/>
          <w:szCs w:val="28"/>
        </w:rPr>
        <w:t xml:space="preserve">Социалистического Труда, граждане, являющиеся полными кавалерами ордена Славы, ветераны, инвалиды всех групп, </w:t>
      </w:r>
      <w:r w:rsidR="00BC0BAD">
        <w:rPr>
          <w:sz w:val="28"/>
          <w:szCs w:val="28"/>
        </w:rPr>
        <w:t>«</w:t>
      </w:r>
      <w:r w:rsidRPr="00A85EA5">
        <w:rPr>
          <w:sz w:val="28"/>
          <w:szCs w:val="28"/>
        </w:rPr>
        <w:t>чернобыльцы</w:t>
      </w:r>
      <w:r w:rsidR="00BC0BAD">
        <w:rPr>
          <w:sz w:val="28"/>
          <w:szCs w:val="28"/>
        </w:rPr>
        <w:t>»</w:t>
      </w:r>
      <w:r w:rsidR="00803B66">
        <w:rPr>
          <w:sz w:val="28"/>
          <w:szCs w:val="28"/>
        </w:rPr>
        <w:t>, многодетные семьи</w:t>
      </w:r>
      <w:r w:rsidRPr="00A85EA5">
        <w:rPr>
          <w:sz w:val="28"/>
          <w:szCs w:val="28"/>
        </w:rPr>
        <w:t>.</w:t>
      </w:r>
    </w:p>
    <w:p w:rsidR="00105778" w:rsidRPr="00A85EA5" w:rsidRDefault="00803B66" w:rsidP="00441CE8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0BAD">
        <w:rPr>
          <w:sz w:val="28"/>
          <w:szCs w:val="28"/>
        </w:rPr>
        <w:t>. </w:t>
      </w:r>
      <w:r w:rsidR="00105778" w:rsidRPr="00A85EA5">
        <w:rPr>
          <w:sz w:val="28"/>
          <w:szCs w:val="28"/>
        </w:rPr>
        <w:t xml:space="preserve">Проведение оценки налоговых расходов, включающей оценку бюджетной, экономической и социальной эффективности, а также достижения установленных индикаторов и целевых показателей, предусмотренных </w:t>
      </w:r>
      <w:r>
        <w:rPr>
          <w:sz w:val="28"/>
          <w:szCs w:val="28"/>
        </w:rPr>
        <w:t>муниципальными</w:t>
      </w:r>
      <w:r w:rsidR="00105778" w:rsidRPr="00A85EA5">
        <w:rPr>
          <w:sz w:val="28"/>
          <w:szCs w:val="28"/>
        </w:rPr>
        <w:t xml:space="preserve"> программами </w:t>
      </w:r>
      <w:r>
        <w:rPr>
          <w:sz w:val="28"/>
          <w:szCs w:val="28"/>
        </w:rPr>
        <w:t>Вербовологовского сельского поселения</w:t>
      </w:r>
      <w:r w:rsidR="00105778" w:rsidRPr="00A85EA5">
        <w:rPr>
          <w:sz w:val="28"/>
          <w:szCs w:val="28"/>
        </w:rPr>
        <w:t xml:space="preserve">, влияние предоставленных налоговых преференций на достижение целей социально-экономической политики </w:t>
      </w:r>
      <w:r>
        <w:rPr>
          <w:sz w:val="28"/>
          <w:szCs w:val="28"/>
        </w:rPr>
        <w:t>Вербовологовского сельского поселения</w:t>
      </w:r>
      <w:r w:rsidR="00105778" w:rsidRPr="00A85EA5">
        <w:rPr>
          <w:sz w:val="28"/>
          <w:szCs w:val="28"/>
        </w:rPr>
        <w:t>.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В трехлетней перспективе будет продолжена работа по укреплению доходной базы </w:t>
      </w:r>
      <w:r w:rsidR="006A1828">
        <w:rPr>
          <w:sz w:val="28"/>
          <w:szCs w:val="28"/>
        </w:rPr>
        <w:t>местного</w:t>
      </w:r>
      <w:r w:rsidRPr="00A85EA5">
        <w:rPr>
          <w:sz w:val="28"/>
          <w:szCs w:val="28"/>
        </w:rPr>
        <w:t xml:space="preserve"> за счет наращивания стабильных доходных источников и мобилизации в </w:t>
      </w:r>
      <w:r w:rsidR="00803B66">
        <w:rPr>
          <w:sz w:val="28"/>
          <w:szCs w:val="28"/>
        </w:rPr>
        <w:t>местный</w:t>
      </w:r>
      <w:r>
        <w:rPr>
          <w:sz w:val="28"/>
          <w:szCs w:val="28"/>
        </w:rPr>
        <w:t xml:space="preserve"> </w:t>
      </w:r>
      <w:r w:rsidRPr="00A85EA5">
        <w:rPr>
          <w:sz w:val="28"/>
          <w:szCs w:val="28"/>
        </w:rPr>
        <w:t>бюджет имеющихся резервов.</w:t>
      </w:r>
    </w:p>
    <w:p w:rsidR="00105778" w:rsidRPr="00A85EA5" w:rsidRDefault="00105778" w:rsidP="00441CE8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A85EA5">
        <w:rPr>
          <w:color w:val="000000"/>
          <w:sz w:val="28"/>
          <w:szCs w:val="28"/>
        </w:rPr>
        <w:t>Продолжится взаимодействие органов власти Ростовской области с</w:t>
      </w:r>
      <w:r w:rsidR="00441CE8">
        <w:rPr>
          <w:color w:val="000000"/>
          <w:sz w:val="28"/>
          <w:szCs w:val="28"/>
        </w:rPr>
        <w:t> </w:t>
      </w:r>
      <w:r w:rsidRPr="00A85EA5">
        <w:rPr>
          <w:color w:val="000000"/>
          <w:sz w:val="28"/>
          <w:szCs w:val="28"/>
        </w:rPr>
        <w:t>органами местного самоуправления в</w:t>
      </w:r>
      <w:r w:rsidR="00441CE8">
        <w:rPr>
          <w:color w:val="000000"/>
          <w:sz w:val="28"/>
          <w:szCs w:val="28"/>
        </w:rPr>
        <w:t> </w:t>
      </w:r>
      <w:r w:rsidRPr="00A85EA5">
        <w:rPr>
          <w:color w:val="000000"/>
          <w:sz w:val="28"/>
          <w:szCs w:val="28"/>
        </w:rPr>
        <w:t>решении задач по дополнительной мобилизации доходов за счет использования имеющихся резервов. В</w:t>
      </w:r>
      <w:r w:rsidR="00441CE8">
        <w:rPr>
          <w:color w:val="000000"/>
          <w:sz w:val="28"/>
          <w:szCs w:val="28"/>
        </w:rPr>
        <w:t>ектор деятельности направлен на </w:t>
      </w:r>
      <w:r w:rsidRPr="00A85EA5">
        <w:rPr>
          <w:color w:val="000000"/>
          <w:sz w:val="28"/>
          <w:szCs w:val="28"/>
        </w:rPr>
        <w:t>обеспечение полноты уплаты налогов, пресечение «теневой» экономики, нелегальной занято</w:t>
      </w:r>
      <w:r w:rsidR="00441CE8">
        <w:rPr>
          <w:color w:val="000000"/>
          <w:sz w:val="28"/>
          <w:szCs w:val="28"/>
        </w:rPr>
        <w:t>сти, сокращение задолженности и </w:t>
      </w:r>
      <w:r w:rsidRPr="00A85EA5">
        <w:rPr>
          <w:color w:val="000000"/>
          <w:sz w:val="28"/>
          <w:szCs w:val="28"/>
        </w:rPr>
        <w:t>применение полного комплекса мер принудительного взыскания задолженности, выявление и обеспечение постановки на налоговый учет всех потенциальных плательщиков и объектов</w:t>
      </w:r>
      <w:r w:rsidR="00441CE8">
        <w:rPr>
          <w:color w:val="000000"/>
          <w:sz w:val="28"/>
          <w:szCs w:val="28"/>
        </w:rPr>
        <w:t xml:space="preserve"> налогообложения, привлечение к </w:t>
      </w:r>
      <w:r w:rsidRPr="00A85EA5">
        <w:rPr>
          <w:color w:val="000000"/>
          <w:sz w:val="28"/>
          <w:szCs w:val="28"/>
        </w:rPr>
        <w:t xml:space="preserve">декларированию полученных доходов, эффективное использование имущества и земельных ресурсов. </w:t>
      </w:r>
    </w:p>
    <w:p w:rsidR="00105778" w:rsidRPr="00A85EA5" w:rsidRDefault="00105778" w:rsidP="00441CE8">
      <w:pPr>
        <w:widowControl w:val="0"/>
        <w:shd w:val="clear" w:color="auto" w:fill="FFFFFF"/>
        <w:spacing w:line="230" w:lineRule="auto"/>
        <w:jc w:val="center"/>
        <w:rPr>
          <w:color w:val="000000"/>
          <w:sz w:val="28"/>
          <w:szCs w:val="28"/>
        </w:rPr>
      </w:pPr>
    </w:p>
    <w:p w:rsidR="00105778" w:rsidRPr="00A85EA5" w:rsidRDefault="00105778" w:rsidP="00803B66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  <w:r w:rsidRPr="00A85EA5">
        <w:rPr>
          <w:color w:val="000000"/>
          <w:sz w:val="28"/>
          <w:szCs w:val="28"/>
        </w:rPr>
        <w:t>2.2. Основные направления бюджетной политики</w:t>
      </w:r>
    </w:p>
    <w:p w:rsidR="00105778" w:rsidRPr="00A85EA5" w:rsidRDefault="00105778" w:rsidP="00441CE8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A85EA5">
        <w:rPr>
          <w:color w:val="000000"/>
          <w:sz w:val="28"/>
          <w:szCs w:val="28"/>
        </w:rPr>
        <w:t>в области социальной сферы</w:t>
      </w:r>
    </w:p>
    <w:p w:rsidR="00105778" w:rsidRPr="00A85EA5" w:rsidRDefault="00105778" w:rsidP="00441CE8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105778" w:rsidRPr="00A85EA5" w:rsidRDefault="00105778" w:rsidP="00441C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В числе основных целей, предусмотренных указами Президента Россий</w:t>
      </w:r>
      <w:r w:rsidRPr="00A85EA5">
        <w:rPr>
          <w:sz w:val="28"/>
          <w:szCs w:val="28"/>
        </w:rPr>
        <w:lastRenderedPageBreak/>
        <w:t xml:space="preserve">ской Федерации от 07.05.2018 № 204, от 21.07.2020 № 474, </w:t>
      </w:r>
      <w:r w:rsidRPr="00A85EA5">
        <w:rPr>
          <w:color w:val="000000"/>
          <w:sz w:val="28"/>
          <w:szCs w:val="28"/>
        </w:rPr>
        <w:t xml:space="preserve">Посланием Президента Российской Федерации Федеральному Собранию Российской Федерации от 21.04.2021, </w:t>
      </w:r>
      <w:r w:rsidRPr="00A85EA5">
        <w:rPr>
          <w:sz w:val="28"/>
          <w:szCs w:val="28"/>
        </w:rPr>
        <w:t>определены задачи по увеличению численности населения страны, повышению уровня жизни граждан, создания комфортных условий для их проживания.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Особое внимание направлено на здоровье и социальное благополучие граждан, снижение уровня бедности.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В целях повышения уровня доходов граждан планируется уточнение расходов на оплату труда  в связи с необходимостью сохранения соотношения средней заработной платы отдельных категорий работников, установленног</w:t>
      </w:r>
      <w:r w:rsidR="00BC0BAD">
        <w:rPr>
          <w:sz w:val="28"/>
          <w:szCs w:val="28"/>
        </w:rPr>
        <w:t>о у</w:t>
      </w:r>
      <w:r w:rsidRPr="00A85EA5">
        <w:rPr>
          <w:sz w:val="28"/>
          <w:szCs w:val="28"/>
        </w:rPr>
        <w:t>казами Президента Российской Федерации от 07.05.2012 № 597 «О мероприятиях по реализации государственной социальной политики», от 01.06.2012 № 761 «О Национальной стратегии действий в интересах детей на</w:t>
      </w:r>
      <w:r w:rsidR="00441CE8">
        <w:rPr>
          <w:sz w:val="28"/>
          <w:szCs w:val="28"/>
        </w:rPr>
        <w:t> </w:t>
      </w:r>
      <w:r w:rsidR="00BC0BAD">
        <w:rPr>
          <w:sz w:val="28"/>
          <w:szCs w:val="28"/>
        </w:rPr>
        <w:t xml:space="preserve">2012 – </w:t>
      </w:r>
      <w:r w:rsidRPr="00A85EA5">
        <w:rPr>
          <w:sz w:val="28"/>
          <w:szCs w:val="28"/>
        </w:rPr>
        <w:t>2017 годы» и от 28.12.2012 № 1688 «О некоторых мерах по реализации государственной политики в сфере защиты детей-сирот и детей, оставшихся без</w:t>
      </w:r>
      <w:r w:rsidR="00441CE8">
        <w:rPr>
          <w:sz w:val="28"/>
          <w:szCs w:val="28"/>
        </w:rPr>
        <w:t> </w:t>
      </w:r>
      <w:r w:rsidRPr="00A85EA5">
        <w:rPr>
          <w:sz w:val="28"/>
          <w:szCs w:val="28"/>
        </w:rPr>
        <w:t>попечения родителей», с показателем «среднемесячная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деятельности)» по Ростовской области.</w:t>
      </w:r>
    </w:p>
    <w:p w:rsidR="00105778" w:rsidRPr="00A85EA5" w:rsidRDefault="00105778" w:rsidP="00441CE8">
      <w:pPr>
        <w:widowControl w:val="0"/>
        <w:ind w:firstLine="53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В соответствии с планируемым внесением изменений в статью 1 Федерального закона от 19.06.2000 № 82-ФЗ «О минимальном размере оплаты труда» будет предусмотрено повышение расходов на заработную плату низкооплачиваемых работников.</w:t>
      </w:r>
    </w:p>
    <w:p w:rsidR="00105778" w:rsidRPr="00A85EA5" w:rsidRDefault="00105778" w:rsidP="00441CE8">
      <w:pPr>
        <w:widowControl w:val="0"/>
        <w:ind w:firstLine="53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В целях ежегодного повышения оплаты труда </w:t>
      </w:r>
      <w:proofErr w:type="gramStart"/>
      <w:r w:rsidRPr="00A85EA5">
        <w:rPr>
          <w:sz w:val="28"/>
          <w:szCs w:val="28"/>
        </w:rPr>
        <w:t>работников  муниципальных</w:t>
      </w:r>
      <w:proofErr w:type="gramEnd"/>
      <w:r w:rsidRPr="00A85EA5">
        <w:rPr>
          <w:sz w:val="28"/>
          <w:szCs w:val="28"/>
        </w:rPr>
        <w:t xml:space="preserve"> учреждений (в части субвенций и субсидий </w:t>
      </w:r>
      <w:r w:rsidR="006A1828">
        <w:rPr>
          <w:sz w:val="28"/>
          <w:szCs w:val="28"/>
        </w:rPr>
        <w:t>местного</w:t>
      </w:r>
      <w:r w:rsidR="00C2541B">
        <w:rPr>
          <w:sz w:val="28"/>
          <w:szCs w:val="28"/>
        </w:rPr>
        <w:t xml:space="preserve"> бюджета</w:t>
      </w:r>
      <w:r w:rsidR="00BC0BAD">
        <w:rPr>
          <w:sz w:val="28"/>
          <w:szCs w:val="28"/>
        </w:rPr>
        <w:t>), на которые</w:t>
      </w:r>
      <w:r w:rsidRPr="00A85EA5">
        <w:rPr>
          <w:sz w:val="28"/>
          <w:szCs w:val="28"/>
        </w:rPr>
        <w:t xml:space="preserve"> не распространяется действие указов Президента Российской Федерации 2012 года, будет предусмотрена индексация расходов на прогнозный уровень инфляции.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Бюджетная политика в </w:t>
      </w:r>
      <w:r w:rsidR="00C2541B">
        <w:rPr>
          <w:sz w:val="28"/>
          <w:szCs w:val="28"/>
        </w:rPr>
        <w:t>поселении</w:t>
      </w:r>
      <w:r w:rsidRPr="00A85EA5">
        <w:rPr>
          <w:sz w:val="28"/>
          <w:szCs w:val="28"/>
        </w:rPr>
        <w:t xml:space="preserve"> будет предусматривать все меры социальной поддержки граждан и повышение качества услуг в отраслях социальной сферы.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spacing w:line="230" w:lineRule="auto"/>
        <w:jc w:val="center"/>
        <w:rPr>
          <w:sz w:val="28"/>
          <w:szCs w:val="28"/>
        </w:rPr>
      </w:pPr>
      <w:r w:rsidRPr="00A85EA5">
        <w:rPr>
          <w:sz w:val="28"/>
          <w:szCs w:val="28"/>
        </w:rPr>
        <w:t>2.</w:t>
      </w:r>
      <w:r w:rsidR="00C2541B">
        <w:rPr>
          <w:sz w:val="28"/>
          <w:szCs w:val="28"/>
        </w:rPr>
        <w:t>2</w:t>
      </w:r>
      <w:r w:rsidRPr="00A85EA5">
        <w:rPr>
          <w:sz w:val="28"/>
          <w:szCs w:val="28"/>
        </w:rPr>
        <w:t>.</w:t>
      </w:r>
      <w:r w:rsidR="00C2541B">
        <w:rPr>
          <w:sz w:val="28"/>
          <w:szCs w:val="28"/>
        </w:rPr>
        <w:t>1</w:t>
      </w:r>
      <w:r w:rsidRPr="00A85EA5">
        <w:rPr>
          <w:sz w:val="28"/>
          <w:szCs w:val="28"/>
        </w:rPr>
        <w:t>. Культура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spacing w:line="230" w:lineRule="auto"/>
        <w:jc w:val="center"/>
        <w:rPr>
          <w:sz w:val="28"/>
          <w:szCs w:val="28"/>
        </w:rPr>
      </w:pPr>
    </w:p>
    <w:p w:rsidR="00105778" w:rsidRPr="00A85EA5" w:rsidRDefault="00105778" w:rsidP="00441CE8">
      <w:pPr>
        <w:widowControl w:val="0"/>
        <w:tabs>
          <w:tab w:val="center" w:pos="4875"/>
          <w:tab w:val="left" w:pos="7125"/>
        </w:tabs>
        <w:spacing w:line="230" w:lineRule="auto"/>
        <w:ind w:firstLine="708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Продолжится финансовое обеспечение деятельности </w:t>
      </w:r>
      <w:proofErr w:type="gramStart"/>
      <w:r w:rsidR="00C2541B">
        <w:rPr>
          <w:sz w:val="28"/>
          <w:szCs w:val="28"/>
        </w:rPr>
        <w:t xml:space="preserve">муниципальных </w:t>
      </w:r>
      <w:r w:rsidRPr="00A85EA5">
        <w:rPr>
          <w:sz w:val="28"/>
          <w:szCs w:val="28"/>
        </w:rPr>
        <w:t xml:space="preserve"> учреждений</w:t>
      </w:r>
      <w:proofErr w:type="gramEnd"/>
      <w:r w:rsidRPr="00A85EA5">
        <w:rPr>
          <w:sz w:val="28"/>
          <w:szCs w:val="28"/>
        </w:rPr>
        <w:t xml:space="preserve"> культуры, проведение мероприятий в области культуры.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Приоритетной задачей, как и прежде, является охрана и сохранение объектов культурного наследия: разработка проектов предметов охраны объектов культурного наследия </w:t>
      </w:r>
      <w:r w:rsidR="00C2541B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значения</w:t>
      </w:r>
      <w:r w:rsidRPr="00A85EA5">
        <w:rPr>
          <w:sz w:val="28"/>
          <w:szCs w:val="28"/>
        </w:rPr>
        <w:t>.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В целях повышения доступности культурных ценностей для населения </w:t>
      </w:r>
      <w:r w:rsidR="00C2541B">
        <w:rPr>
          <w:sz w:val="28"/>
          <w:szCs w:val="28"/>
        </w:rPr>
        <w:t xml:space="preserve">Вербовологовского сельского поселения планируется </w:t>
      </w:r>
      <w:r w:rsidRPr="00A85EA5">
        <w:rPr>
          <w:sz w:val="28"/>
          <w:szCs w:val="28"/>
        </w:rPr>
        <w:t>проведение капитального ремонта п</w:t>
      </w:r>
      <w:r w:rsidR="00C2541B">
        <w:rPr>
          <w:sz w:val="28"/>
          <w:szCs w:val="28"/>
        </w:rPr>
        <w:t>амятника ВОВ</w:t>
      </w:r>
      <w:r w:rsidRPr="00A85EA5">
        <w:rPr>
          <w:sz w:val="28"/>
          <w:szCs w:val="28"/>
        </w:rPr>
        <w:t>.</w:t>
      </w:r>
    </w:p>
    <w:p w:rsidR="00C2541B" w:rsidRDefault="00C2541B" w:rsidP="00441C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5778" w:rsidRPr="00A85EA5" w:rsidRDefault="00105778" w:rsidP="00441C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85EA5">
        <w:rPr>
          <w:sz w:val="28"/>
          <w:szCs w:val="28"/>
        </w:rPr>
        <w:t>2.</w:t>
      </w:r>
      <w:r w:rsidR="00C2541B">
        <w:rPr>
          <w:sz w:val="28"/>
          <w:szCs w:val="28"/>
        </w:rPr>
        <w:t>2.2</w:t>
      </w:r>
      <w:r w:rsidRPr="00A85EA5">
        <w:rPr>
          <w:sz w:val="28"/>
          <w:szCs w:val="28"/>
        </w:rPr>
        <w:t>. Физическая культура и спорт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5778" w:rsidRPr="00A85EA5" w:rsidRDefault="00105778" w:rsidP="00441C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В данной сфере будет предусмотрен комплекс мер по развитию системы подготовки спортивного резерва, в том числе приобретение спортивного обо</w:t>
      </w:r>
      <w:r w:rsidRPr="00A85EA5">
        <w:rPr>
          <w:sz w:val="28"/>
          <w:szCs w:val="28"/>
        </w:rPr>
        <w:lastRenderedPageBreak/>
        <w:t>рудования, инвентаря, оснащение объектов спортивной инфраструктуры спортивно-технологическим оборудованием.</w:t>
      </w:r>
    </w:p>
    <w:p w:rsidR="00105778" w:rsidRPr="00A85EA5" w:rsidRDefault="00105778" w:rsidP="00441C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5778" w:rsidRPr="00A85EA5" w:rsidRDefault="00105778" w:rsidP="005815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5778" w:rsidRPr="00A85EA5" w:rsidRDefault="00105778" w:rsidP="005815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85EA5">
        <w:rPr>
          <w:sz w:val="28"/>
          <w:szCs w:val="28"/>
        </w:rPr>
        <w:t>2.</w:t>
      </w:r>
      <w:r w:rsidR="00C2541B">
        <w:rPr>
          <w:sz w:val="28"/>
          <w:szCs w:val="28"/>
        </w:rPr>
        <w:t>2</w:t>
      </w:r>
      <w:r w:rsidRPr="00A85EA5">
        <w:rPr>
          <w:sz w:val="28"/>
          <w:szCs w:val="28"/>
        </w:rPr>
        <w:t>.3. Жилищно-коммунальное хозяйство</w:t>
      </w:r>
    </w:p>
    <w:p w:rsidR="00105778" w:rsidRPr="00A85EA5" w:rsidRDefault="00105778" w:rsidP="005815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5778" w:rsidRPr="00A85EA5" w:rsidRDefault="00105778" w:rsidP="00581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2022 год и на плановый период 2023 и 2024 годов</w:t>
      </w:r>
      <w:r w:rsidRPr="00A85EA5">
        <w:rPr>
          <w:sz w:val="28"/>
          <w:szCs w:val="28"/>
        </w:rPr>
        <w:t xml:space="preserve"> планируется значительная поддержка жилищно-коммунального хозяйства, в том числе на</w:t>
      </w:r>
      <w:r w:rsidR="005815F3">
        <w:rPr>
          <w:sz w:val="28"/>
          <w:szCs w:val="28"/>
        </w:rPr>
        <w:t> </w:t>
      </w:r>
      <w:r w:rsidRPr="00A85EA5">
        <w:rPr>
          <w:sz w:val="28"/>
          <w:szCs w:val="28"/>
        </w:rPr>
        <w:t>мероприятия по:</w:t>
      </w:r>
    </w:p>
    <w:p w:rsidR="00105778" w:rsidRPr="00C2541B" w:rsidRDefault="00105778" w:rsidP="00C254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формированию современной городской среды, благоустройству общественны</w:t>
      </w:r>
      <w:r w:rsidR="00C2541B">
        <w:rPr>
          <w:sz w:val="28"/>
          <w:szCs w:val="28"/>
        </w:rPr>
        <w:t>х территорий населенных пунктов.</w:t>
      </w:r>
    </w:p>
    <w:p w:rsidR="00105778" w:rsidRPr="00A85EA5" w:rsidRDefault="00105778" w:rsidP="005815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5778" w:rsidRPr="00A85EA5" w:rsidRDefault="00105778" w:rsidP="005815F3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A85EA5">
        <w:rPr>
          <w:color w:val="000000"/>
          <w:sz w:val="28"/>
          <w:szCs w:val="28"/>
        </w:rPr>
        <w:t>3.</w:t>
      </w:r>
      <w:r w:rsidRPr="00A85EA5">
        <w:rPr>
          <w:sz w:val="28"/>
          <w:szCs w:val="28"/>
        </w:rPr>
        <w:t> </w:t>
      </w:r>
      <w:r w:rsidRPr="00A85EA5">
        <w:rPr>
          <w:color w:val="000000"/>
          <w:sz w:val="28"/>
          <w:szCs w:val="28"/>
        </w:rPr>
        <w:t>Повышение эффективности</w:t>
      </w:r>
    </w:p>
    <w:p w:rsidR="00105778" w:rsidRPr="00A85EA5" w:rsidRDefault="00105778" w:rsidP="005815F3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A85EA5">
        <w:rPr>
          <w:color w:val="000000"/>
          <w:sz w:val="28"/>
          <w:szCs w:val="28"/>
        </w:rPr>
        <w:t xml:space="preserve">и </w:t>
      </w:r>
      <w:proofErr w:type="spellStart"/>
      <w:r w:rsidRPr="00A85EA5">
        <w:rPr>
          <w:color w:val="000000"/>
          <w:sz w:val="28"/>
          <w:szCs w:val="28"/>
        </w:rPr>
        <w:t>приоритизация</w:t>
      </w:r>
      <w:proofErr w:type="spellEnd"/>
      <w:r w:rsidRPr="00A85EA5">
        <w:rPr>
          <w:color w:val="000000"/>
          <w:sz w:val="28"/>
          <w:szCs w:val="28"/>
        </w:rPr>
        <w:t xml:space="preserve"> бюджетных расходов</w:t>
      </w:r>
    </w:p>
    <w:p w:rsidR="00105778" w:rsidRPr="00A85EA5" w:rsidRDefault="00105778" w:rsidP="005815F3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105778" w:rsidRPr="00A85EA5" w:rsidRDefault="00105778" w:rsidP="0058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A5">
        <w:rPr>
          <w:rFonts w:ascii="Times New Roman" w:hAnsi="Times New Roman" w:cs="Times New Roman"/>
          <w:sz w:val="28"/>
          <w:szCs w:val="28"/>
        </w:rPr>
        <w:t xml:space="preserve">Бюджетная политика в сфере расходов будет направлена на безусловное исполнение действующих расходных обязательств, в том числе с учетом их </w:t>
      </w:r>
      <w:proofErr w:type="spellStart"/>
      <w:r w:rsidRPr="00A85EA5">
        <w:rPr>
          <w:rFonts w:ascii="Times New Roman" w:hAnsi="Times New Roman" w:cs="Times New Roman"/>
          <w:sz w:val="28"/>
          <w:szCs w:val="28"/>
        </w:rPr>
        <w:t>приоритизации</w:t>
      </w:r>
      <w:proofErr w:type="spellEnd"/>
      <w:r w:rsidRPr="00A85EA5">
        <w:rPr>
          <w:rFonts w:ascii="Times New Roman" w:hAnsi="Times New Roman" w:cs="Times New Roman"/>
          <w:sz w:val="28"/>
          <w:szCs w:val="28"/>
        </w:rPr>
        <w:t xml:space="preserve"> и повышения эффективности использования финансовых ресурсов.</w:t>
      </w:r>
    </w:p>
    <w:p w:rsidR="00105778" w:rsidRPr="00A85EA5" w:rsidRDefault="00105778" w:rsidP="005815F3">
      <w:pPr>
        <w:pStyle w:val="aff2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A5">
        <w:rPr>
          <w:rFonts w:ascii="Times New Roman" w:hAnsi="Times New Roman" w:cs="Times New Roman"/>
          <w:sz w:val="28"/>
          <w:szCs w:val="28"/>
        </w:rPr>
        <w:t xml:space="preserve">Главным приоритетом при планировании и исполнении расходов </w:t>
      </w:r>
      <w:r w:rsidR="006A1828">
        <w:rPr>
          <w:rFonts w:ascii="Times New Roman" w:hAnsi="Times New Roman" w:cs="Times New Roman"/>
          <w:sz w:val="28"/>
          <w:szCs w:val="28"/>
        </w:rPr>
        <w:t>местного</w:t>
      </w:r>
      <w:r w:rsidRPr="00A85EA5">
        <w:rPr>
          <w:rFonts w:ascii="Times New Roman" w:hAnsi="Times New Roman" w:cs="Times New Roman"/>
          <w:sz w:val="28"/>
          <w:szCs w:val="28"/>
        </w:rPr>
        <w:t xml:space="preserve"> </w:t>
      </w:r>
      <w:r w:rsidR="00C2541B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A85EA5">
        <w:rPr>
          <w:rFonts w:ascii="Times New Roman" w:hAnsi="Times New Roman" w:cs="Times New Roman"/>
          <w:sz w:val="28"/>
          <w:szCs w:val="28"/>
        </w:rPr>
        <w:t>является обеспечение всех конституционных и</w:t>
      </w:r>
      <w:r w:rsidR="005815F3">
        <w:rPr>
          <w:rFonts w:ascii="Times New Roman" w:hAnsi="Times New Roman" w:cs="Times New Roman"/>
          <w:sz w:val="28"/>
          <w:szCs w:val="28"/>
        </w:rPr>
        <w:t> </w:t>
      </w:r>
      <w:r w:rsidRPr="00A85EA5">
        <w:rPr>
          <w:rFonts w:ascii="Times New Roman" w:hAnsi="Times New Roman" w:cs="Times New Roman"/>
          <w:sz w:val="28"/>
          <w:szCs w:val="28"/>
        </w:rPr>
        <w:t>законодательно установленных обязательств государства перед гражданами в</w:t>
      </w:r>
      <w:r w:rsidR="005815F3">
        <w:rPr>
          <w:rFonts w:ascii="Times New Roman" w:hAnsi="Times New Roman" w:cs="Times New Roman"/>
          <w:sz w:val="28"/>
          <w:szCs w:val="28"/>
        </w:rPr>
        <w:t> </w:t>
      </w:r>
      <w:r w:rsidRPr="00A85EA5">
        <w:rPr>
          <w:rFonts w:ascii="Times New Roman" w:hAnsi="Times New Roman" w:cs="Times New Roman"/>
          <w:sz w:val="28"/>
          <w:szCs w:val="28"/>
        </w:rPr>
        <w:t>полном объеме.</w:t>
      </w:r>
    </w:p>
    <w:p w:rsidR="00105778" w:rsidRPr="00A85EA5" w:rsidRDefault="00105778" w:rsidP="0058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A5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эффективного использования средств </w:t>
      </w:r>
      <w:r w:rsidR="006A1828">
        <w:rPr>
          <w:rFonts w:ascii="Times New Roman" w:hAnsi="Times New Roman" w:cs="Times New Roman"/>
          <w:sz w:val="28"/>
          <w:szCs w:val="28"/>
        </w:rPr>
        <w:t>местного</w:t>
      </w:r>
      <w:r w:rsidR="00C2541B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A85EA5">
        <w:rPr>
          <w:rFonts w:ascii="Times New Roman" w:hAnsi="Times New Roman" w:cs="Times New Roman"/>
          <w:sz w:val="28"/>
          <w:szCs w:val="28"/>
        </w:rPr>
        <w:t xml:space="preserve"> и мобилизации ресурсов продолжится применение следующих основных подходов:</w:t>
      </w:r>
    </w:p>
    <w:p w:rsidR="00105778" w:rsidRPr="00A85EA5" w:rsidRDefault="00105778" w:rsidP="0058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A5">
        <w:rPr>
          <w:rFonts w:ascii="Times New Roman" w:hAnsi="Times New Roman" w:cs="Times New Roman"/>
          <w:sz w:val="28"/>
          <w:szCs w:val="28"/>
        </w:rPr>
        <w:t xml:space="preserve">формирование расходных обязательств с учетом переформатирования структуры расходов </w:t>
      </w:r>
      <w:r w:rsidR="006A1828">
        <w:rPr>
          <w:rFonts w:ascii="Times New Roman" w:hAnsi="Times New Roman" w:cs="Times New Roman"/>
          <w:sz w:val="28"/>
          <w:szCs w:val="28"/>
        </w:rPr>
        <w:t>местного</w:t>
      </w:r>
      <w:r w:rsidR="00C2541B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A85EA5">
        <w:rPr>
          <w:rFonts w:ascii="Times New Roman" w:hAnsi="Times New Roman" w:cs="Times New Roman"/>
          <w:sz w:val="28"/>
          <w:szCs w:val="28"/>
        </w:rPr>
        <w:t xml:space="preserve"> исходя из установленных приоритетов;</w:t>
      </w:r>
    </w:p>
    <w:p w:rsidR="00105778" w:rsidRPr="00A85EA5" w:rsidRDefault="00105778" w:rsidP="0058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A5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6A1828">
        <w:rPr>
          <w:rFonts w:ascii="Times New Roman" w:hAnsi="Times New Roman" w:cs="Times New Roman"/>
          <w:sz w:val="28"/>
          <w:szCs w:val="28"/>
        </w:rPr>
        <w:t>местного</w:t>
      </w:r>
      <w:r w:rsidR="00C2541B">
        <w:rPr>
          <w:rFonts w:ascii="Times New Roman" w:hAnsi="Times New Roman" w:cs="Times New Roman"/>
          <w:sz w:val="28"/>
          <w:szCs w:val="28"/>
        </w:rPr>
        <w:t xml:space="preserve"> бюджета на основе муниципальных</w:t>
      </w:r>
      <w:r w:rsidRPr="00A85EA5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C2541B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Pr="00A85EA5">
        <w:rPr>
          <w:rFonts w:ascii="Times New Roman" w:hAnsi="Times New Roman" w:cs="Times New Roman"/>
          <w:sz w:val="28"/>
          <w:szCs w:val="28"/>
        </w:rPr>
        <w:t>;</w:t>
      </w:r>
    </w:p>
    <w:p w:rsidR="00105778" w:rsidRPr="00A85EA5" w:rsidRDefault="00105778" w:rsidP="0058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A5">
        <w:rPr>
          <w:rFonts w:ascii="Times New Roman" w:hAnsi="Times New Roman" w:cs="Times New Roman"/>
          <w:sz w:val="28"/>
          <w:szCs w:val="28"/>
        </w:rPr>
        <w:t>обеспечение реструктуризации бюджетной сети, при условии сохранения качества и объемов государственных услуг;</w:t>
      </w:r>
    </w:p>
    <w:p w:rsidR="00105778" w:rsidRPr="00A85EA5" w:rsidRDefault="00105778" w:rsidP="0058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EA5">
        <w:rPr>
          <w:rFonts w:ascii="Times New Roman" w:hAnsi="Times New Roman" w:cs="Times New Roman"/>
          <w:sz w:val="28"/>
          <w:szCs w:val="28"/>
        </w:rPr>
        <w:t>неустановление</w:t>
      </w:r>
      <w:proofErr w:type="spellEnd"/>
      <w:r w:rsidRPr="00A85EA5">
        <w:rPr>
          <w:rFonts w:ascii="Times New Roman" w:hAnsi="Times New Roman" w:cs="Times New Roman"/>
          <w:sz w:val="28"/>
          <w:szCs w:val="28"/>
        </w:rPr>
        <w:t xml:space="preserve">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</w:t>
      </w:r>
      <w:r w:rsidR="005B3996">
        <w:rPr>
          <w:rFonts w:ascii="Times New Roman" w:hAnsi="Times New Roman" w:cs="Times New Roman"/>
          <w:sz w:val="28"/>
          <w:szCs w:val="28"/>
        </w:rPr>
        <w:t xml:space="preserve">местного </w:t>
      </w:r>
      <w:proofErr w:type="spellStart"/>
      <w:r w:rsidR="005B3996">
        <w:rPr>
          <w:rFonts w:ascii="Times New Roman" w:hAnsi="Times New Roman" w:cs="Times New Roman"/>
          <w:sz w:val="28"/>
          <w:szCs w:val="28"/>
        </w:rPr>
        <w:t>самуправления</w:t>
      </w:r>
      <w:proofErr w:type="spellEnd"/>
      <w:r w:rsidRPr="00A85EA5">
        <w:rPr>
          <w:rFonts w:ascii="Times New Roman" w:hAnsi="Times New Roman" w:cs="Times New Roman"/>
          <w:sz w:val="28"/>
          <w:szCs w:val="28"/>
        </w:rPr>
        <w:t>;</w:t>
      </w:r>
    </w:p>
    <w:p w:rsidR="00105778" w:rsidRPr="00A85EA5" w:rsidRDefault="00105778" w:rsidP="005815F3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85EA5">
        <w:rPr>
          <w:rFonts w:ascii="Times New Roman" w:hAnsi="Times New Roman" w:cs="Times New Roman"/>
          <w:spacing w:val="-6"/>
          <w:sz w:val="28"/>
          <w:szCs w:val="28"/>
        </w:rPr>
        <w:t>активное привлечение внебюджетных ресурсов, направление средств от</w:t>
      </w:r>
      <w:r w:rsidR="005815F3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A85EA5">
        <w:rPr>
          <w:rFonts w:ascii="Times New Roman" w:hAnsi="Times New Roman" w:cs="Times New Roman"/>
          <w:spacing w:val="-6"/>
          <w:sz w:val="28"/>
          <w:szCs w:val="28"/>
        </w:rPr>
        <w:t>приносящей доход деятельности, в том числе на повышение оплаты труда отдельным категориям работников, поименованных в указах Президента Российской Федерации 2012 года;</w:t>
      </w:r>
    </w:p>
    <w:p w:rsidR="00105778" w:rsidRPr="00A85EA5" w:rsidRDefault="00105778" w:rsidP="0058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A5">
        <w:rPr>
          <w:rFonts w:ascii="Times New Roman" w:hAnsi="Times New Roman" w:cs="Times New Roman"/>
          <w:sz w:val="28"/>
          <w:szCs w:val="28"/>
        </w:rPr>
        <w:t>совершенствование межбюджетных отношений.</w:t>
      </w:r>
    </w:p>
    <w:p w:rsidR="005B3996" w:rsidRDefault="005B3996" w:rsidP="005815F3">
      <w:pPr>
        <w:widowControl w:val="0"/>
        <w:autoSpaceDE w:val="0"/>
        <w:autoSpaceDN w:val="0"/>
        <w:spacing w:line="226" w:lineRule="auto"/>
        <w:jc w:val="center"/>
        <w:rPr>
          <w:color w:val="000000"/>
          <w:sz w:val="28"/>
          <w:szCs w:val="28"/>
        </w:rPr>
      </w:pPr>
    </w:p>
    <w:p w:rsidR="00105778" w:rsidRPr="00A85EA5" w:rsidRDefault="00105778" w:rsidP="005B3996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r w:rsidRPr="00A85EA5">
        <w:rPr>
          <w:color w:val="000000"/>
          <w:sz w:val="28"/>
          <w:szCs w:val="28"/>
        </w:rPr>
        <w:t>4. </w:t>
      </w:r>
      <w:r w:rsidRPr="00A85EA5">
        <w:rPr>
          <w:sz w:val="28"/>
          <w:szCs w:val="28"/>
        </w:rPr>
        <w:t xml:space="preserve">Обеспечение сбалансированности </w:t>
      </w:r>
      <w:r w:rsidR="006A1828">
        <w:rPr>
          <w:sz w:val="28"/>
          <w:szCs w:val="28"/>
        </w:rPr>
        <w:t>местного</w:t>
      </w:r>
      <w:r w:rsidR="005B3996">
        <w:rPr>
          <w:sz w:val="28"/>
          <w:szCs w:val="28"/>
        </w:rPr>
        <w:t xml:space="preserve"> бюджета</w:t>
      </w:r>
    </w:p>
    <w:p w:rsidR="00105778" w:rsidRPr="00A85EA5" w:rsidRDefault="00105778" w:rsidP="005815F3">
      <w:pPr>
        <w:widowControl w:val="0"/>
        <w:spacing w:line="245" w:lineRule="auto"/>
        <w:jc w:val="center"/>
        <w:rPr>
          <w:sz w:val="28"/>
          <w:szCs w:val="28"/>
        </w:rPr>
      </w:pPr>
    </w:p>
    <w:p w:rsidR="00105778" w:rsidRPr="00A85EA5" w:rsidRDefault="00105778" w:rsidP="005815F3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Бюджетная политика будет направлена на обеспечение сбалансированности </w:t>
      </w:r>
      <w:r w:rsidR="006A1828">
        <w:rPr>
          <w:sz w:val="28"/>
          <w:szCs w:val="28"/>
        </w:rPr>
        <w:t>местного</w:t>
      </w:r>
      <w:r w:rsidR="005B3996">
        <w:rPr>
          <w:sz w:val="28"/>
          <w:szCs w:val="28"/>
        </w:rPr>
        <w:t xml:space="preserve"> </w:t>
      </w:r>
      <w:r w:rsidR="005B3996">
        <w:rPr>
          <w:sz w:val="28"/>
          <w:szCs w:val="28"/>
        </w:rPr>
        <w:t>бюджета</w:t>
      </w:r>
      <w:r w:rsidRPr="00A85EA5">
        <w:rPr>
          <w:sz w:val="28"/>
          <w:szCs w:val="28"/>
        </w:rPr>
        <w:t>.</w:t>
      </w:r>
    </w:p>
    <w:p w:rsidR="00105778" w:rsidRPr="00A85EA5" w:rsidRDefault="00105778" w:rsidP="005815F3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В условиях превышения расходов над доходами основным источником финансирования дефицита </w:t>
      </w:r>
      <w:r w:rsidR="006A1828">
        <w:rPr>
          <w:sz w:val="28"/>
          <w:szCs w:val="28"/>
        </w:rPr>
        <w:t>местного</w:t>
      </w:r>
      <w:r w:rsidR="005B3996">
        <w:rPr>
          <w:sz w:val="28"/>
          <w:szCs w:val="28"/>
        </w:rPr>
        <w:t xml:space="preserve"> </w:t>
      </w:r>
      <w:r w:rsidR="005B3996">
        <w:rPr>
          <w:sz w:val="28"/>
          <w:szCs w:val="28"/>
        </w:rPr>
        <w:t>бюджета</w:t>
      </w:r>
      <w:r w:rsidRPr="00A85EA5">
        <w:rPr>
          <w:sz w:val="28"/>
          <w:szCs w:val="28"/>
        </w:rPr>
        <w:t>, обеспечивающим его сбаланси</w:t>
      </w:r>
      <w:r w:rsidRPr="00A85EA5">
        <w:rPr>
          <w:sz w:val="28"/>
          <w:szCs w:val="28"/>
        </w:rPr>
        <w:lastRenderedPageBreak/>
        <w:t xml:space="preserve">рованность, будут выступать </w:t>
      </w:r>
      <w:r w:rsidR="005B3996">
        <w:rPr>
          <w:sz w:val="28"/>
          <w:szCs w:val="28"/>
        </w:rPr>
        <w:t>остатки</w:t>
      </w:r>
      <w:r w:rsidRPr="00A85EA5">
        <w:rPr>
          <w:sz w:val="28"/>
          <w:szCs w:val="28"/>
        </w:rPr>
        <w:t xml:space="preserve"> средств</w:t>
      </w:r>
      <w:r w:rsidR="005B3996">
        <w:rPr>
          <w:sz w:val="28"/>
          <w:szCs w:val="28"/>
        </w:rPr>
        <w:t xml:space="preserve"> бюджета на едином счете</w:t>
      </w:r>
      <w:r w:rsidRPr="00A85EA5">
        <w:rPr>
          <w:sz w:val="28"/>
          <w:szCs w:val="28"/>
        </w:rPr>
        <w:t>.</w:t>
      </w:r>
    </w:p>
    <w:p w:rsidR="00105778" w:rsidRPr="00A85EA5" w:rsidRDefault="00105778" w:rsidP="00581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Управление ликвидностью средств на едином счете </w:t>
      </w:r>
      <w:r w:rsidR="006A1828">
        <w:rPr>
          <w:sz w:val="28"/>
          <w:szCs w:val="28"/>
        </w:rPr>
        <w:t>местного</w:t>
      </w:r>
      <w:r w:rsidRPr="00A85EA5">
        <w:rPr>
          <w:sz w:val="28"/>
          <w:szCs w:val="28"/>
        </w:rPr>
        <w:t xml:space="preserve"> будет также осуществляться с учетом эффективного управления остатками средств на едином счете </w:t>
      </w:r>
      <w:r w:rsidR="006A1828">
        <w:rPr>
          <w:sz w:val="28"/>
          <w:szCs w:val="28"/>
        </w:rPr>
        <w:t>местного</w:t>
      </w:r>
      <w:r w:rsidR="005B3996">
        <w:rPr>
          <w:sz w:val="28"/>
          <w:szCs w:val="28"/>
        </w:rPr>
        <w:t xml:space="preserve"> бюджета</w:t>
      </w:r>
      <w:r w:rsidRPr="00A85EA5">
        <w:rPr>
          <w:sz w:val="28"/>
          <w:szCs w:val="28"/>
        </w:rPr>
        <w:t>.</w:t>
      </w:r>
    </w:p>
    <w:p w:rsidR="00105778" w:rsidRPr="00A85EA5" w:rsidRDefault="00105778" w:rsidP="005815F3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105778" w:rsidRPr="00A85EA5" w:rsidRDefault="005B3996" w:rsidP="005815F3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05778" w:rsidRPr="00A85EA5">
        <w:rPr>
          <w:color w:val="000000"/>
          <w:sz w:val="28"/>
          <w:szCs w:val="28"/>
        </w:rPr>
        <w:t>. </w:t>
      </w:r>
      <w:r w:rsidR="00105778" w:rsidRPr="00A85EA5">
        <w:rPr>
          <w:sz w:val="28"/>
          <w:szCs w:val="28"/>
        </w:rPr>
        <w:t xml:space="preserve">Совершенствование системы внутреннего </w:t>
      </w:r>
    </w:p>
    <w:p w:rsidR="00105778" w:rsidRPr="00A85EA5" w:rsidRDefault="005B3996" w:rsidP="005815F3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A85EA5">
        <w:rPr>
          <w:sz w:val="28"/>
          <w:szCs w:val="28"/>
        </w:rPr>
        <w:t>униципальног</w:t>
      </w:r>
      <w:r>
        <w:rPr>
          <w:sz w:val="28"/>
          <w:szCs w:val="28"/>
        </w:rPr>
        <w:t xml:space="preserve">о </w:t>
      </w:r>
      <w:r w:rsidR="00105778" w:rsidRPr="00A85EA5">
        <w:rPr>
          <w:sz w:val="28"/>
          <w:szCs w:val="28"/>
        </w:rPr>
        <w:t xml:space="preserve">финансового контроля </w:t>
      </w:r>
    </w:p>
    <w:p w:rsidR="00105778" w:rsidRPr="00A85EA5" w:rsidRDefault="00105778" w:rsidP="005815F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85EA5">
        <w:rPr>
          <w:sz w:val="28"/>
          <w:szCs w:val="28"/>
        </w:rPr>
        <w:t>и контроля финансового органа в сфере закупок</w:t>
      </w:r>
    </w:p>
    <w:p w:rsidR="00105778" w:rsidRPr="00A85EA5" w:rsidRDefault="00105778" w:rsidP="005815F3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105778" w:rsidRPr="00A85EA5" w:rsidRDefault="00105778" w:rsidP="005815F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В целях создания условий для повышения эффективности бюджетных расходов при осуществлении полномочий по внутреннему </w:t>
      </w:r>
      <w:r w:rsidR="005B3996">
        <w:rPr>
          <w:sz w:val="28"/>
          <w:szCs w:val="28"/>
        </w:rPr>
        <w:t>муниципальному</w:t>
      </w:r>
      <w:r w:rsidRPr="00A85EA5">
        <w:rPr>
          <w:sz w:val="28"/>
          <w:szCs w:val="28"/>
        </w:rPr>
        <w:t xml:space="preserve"> финансовому контролю продолжится применение следующих основных подходов:</w:t>
      </w:r>
    </w:p>
    <w:p w:rsidR="00105778" w:rsidRPr="00A85EA5" w:rsidRDefault="00105778" w:rsidP="005815F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применение единых федеральных стандартов внутреннего государственного (муниципального) финансового контроля и единых форм документов, оформляемых органами внутреннего </w:t>
      </w:r>
      <w:r w:rsidR="005B3996">
        <w:rPr>
          <w:sz w:val="28"/>
          <w:szCs w:val="28"/>
        </w:rPr>
        <w:t xml:space="preserve">муниципального </w:t>
      </w:r>
      <w:r w:rsidRPr="00A85EA5">
        <w:rPr>
          <w:sz w:val="28"/>
          <w:szCs w:val="28"/>
        </w:rPr>
        <w:t>контроля;</w:t>
      </w:r>
    </w:p>
    <w:p w:rsidR="00105778" w:rsidRPr="00A85EA5" w:rsidRDefault="00105778" w:rsidP="005815F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обеспечение подотчетности (подконтрольности) бюджетных расходов;</w:t>
      </w:r>
    </w:p>
    <w:p w:rsidR="00105778" w:rsidRPr="00A85EA5" w:rsidRDefault="00105778" w:rsidP="005815F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применение риск-ориентированного подхода к планированию и</w:t>
      </w:r>
      <w:r w:rsidR="005815F3">
        <w:rPr>
          <w:sz w:val="28"/>
          <w:szCs w:val="28"/>
        </w:rPr>
        <w:t> </w:t>
      </w:r>
      <w:r w:rsidRPr="00A85EA5">
        <w:rPr>
          <w:sz w:val="28"/>
          <w:szCs w:val="28"/>
        </w:rPr>
        <w:t>осуществлению контрольной деятельности;</w:t>
      </w:r>
    </w:p>
    <w:p w:rsidR="00105778" w:rsidRPr="00A85EA5" w:rsidRDefault="00105778" w:rsidP="005815F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 xml:space="preserve">обеспечение реализации задач внутреннего </w:t>
      </w:r>
      <w:r w:rsidR="005B3996">
        <w:rPr>
          <w:sz w:val="28"/>
          <w:szCs w:val="28"/>
        </w:rPr>
        <w:t>муниципального</w:t>
      </w:r>
      <w:r w:rsidRPr="00A85EA5">
        <w:rPr>
          <w:sz w:val="28"/>
          <w:szCs w:val="28"/>
        </w:rPr>
        <w:t xml:space="preserve"> финансового контроля на всех этапах бюджетного процесса;</w:t>
      </w:r>
    </w:p>
    <w:p w:rsidR="00105778" w:rsidRPr="00A85EA5" w:rsidRDefault="00105778" w:rsidP="005815F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обеспечение непрерывного процесса систематизации, анализа, обработки и мониторинга своевременного устранения нарушений, выявленных в ходе проведения контрольных мероприятий, и принятия объектами контроля мер, направленных на их недопущение впредь;</w:t>
      </w:r>
    </w:p>
    <w:p w:rsidR="00105778" w:rsidRPr="00A85EA5" w:rsidRDefault="00105778" w:rsidP="005815F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повышение степени ответственности главных распорядителей и</w:t>
      </w:r>
      <w:r w:rsidR="005815F3">
        <w:rPr>
          <w:sz w:val="28"/>
          <w:szCs w:val="28"/>
        </w:rPr>
        <w:t> </w:t>
      </w:r>
      <w:r w:rsidRPr="00A85EA5">
        <w:rPr>
          <w:sz w:val="28"/>
          <w:szCs w:val="28"/>
        </w:rPr>
        <w:t>получателей за расходованием бюджетных средств.</w:t>
      </w:r>
    </w:p>
    <w:p w:rsidR="00105778" w:rsidRPr="00A85EA5" w:rsidRDefault="00105778" w:rsidP="0010577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В отношении обеспечения контроля финансовым органом при</w:t>
      </w:r>
      <w:r w:rsidR="005815F3">
        <w:rPr>
          <w:sz w:val="28"/>
          <w:szCs w:val="28"/>
        </w:rPr>
        <w:t> </w:t>
      </w:r>
      <w:r w:rsidRPr="00A85EA5">
        <w:rPr>
          <w:sz w:val="28"/>
          <w:szCs w:val="28"/>
        </w:rPr>
        <w:t xml:space="preserve">осуществлении закупок для </w:t>
      </w:r>
      <w:r w:rsidR="005B3996">
        <w:rPr>
          <w:sz w:val="28"/>
          <w:szCs w:val="28"/>
        </w:rPr>
        <w:t>муниципальных</w:t>
      </w:r>
      <w:r w:rsidRPr="00A85EA5">
        <w:rPr>
          <w:sz w:val="28"/>
          <w:szCs w:val="28"/>
        </w:rPr>
        <w:t xml:space="preserve"> нужд будут применены новые требования. Контроль в отношении объема финансового обеспечения при планировании и осуществлении закупок товаров, работ, услуг на 2022 год, плановый период и последующие годы будет проводиться по каждому коду объекта капитального строительства или объекта недвижимого имущества, сформированному в государственной интегрированной информационной системе управления общественными финансами «Электронный бюджет». Кроме того, с 2022 года финансовые органы будут осуществлять контроль за</w:t>
      </w:r>
      <w:r w:rsidR="005815F3">
        <w:rPr>
          <w:sz w:val="28"/>
          <w:szCs w:val="28"/>
        </w:rPr>
        <w:t> </w:t>
      </w:r>
      <w:r w:rsidRPr="00A85EA5">
        <w:rPr>
          <w:sz w:val="28"/>
          <w:szCs w:val="28"/>
        </w:rPr>
        <w:t>соответствием вносимой в реестр контрактов информации об исполнении контракта (его этапа), о расторжении контракта его условиям (изменениям).</w:t>
      </w:r>
    </w:p>
    <w:p w:rsidR="00105778" w:rsidRDefault="00105778" w:rsidP="0010577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5EA5">
        <w:rPr>
          <w:sz w:val="28"/>
          <w:szCs w:val="28"/>
        </w:rPr>
        <w:t>Внедрение и применение указанных механизмов будет способствовать совершенствованию финансового контроля, направленному на предупреждение нарушений в финансово-бюджетной сфере и сфере закупок, а также повышению финансовой дисциплины при использовании бюджетных средств.</w:t>
      </w:r>
    </w:p>
    <w:p w:rsidR="005815F3" w:rsidRDefault="005815F3" w:rsidP="00BC0BAD">
      <w:pPr>
        <w:rPr>
          <w:sz w:val="28"/>
        </w:rPr>
      </w:pPr>
    </w:p>
    <w:sectPr w:rsidR="005815F3" w:rsidSect="005B3996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851" w:right="567" w:bottom="851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7E0" w:rsidRDefault="00CE77E0">
      <w:r>
        <w:separator/>
      </w:r>
    </w:p>
  </w:endnote>
  <w:endnote w:type="continuationSeparator" w:id="0">
    <w:p w:rsidR="00CE77E0" w:rsidRDefault="00CE7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BAD" w:rsidRDefault="00BC0BAD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C0BAD" w:rsidRDefault="00BC0BAD">
    <w:pPr>
      <w:pStyle w:val="a7"/>
      <w:ind w:right="360"/>
    </w:pPr>
  </w:p>
  <w:p w:rsidR="00BC0BAD" w:rsidRDefault="00BC0B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BAD" w:rsidRDefault="00BC0BAD" w:rsidP="006A1828">
    <w:pPr>
      <w:pStyle w:val="a7"/>
    </w:pPr>
  </w:p>
  <w:p w:rsidR="006A1828" w:rsidRPr="006A1828" w:rsidRDefault="006A1828" w:rsidP="006A182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828" w:rsidRDefault="006A1828">
    <w:pPr>
      <w:pStyle w:val="a7"/>
    </w:pPr>
  </w:p>
  <w:p w:rsidR="006A1828" w:rsidRDefault="006A1828">
    <w:pPr>
      <w:pStyle w:val="a7"/>
    </w:pPr>
  </w:p>
  <w:p w:rsidR="00BC0BAD" w:rsidRPr="00A84395" w:rsidRDefault="00BC0BAD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7E0" w:rsidRDefault="00CE77E0">
      <w:r>
        <w:separator/>
      </w:r>
    </w:p>
  </w:footnote>
  <w:footnote w:type="continuationSeparator" w:id="0">
    <w:p w:rsidR="00CE77E0" w:rsidRDefault="00CE7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941777"/>
      <w:docPartObj>
        <w:docPartGallery w:val="Page Numbers (Top of Page)"/>
        <w:docPartUnique/>
      </w:docPartObj>
    </w:sdtPr>
    <w:sdtEndPr/>
    <w:sdtContent>
      <w:p w:rsidR="00BC0BAD" w:rsidRDefault="00BC0BA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90C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778"/>
    <w:rsid w:val="000021E0"/>
    <w:rsid w:val="00050C68"/>
    <w:rsid w:val="0005372C"/>
    <w:rsid w:val="00054D8B"/>
    <w:rsid w:val="000559D5"/>
    <w:rsid w:val="00060F3C"/>
    <w:rsid w:val="00077AE1"/>
    <w:rsid w:val="000808D6"/>
    <w:rsid w:val="000842D6"/>
    <w:rsid w:val="00092560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05778"/>
    <w:rsid w:val="00116BFA"/>
    <w:rsid w:val="00125DE3"/>
    <w:rsid w:val="00153B21"/>
    <w:rsid w:val="00182C6E"/>
    <w:rsid w:val="001B2D1C"/>
    <w:rsid w:val="001C1D98"/>
    <w:rsid w:val="001D2690"/>
    <w:rsid w:val="001F4BE3"/>
    <w:rsid w:val="001F6D02"/>
    <w:rsid w:val="00236266"/>
    <w:rsid w:val="002504E8"/>
    <w:rsid w:val="00254382"/>
    <w:rsid w:val="00255A4C"/>
    <w:rsid w:val="0027031E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167D4"/>
    <w:rsid w:val="00341FC1"/>
    <w:rsid w:val="003477D9"/>
    <w:rsid w:val="0037040B"/>
    <w:rsid w:val="003921D8"/>
    <w:rsid w:val="003B2193"/>
    <w:rsid w:val="003F7EDC"/>
    <w:rsid w:val="00407B71"/>
    <w:rsid w:val="00425061"/>
    <w:rsid w:val="0043686A"/>
    <w:rsid w:val="00441069"/>
    <w:rsid w:val="00441CE8"/>
    <w:rsid w:val="00444636"/>
    <w:rsid w:val="00453869"/>
    <w:rsid w:val="00470BA8"/>
    <w:rsid w:val="004711EC"/>
    <w:rsid w:val="00480BC7"/>
    <w:rsid w:val="004871AA"/>
    <w:rsid w:val="004B3FC3"/>
    <w:rsid w:val="004B6A5C"/>
    <w:rsid w:val="004E78FD"/>
    <w:rsid w:val="004F7011"/>
    <w:rsid w:val="00515D9C"/>
    <w:rsid w:val="00531FBD"/>
    <w:rsid w:val="0053366A"/>
    <w:rsid w:val="00540E73"/>
    <w:rsid w:val="005815F3"/>
    <w:rsid w:val="00587BF6"/>
    <w:rsid w:val="005B3996"/>
    <w:rsid w:val="005B42DF"/>
    <w:rsid w:val="005C5FF3"/>
    <w:rsid w:val="00611679"/>
    <w:rsid w:val="00613D7D"/>
    <w:rsid w:val="006564DB"/>
    <w:rsid w:val="00657445"/>
    <w:rsid w:val="00660EE3"/>
    <w:rsid w:val="00676B57"/>
    <w:rsid w:val="006A1828"/>
    <w:rsid w:val="006B7A21"/>
    <w:rsid w:val="007120F8"/>
    <w:rsid w:val="007219F0"/>
    <w:rsid w:val="007730B1"/>
    <w:rsid w:val="00782222"/>
    <w:rsid w:val="007936ED"/>
    <w:rsid w:val="007B6388"/>
    <w:rsid w:val="007C0A5F"/>
    <w:rsid w:val="007C36CC"/>
    <w:rsid w:val="007F302F"/>
    <w:rsid w:val="00803B66"/>
    <w:rsid w:val="00803F3C"/>
    <w:rsid w:val="00804CFE"/>
    <w:rsid w:val="0081190C"/>
    <w:rsid w:val="00811C94"/>
    <w:rsid w:val="00811CF1"/>
    <w:rsid w:val="008438D7"/>
    <w:rsid w:val="00850BDC"/>
    <w:rsid w:val="00860E5A"/>
    <w:rsid w:val="00867AB6"/>
    <w:rsid w:val="008A26EE"/>
    <w:rsid w:val="008B6AD3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85A10"/>
    <w:rsid w:val="0099222F"/>
    <w:rsid w:val="009B0652"/>
    <w:rsid w:val="00A05B6C"/>
    <w:rsid w:val="00A061D7"/>
    <w:rsid w:val="00A30E81"/>
    <w:rsid w:val="00A34804"/>
    <w:rsid w:val="00A47724"/>
    <w:rsid w:val="00A67B50"/>
    <w:rsid w:val="00A84395"/>
    <w:rsid w:val="00A941CF"/>
    <w:rsid w:val="00AB1ACA"/>
    <w:rsid w:val="00AE2601"/>
    <w:rsid w:val="00B02C23"/>
    <w:rsid w:val="00B151DF"/>
    <w:rsid w:val="00B159F7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C0920"/>
    <w:rsid w:val="00BC0BAD"/>
    <w:rsid w:val="00BF39F0"/>
    <w:rsid w:val="00C11FDF"/>
    <w:rsid w:val="00C2541B"/>
    <w:rsid w:val="00C2771B"/>
    <w:rsid w:val="00C572C4"/>
    <w:rsid w:val="00C731BB"/>
    <w:rsid w:val="00C95DA9"/>
    <w:rsid w:val="00CA151C"/>
    <w:rsid w:val="00CB1900"/>
    <w:rsid w:val="00CB43C1"/>
    <w:rsid w:val="00CC7513"/>
    <w:rsid w:val="00CD077D"/>
    <w:rsid w:val="00CE5183"/>
    <w:rsid w:val="00CE77E0"/>
    <w:rsid w:val="00CF077F"/>
    <w:rsid w:val="00D00358"/>
    <w:rsid w:val="00D13E83"/>
    <w:rsid w:val="00D460DE"/>
    <w:rsid w:val="00D67295"/>
    <w:rsid w:val="00D73323"/>
    <w:rsid w:val="00D83392"/>
    <w:rsid w:val="00DA1E06"/>
    <w:rsid w:val="00DA7C1C"/>
    <w:rsid w:val="00DB4D6B"/>
    <w:rsid w:val="00DC2302"/>
    <w:rsid w:val="00DC6AA9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29AB"/>
    <w:rsid w:val="00EF56AF"/>
    <w:rsid w:val="00F02C40"/>
    <w:rsid w:val="00F147A3"/>
    <w:rsid w:val="00F24917"/>
    <w:rsid w:val="00F30D40"/>
    <w:rsid w:val="00F410DF"/>
    <w:rsid w:val="00F8225E"/>
    <w:rsid w:val="00F86418"/>
    <w:rsid w:val="00F9297B"/>
    <w:rsid w:val="00FA6611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28054F-2B78-4718-B4B3-4028E07F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aliases w:val="ПАРАГРАФ Знак,List Paragraph Знак,Абзац списка11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aliases w:val="ПАРАГРАФ,List Paragraph,Абзац списка11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link w:val="ConsPlusNormal0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basedOn w:val="a0"/>
    <w:link w:val="ConsPlusNormal"/>
    <w:locked/>
    <w:rsid w:val="00105778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RST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7E8"/>
    <w:rsid w:val="00697B92"/>
    <w:rsid w:val="00EC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960AF2E29C543EDA228900D76B734C4">
    <w:name w:val="4960AF2E29C543EDA228900D76B734C4"/>
    <w:rsid w:val="00EC17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</Template>
  <TotalTime>0</TotalTime>
  <Pages>7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Щучкина</dc:creator>
  <cp:lastModifiedBy>Пользователь</cp:lastModifiedBy>
  <cp:revision>2</cp:revision>
  <cp:lastPrinted>2021-11-11T08:58:00Z</cp:lastPrinted>
  <dcterms:created xsi:type="dcterms:W3CDTF">2021-11-11T08:58:00Z</dcterms:created>
  <dcterms:modified xsi:type="dcterms:W3CDTF">2021-11-11T08:58:00Z</dcterms:modified>
</cp:coreProperties>
</file>