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6B8" w:rsidRPr="002726B8" w:rsidRDefault="002726B8" w:rsidP="002726B8">
      <w:pPr>
        <w:pStyle w:val="1"/>
        <w:widowControl w:val="0"/>
        <w:numPr>
          <w:ilvl w:val="0"/>
          <w:numId w:val="1"/>
        </w:numPr>
        <w:suppressAutoHyphens/>
        <w:jc w:val="center"/>
        <w:rPr>
          <w:rFonts w:ascii="Times New Roman" w:hAnsi="Times New Roman"/>
          <w:b/>
          <w:bCs/>
          <w:szCs w:val="28"/>
        </w:rPr>
      </w:pPr>
      <w:r w:rsidRPr="002726B8">
        <w:rPr>
          <w:rFonts w:ascii="Times New Roman" w:hAnsi="Times New Roman"/>
          <w:b/>
          <w:bCs/>
          <w:szCs w:val="28"/>
        </w:rPr>
        <w:t>РОСТОВСКАЯ ОБЛАСТЬ</w:t>
      </w:r>
    </w:p>
    <w:p w:rsidR="002726B8" w:rsidRPr="002726B8" w:rsidRDefault="002726B8" w:rsidP="002726B8">
      <w:pPr>
        <w:spacing w:after="0"/>
        <w:jc w:val="center"/>
        <w:rPr>
          <w:rFonts w:ascii="Times New Roman" w:hAnsi="Times New Roman"/>
          <w:bCs/>
          <w:sz w:val="28"/>
          <w:szCs w:val="28"/>
        </w:rPr>
      </w:pPr>
      <w:r w:rsidRPr="002726B8">
        <w:rPr>
          <w:rFonts w:ascii="Times New Roman" w:hAnsi="Times New Roman"/>
          <w:bCs/>
          <w:sz w:val="28"/>
          <w:szCs w:val="28"/>
        </w:rPr>
        <w:t>ДУБОВСКИЙ РАЙОН</w:t>
      </w:r>
    </w:p>
    <w:p w:rsidR="002726B8" w:rsidRPr="002726B8" w:rsidRDefault="002726B8" w:rsidP="002726B8">
      <w:pPr>
        <w:spacing w:after="0"/>
        <w:jc w:val="center"/>
        <w:rPr>
          <w:rFonts w:ascii="Times New Roman" w:hAnsi="Times New Roman"/>
          <w:bCs/>
          <w:sz w:val="28"/>
          <w:szCs w:val="28"/>
        </w:rPr>
      </w:pPr>
      <w:r w:rsidRPr="002726B8">
        <w:rPr>
          <w:rFonts w:ascii="Times New Roman" w:hAnsi="Times New Roman"/>
          <w:bCs/>
          <w:sz w:val="28"/>
          <w:szCs w:val="28"/>
        </w:rPr>
        <w:t>СОБРАНИЕ ДЕПУТАТОВ ВЕРБОВОЛОГОВСКОГО</w:t>
      </w:r>
    </w:p>
    <w:p w:rsidR="002726B8" w:rsidRPr="002726B8" w:rsidRDefault="002726B8" w:rsidP="002726B8">
      <w:pPr>
        <w:spacing w:after="0"/>
        <w:jc w:val="center"/>
        <w:rPr>
          <w:rFonts w:ascii="Times New Roman" w:hAnsi="Times New Roman"/>
          <w:bCs/>
          <w:sz w:val="28"/>
          <w:szCs w:val="28"/>
        </w:rPr>
      </w:pPr>
      <w:r w:rsidRPr="002726B8">
        <w:rPr>
          <w:rFonts w:ascii="Times New Roman" w:hAnsi="Times New Roman"/>
          <w:bCs/>
          <w:sz w:val="28"/>
          <w:szCs w:val="28"/>
        </w:rPr>
        <w:t>СЕЛЬСКОГО ПОСЕЛЕНИЯ</w:t>
      </w:r>
    </w:p>
    <w:p w:rsidR="002726B8" w:rsidRPr="002726B8" w:rsidRDefault="002726B8" w:rsidP="002726B8">
      <w:pPr>
        <w:spacing w:after="0"/>
        <w:jc w:val="center"/>
        <w:rPr>
          <w:rFonts w:ascii="Times New Roman" w:hAnsi="Times New Roman"/>
          <w:bCs/>
          <w:sz w:val="28"/>
          <w:szCs w:val="28"/>
        </w:rPr>
      </w:pPr>
    </w:p>
    <w:p w:rsidR="002726B8" w:rsidRPr="002726B8" w:rsidRDefault="002726B8" w:rsidP="002726B8">
      <w:pPr>
        <w:spacing w:after="0"/>
        <w:jc w:val="center"/>
        <w:rPr>
          <w:rFonts w:ascii="Times New Roman" w:hAnsi="Times New Roman"/>
          <w:bCs/>
          <w:sz w:val="28"/>
          <w:szCs w:val="28"/>
        </w:rPr>
      </w:pPr>
      <w:r w:rsidRPr="002726B8">
        <w:rPr>
          <w:rFonts w:ascii="Times New Roman" w:hAnsi="Times New Roman"/>
          <w:bCs/>
          <w:sz w:val="28"/>
          <w:szCs w:val="28"/>
        </w:rPr>
        <w:t xml:space="preserve">РЕШЕНИЕ № </w:t>
      </w:r>
      <w:r w:rsidR="006B3B53">
        <w:rPr>
          <w:rFonts w:ascii="Times New Roman" w:hAnsi="Times New Roman"/>
          <w:bCs/>
          <w:sz w:val="28"/>
          <w:szCs w:val="28"/>
        </w:rPr>
        <w:t>71</w:t>
      </w:r>
    </w:p>
    <w:p w:rsidR="002726B8" w:rsidRPr="002726B8" w:rsidRDefault="002726B8" w:rsidP="002726B8">
      <w:pPr>
        <w:spacing w:after="0"/>
        <w:jc w:val="center"/>
        <w:rPr>
          <w:rFonts w:ascii="Times New Roman" w:hAnsi="Times New Roman"/>
          <w:bCs/>
          <w:sz w:val="28"/>
          <w:szCs w:val="28"/>
        </w:rPr>
      </w:pPr>
    </w:p>
    <w:p w:rsidR="002726B8" w:rsidRDefault="002726B8" w:rsidP="002726B8">
      <w:pPr>
        <w:tabs>
          <w:tab w:val="left" w:pos="937"/>
          <w:tab w:val="right" w:pos="9355"/>
        </w:tabs>
        <w:spacing w:after="0"/>
        <w:rPr>
          <w:rFonts w:ascii="Times New Roman" w:hAnsi="Times New Roman"/>
          <w:bCs/>
          <w:sz w:val="28"/>
          <w:szCs w:val="28"/>
        </w:rPr>
      </w:pPr>
      <w:r>
        <w:rPr>
          <w:rFonts w:ascii="Times New Roman" w:hAnsi="Times New Roman"/>
          <w:bCs/>
          <w:sz w:val="28"/>
          <w:szCs w:val="28"/>
        </w:rPr>
        <w:t xml:space="preserve">       </w:t>
      </w:r>
      <w:r w:rsidR="001E6639">
        <w:rPr>
          <w:rFonts w:ascii="Times New Roman" w:hAnsi="Times New Roman"/>
          <w:bCs/>
          <w:sz w:val="28"/>
          <w:szCs w:val="28"/>
        </w:rPr>
        <w:t xml:space="preserve">  </w:t>
      </w:r>
      <w:r>
        <w:rPr>
          <w:rFonts w:ascii="Times New Roman" w:hAnsi="Times New Roman"/>
          <w:bCs/>
          <w:sz w:val="28"/>
          <w:szCs w:val="28"/>
        </w:rPr>
        <w:t xml:space="preserve"> </w:t>
      </w:r>
      <w:r w:rsidR="001E6639">
        <w:rPr>
          <w:rFonts w:ascii="Times New Roman" w:hAnsi="Times New Roman"/>
          <w:bCs/>
          <w:sz w:val="28"/>
          <w:szCs w:val="28"/>
        </w:rPr>
        <w:t>30.05.</w:t>
      </w:r>
      <w:r>
        <w:rPr>
          <w:rFonts w:ascii="Times New Roman" w:hAnsi="Times New Roman"/>
          <w:bCs/>
          <w:sz w:val="28"/>
          <w:szCs w:val="28"/>
        </w:rPr>
        <w:t>2014</w:t>
      </w:r>
      <w:r w:rsidRPr="002726B8">
        <w:rPr>
          <w:rFonts w:ascii="Times New Roman" w:hAnsi="Times New Roman"/>
          <w:bCs/>
          <w:sz w:val="28"/>
          <w:szCs w:val="28"/>
        </w:rPr>
        <w:t xml:space="preserve"> г.                                       </w:t>
      </w:r>
      <w:r>
        <w:rPr>
          <w:rFonts w:ascii="Times New Roman" w:hAnsi="Times New Roman"/>
          <w:bCs/>
          <w:sz w:val="28"/>
          <w:szCs w:val="28"/>
        </w:rPr>
        <w:t xml:space="preserve">                 </w:t>
      </w:r>
      <w:r w:rsidRPr="002726B8">
        <w:rPr>
          <w:rFonts w:ascii="Times New Roman" w:hAnsi="Times New Roman"/>
          <w:bCs/>
          <w:sz w:val="28"/>
          <w:szCs w:val="28"/>
        </w:rPr>
        <w:t xml:space="preserve">  х. Вербовый Лог</w:t>
      </w:r>
    </w:p>
    <w:p w:rsidR="002726B8" w:rsidRDefault="002726B8" w:rsidP="002726B8">
      <w:pPr>
        <w:tabs>
          <w:tab w:val="left" w:pos="937"/>
          <w:tab w:val="right" w:pos="9355"/>
        </w:tabs>
        <w:spacing w:after="0"/>
        <w:rPr>
          <w:rFonts w:ascii="Times New Roman" w:hAnsi="Times New Roman"/>
          <w:bCs/>
          <w:sz w:val="28"/>
          <w:szCs w:val="28"/>
        </w:rPr>
      </w:pPr>
    </w:p>
    <w:p w:rsidR="002726B8" w:rsidRPr="002726B8" w:rsidRDefault="002726B8" w:rsidP="002726B8">
      <w:pPr>
        <w:spacing w:after="0" w:line="240" w:lineRule="auto"/>
        <w:jc w:val="center"/>
        <w:outlineLvl w:val="2"/>
        <w:rPr>
          <w:rFonts w:ascii="Times New Roman" w:hAnsi="Times New Roman"/>
          <w:bCs/>
          <w:color w:val="000000"/>
          <w:sz w:val="28"/>
          <w:szCs w:val="28"/>
        </w:rPr>
      </w:pPr>
      <w:r w:rsidRPr="002726B8">
        <w:rPr>
          <w:rFonts w:ascii="Times New Roman" w:hAnsi="Times New Roman"/>
          <w:bCs/>
          <w:color w:val="000000"/>
          <w:sz w:val="28"/>
          <w:szCs w:val="28"/>
        </w:rPr>
        <w:t xml:space="preserve">Об утверждении Положения о концессионных соглашениях </w:t>
      </w:r>
      <w:proofErr w:type="gramStart"/>
      <w:r w:rsidRPr="002726B8">
        <w:rPr>
          <w:rFonts w:ascii="Times New Roman" w:hAnsi="Times New Roman"/>
          <w:bCs/>
          <w:color w:val="000000"/>
          <w:sz w:val="28"/>
          <w:szCs w:val="28"/>
        </w:rPr>
        <w:t>в</w:t>
      </w:r>
      <w:proofErr w:type="gramEnd"/>
    </w:p>
    <w:p w:rsidR="002726B8" w:rsidRPr="002726B8" w:rsidRDefault="002726B8" w:rsidP="002726B8">
      <w:pPr>
        <w:spacing w:after="0" w:line="240" w:lineRule="auto"/>
        <w:jc w:val="center"/>
        <w:outlineLvl w:val="2"/>
        <w:rPr>
          <w:rFonts w:ascii="Times New Roman" w:hAnsi="Times New Roman"/>
          <w:bCs/>
          <w:color w:val="000000"/>
          <w:sz w:val="28"/>
          <w:szCs w:val="28"/>
        </w:rPr>
      </w:pPr>
      <w:proofErr w:type="gramStart"/>
      <w:r w:rsidRPr="002726B8">
        <w:rPr>
          <w:rFonts w:ascii="Times New Roman" w:hAnsi="Times New Roman"/>
          <w:bCs/>
          <w:color w:val="000000"/>
          <w:sz w:val="28"/>
          <w:szCs w:val="28"/>
        </w:rPr>
        <w:t>отношении</w:t>
      </w:r>
      <w:proofErr w:type="gramEnd"/>
      <w:r w:rsidRPr="002726B8">
        <w:rPr>
          <w:rFonts w:ascii="Times New Roman" w:hAnsi="Times New Roman"/>
          <w:bCs/>
          <w:color w:val="000000"/>
          <w:sz w:val="28"/>
          <w:szCs w:val="28"/>
        </w:rPr>
        <w:t xml:space="preserve"> муниципального имущества Вербовологовского сельского поселения </w:t>
      </w:r>
    </w:p>
    <w:p w:rsidR="002726B8" w:rsidRDefault="002726B8" w:rsidP="002726B8">
      <w:pPr>
        <w:spacing w:before="100" w:beforeAutospacing="1" w:after="100" w:afterAutospacing="1" w:line="240" w:lineRule="auto"/>
        <w:jc w:val="both"/>
        <w:outlineLvl w:val="2"/>
        <w:rPr>
          <w:rFonts w:ascii="Times New Roman" w:hAnsi="Times New Roman"/>
          <w:color w:val="000000"/>
          <w:sz w:val="28"/>
          <w:szCs w:val="28"/>
        </w:rPr>
      </w:pPr>
      <w:r w:rsidRPr="002726B8">
        <w:rPr>
          <w:rFonts w:ascii="Times New Roman" w:hAnsi="Times New Roman"/>
          <w:b/>
          <w:bCs/>
          <w:color w:val="000000"/>
          <w:sz w:val="28"/>
          <w:szCs w:val="28"/>
        </w:rPr>
        <w:t> </w:t>
      </w:r>
      <w:r w:rsidRPr="002726B8">
        <w:rPr>
          <w:rFonts w:ascii="Times New Roman" w:hAnsi="Times New Roman"/>
          <w:color w:val="000000"/>
          <w:sz w:val="28"/>
          <w:szCs w:val="28"/>
        </w:rPr>
        <w:t xml:space="preserve">В соответствии с Гражданским кодексом Российской Федерации, Федеральным  законом от 06 октября 2003 г. N 131-ФЗ «Об общих принципах организации местного самоуправления в Российской Федерации», Федеральным законом от 21 июля 2005 г. № 115-ФЗ «О концессионных соглашениях», Уставом </w:t>
      </w:r>
      <w:r>
        <w:rPr>
          <w:rFonts w:ascii="Times New Roman" w:hAnsi="Times New Roman"/>
          <w:color w:val="000000"/>
          <w:sz w:val="28"/>
          <w:szCs w:val="28"/>
        </w:rPr>
        <w:t>Вербовологовского сельского</w:t>
      </w:r>
      <w:r w:rsidRPr="002726B8">
        <w:rPr>
          <w:rFonts w:ascii="Times New Roman" w:hAnsi="Times New Roman"/>
          <w:color w:val="000000"/>
          <w:sz w:val="28"/>
          <w:szCs w:val="28"/>
        </w:rPr>
        <w:t xml:space="preserve"> поселения</w:t>
      </w:r>
      <w:r>
        <w:rPr>
          <w:rFonts w:ascii="Times New Roman" w:hAnsi="Times New Roman"/>
          <w:color w:val="000000"/>
          <w:sz w:val="28"/>
          <w:szCs w:val="28"/>
        </w:rPr>
        <w:t>, Собрание депутатов Вербовологовского сельского поселения</w:t>
      </w:r>
    </w:p>
    <w:p w:rsidR="002726B8" w:rsidRDefault="002726B8" w:rsidP="002726B8">
      <w:pPr>
        <w:spacing w:before="100" w:beforeAutospacing="1" w:after="100" w:afterAutospacing="1" w:line="240" w:lineRule="auto"/>
        <w:jc w:val="center"/>
        <w:outlineLvl w:val="2"/>
        <w:rPr>
          <w:rFonts w:ascii="Times New Roman" w:hAnsi="Times New Roman"/>
          <w:color w:val="000000"/>
          <w:sz w:val="28"/>
          <w:szCs w:val="28"/>
        </w:rPr>
      </w:pPr>
      <w:r>
        <w:rPr>
          <w:rFonts w:ascii="Times New Roman" w:hAnsi="Times New Roman"/>
          <w:color w:val="000000"/>
          <w:sz w:val="28"/>
          <w:szCs w:val="28"/>
        </w:rPr>
        <w:t xml:space="preserve">Решило: </w:t>
      </w:r>
    </w:p>
    <w:p w:rsidR="002726B8" w:rsidRPr="002726B8" w:rsidRDefault="002726B8" w:rsidP="002726B8">
      <w:pPr>
        <w:spacing w:after="0" w:line="240" w:lineRule="auto"/>
        <w:jc w:val="both"/>
        <w:outlineLvl w:val="2"/>
        <w:rPr>
          <w:rFonts w:ascii="Times New Roman" w:hAnsi="Times New Roman"/>
          <w:b/>
          <w:bCs/>
          <w:color w:val="000000"/>
          <w:sz w:val="28"/>
          <w:szCs w:val="28"/>
        </w:rPr>
      </w:pPr>
      <w:r>
        <w:rPr>
          <w:rFonts w:ascii="Times New Roman" w:hAnsi="Times New Roman"/>
          <w:color w:val="000000"/>
          <w:sz w:val="28"/>
          <w:szCs w:val="28"/>
        </w:rPr>
        <w:t xml:space="preserve">1. </w:t>
      </w:r>
      <w:r w:rsidRPr="002726B8">
        <w:rPr>
          <w:rFonts w:ascii="Times New Roman" w:hAnsi="Times New Roman"/>
          <w:color w:val="000000"/>
          <w:sz w:val="28"/>
          <w:szCs w:val="28"/>
        </w:rPr>
        <w:t xml:space="preserve">Утвердить прилагаемое Положение о концессионных соглашениях в отношении муниципального имущества </w:t>
      </w:r>
      <w:r>
        <w:rPr>
          <w:rFonts w:ascii="Times New Roman" w:hAnsi="Times New Roman"/>
          <w:color w:val="000000"/>
          <w:sz w:val="28"/>
          <w:szCs w:val="28"/>
        </w:rPr>
        <w:t>Вербовологовского сельского</w:t>
      </w:r>
      <w:r w:rsidRPr="002726B8">
        <w:rPr>
          <w:rFonts w:ascii="Times New Roman" w:hAnsi="Times New Roman"/>
          <w:color w:val="000000"/>
          <w:sz w:val="28"/>
          <w:szCs w:val="28"/>
        </w:rPr>
        <w:t xml:space="preserve"> поселения</w:t>
      </w:r>
      <w:r>
        <w:rPr>
          <w:rFonts w:ascii="Times New Roman" w:hAnsi="Times New Roman"/>
          <w:color w:val="000000"/>
          <w:sz w:val="28"/>
          <w:szCs w:val="28"/>
        </w:rPr>
        <w:t xml:space="preserve"> (приложение).</w:t>
      </w:r>
    </w:p>
    <w:p w:rsidR="002726B8" w:rsidRPr="002726B8" w:rsidRDefault="002726B8" w:rsidP="002726B8">
      <w:pPr>
        <w:spacing w:after="0" w:line="240" w:lineRule="auto"/>
        <w:jc w:val="both"/>
        <w:outlineLvl w:val="2"/>
        <w:rPr>
          <w:rFonts w:ascii="Times New Roman" w:hAnsi="Times New Roman"/>
          <w:b/>
          <w:bCs/>
          <w:color w:val="000000"/>
          <w:sz w:val="28"/>
          <w:szCs w:val="28"/>
        </w:rPr>
      </w:pPr>
      <w:r>
        <w:rPr>
          <w:rFonts w:ascii="Times New Roman" w:hAnsi="Times New Roman"/>
          <w:color w:val="000000"/>
          <w:sz w:val="28"/>
          <w:szCs w:val="28"/>
        </w:rPr>
        <w:t>2</w:t>
      </w:r>
      <w:r w:rsidRPr="002726B8">
        <w:rPr>
          <w:rFonts w:ascii="Times New Roman" w:hAnsi="Times New Roman"/>
          <w:color w:val="000000"/>
          <w:sz w:val="28"/>
          <w:szCs w:val="28"/>
        </w:rPr>
        <w:t>. Решение вступает в силу с момента официального опубликования.</w:t>
      </w:r>
    </w:p>
    <w:p w:rsidR="002726B8" w:rsidRDefault="002726B8" w:rsidP="002726B8">
      <w:pPr>
        <w:spacing w:after="0" w:line="240" w:lineRule="auto"/>
        <w:jc w:val="both"/>
        <w:outlineLvl w:val="2"/>
        <w:rPr>
          <w:rFonts w:ascii="Times New Roman" w:hAnsi="Times New Roman"/>
          <w:color w:val="000000"/>
          <w:sz w:val="28"/>
          <w:szCs w:val="28"/>
        </w:rPr>
      </w:pPr>
      <w:r>
        <w:rPr>
          <w:rFonts w:ascii="Times New Roman" w:hAnsi="Times New Roman"/>
          <w:color w:val="000000"/>
          <w:sz w:val="28"/>
          <w:szCs w:val="28"/>
        </w:rPr>
        <w:t>3</w:t>
      </w:r>
      <w:r w:rsidRPr="002726B8">
        <w:rPr>
          <w:rFonts w:ascii="Times New Roman" w:hAnsi="Times New Roman"/>
          <w:color w:val="000000"/>
          <w:sz w:val="28"/>
          <w:szCs w:val="28"/>
        </w:rPr>
        <w:t xml:space="preserve">. </w:t>
      </w:r>
      <w:proofErr w:type="gramStart"/>
      <w:r w:rsidRPr="002726B8">
        <w:rPr>
          <w:rFonts w:ascii="Times New Roman" w:hAnsi="Times New Roman"/>
          <w:color w:val="000000"/>
          <w:sz w:val="28"/>
          <w:szCs w:val="28"/>
        </w:rPr>
        <w:t>Контроль за</w:t>
      </w:r>
      <w:proofErr w:type="gramEnd"/>
      <w:r w:rsidRPr="002726B8">
        <w:rPr>
          <w:rFonts w:ascii="Times New Roman" w:hAnsi="Times New Roman"/>
          <w:color w:val="000000"/>
          <w:sz w:val="28"/>
          <w:szCs w:val="28"/>
        </w:rPr>
        <w:t xml:space="preserve"> исполнением данного решения </w:t>
      </w:r>
      <w:r>
        <w:rPr>
          <w:rFonts w:ascii="Times New Roman" w:hAnsi="Times New Roman"/>
          <w:color w:val="000000"/>
          <w:sz w:val="28"/>
          <w:szCs w:val="28"/>
        </w:rPr>
        <w:t>оставляю за собой</w:t>
      </w:r>
      <w:r w:rsidRPr="002726B8">
        <w:rPr>
          <w:rFonts w:ascii="Times New Roman" w:hAnsi="Times New Roman"/>
          <w:color w:val="000000"/>
          <w:sz w:val="28"/>
          <w:szCs w:val="28"/>
        </w:rPr>
        <w:t>.</w:t>
      </w:r>
      <w:r>
        <w:rPr>
          <w:rFonts w:ascii="Times New Roman" w:hAnsi="Times New Roman"/>
          <w:color w:val="000000"/>
          <w:sz w:val="28"/>
          <w:szCs w:val="28"/>
        </w:rPr>
        <w:t xml:space="preserve"> </w:t>
      </w: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r>
        <w:rPr>
          <w:rFonts w:ascii="Times New Roman" w:hAnsi="Times New Roman"/>
          <w:color w:val="000000"/>
          <w:sz w:val="28"/>
          <w:szCs w:val="28"/>
        </w:rPr>
        <w:t>Глава Вербовологовского</w:t>
      </w:r>
    </w:p>
    <w:p w:rsidR="002726B8" w:rsidRDefault="002726B8" w:rsidP="002726B8">
      <w:pPr>
        <w:spacing w:after="0" w:line="240" w:lineRule="auto"/>
        <w:jc w:val="both"/>
        <w:outlineLvl w:val="2"/>
        <w:rPr>
          <w:rFonts w:ascii="Times New Roman" w:hAnsi="Times New Roman"/>
          <w:color w:val="000000"/>
          <w:sz w:val="28"/>
          <w:szCs w:val="28"/>
        </w:rPr>
      </w:pPr>
      <w:r>
        <w:rPr>
          <w:rFonts w:ascii="Times New Roman" w:hAnsi="Times New Roman"/>
          <w:color w:val="000000"/>
          <w:sz w:val="28"/>
          <w:szCs w:val="28"/>
        </w:rPr>
        <w:t xml:space="preserve">сельского поселения                                                    В.И. Картичев </w:t>
      </w: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Default="002726B8" w:rsidP="002726B8">
      <w:pPr>
        <w:spacing w:after="0" w:line="240" w:lineRule="auto"/>
        <w:jc w:val="both"/>
        <w:outlineLvl w:val="2"/>
        <w:rPr>
          <w:rFonts w:ascii="Times New Roman" w:hAnsi="Times New Roman"/>
          <w:color w:val="000000"/>
          <w:sz w:val="28"/>
          <w:szCs w:val="28"/>
        </w:rPr>
      </w:pPr>
    </w:p>
    <w:p w:rsidR="002726B8" w:rsidRPr="002726B8" w:rsidRDefault="002726B8" w:rsidP="002726B8">
      <w:pPr>
        <w:spacing w:after="0" w:line="240" w:lineRule="auto"/>
        <w:jc w:val="both"/>
        <w:outlineLvl w:val="2"/>
        <w:rPr>
          <w:rFonts w:ascii="Times New Roman" w:hAnsi="Times New Roman"/>
          <w:b/>
          <w:bCs/>
          <w:color w:val="000000"/>
          <w:sz w:val="28"/>
          <w:szCs w:val="28"/>
        </w:rPr>
      </w:pPr>
    </w:p>
    <w:p w:rsidR="002726B8" w:rsidRDefault="002726B8" w:rsidP="002726B8">
      <w:pPr>
        <w:spacing w:after="0" w:line="240" w:lineRule="auto"/>
        <w:outlineLvl w:val="2"/>
        <w:rPr>
          <w:rFonts w:ascii="Times New Roman" w:hAnsi="Times New Roman"/>
          <w:b/>
          <w:bCs/>
          <w:color w:val="000000"/>
          <w:sz w:val="28"/>
          <w:szCs w:val="28"/>
        </w:rPr>
      </w:pPr>
    </w:p>
    <w:p w:rsidR="002726B8" w:rsidRDefault="002726B8" w:rsidP="002726B8">
      <w:pPr>
        <w:spacing w:after="0" w:line="240" w:lineRule="auto"/>
        <w:jc w:val="right"/>
        <w:outlineLvl w:val="2"/>
        <w:rPr>
          <w:rFonts w:ascii="Times New Roman" w:hAnsi="Times New Roman"/>
          <w:bCs/>
          <w:color w:val="000000"/>
          <w:sz w:val="20"/>
          <w:szCs w:val="20"/>
        </w:rPr>
      </w:pPr>
      <w:r w:rsidRPr="002726B8">
        <w:rPr>
          <w:rFonts w:ascii="Times New Roman" w:hAnsi="Times New Roman"/>
          <w:bCs/>
          <w:color w:val="000000"/>
          <w:sz w:val="20"/>
          <w:szCs w:val="20"/>
        </w:rPr>
        <w:lastRenderedPageBreak/>
        <w:t>Приложение</w:t>
      </w:r>
    </w:p>
    <w:p w:rsidR="002726B8" w:rsidRDefault="002726B8" w:rsidP="002726B8">
      <w:pPr>
        <w:spacing w:after="0" w:line="240" w:lineRule="auto"/>
        <w:jc w:val="right"/>
        <w:outlineLvl w:val="2"/>
        <w:rPr>
          <w:rFonts w:ascii="Times New Roman" w:hAnsi="Times New Roman"/>
          <w:bCs/>
          <w:color w:val="000000"/>
          <w:sz w:val="20"/>
          <w:szCs w:val="20"/>
        </w:rPr>
      </w:pPr>
      <w:r>
        <w:rPr>
          <w:rFonts w:ascii="Times New Roman" w:hAnsi="Times New Roman"/>
          <w:bCs/>
          <w:color w:val="000000"/>
          <w:sz w:val="20"/>
          <w:szCs w:val="20"/>
        </w:rPr>
        <w:t xml:space="preserve">к Решению Собрания </w:t>
      </w:r>
    </w:p>
    <w:p w:rsidR="00854B2F" w:rsidRDefault="00854B2F" w:rsidP="002726B8">
      <w:pPr>
        <w:spacing w:after="0" w:line="240" w:lineRule="auto"/>
        <w:jc w:val="right"/>
        <w:outlineLvl w:val="2"/>
        <w:rPr>
          <w:rFonts w:ascii="Times New Roman" w:hAnsi="Times New Roman"/>
          <w:bCs/>
          <w:color w:val="000000"/>
          <w:sz w:val="20"/>
          <w:szCs w:val="20"/>
        </w:rPr>
      </w:pPr>
      <w:r>
        <w:rPr>
          <w:rFonts w:ascii="Times New Roman" w:hAnsi="Times New Roman"/>
          <w:bCs/>
          <w:color w:val="000000"/>
          <w:sz w:val="20"/>
          <w:szCs w:val="20"/>
        </w:rPr>
        <w:t xml:space="preserve">депутатов вербовологовского </w:t>
      </w:r>
    </w:p>
    <w:p w:rsidR="00854B2F" w:rsidRDefault="00854B2F" w:rsidP="002726B8">
      <w:pPr>
        <w:spacing w:after="0" w:line="240" w:lineRule="auto"/>
        <w:jc w:val="right"/>
        <w:outlineLvl w:val="2"/>
        <w:rPr>
          <w:rFonts w:ascii="Times New Roman" w:hAnsi="Times New Roman"/>
          <w:bCs/>
          <w:color w:val="000000"/>
          <w:sz w:val="20"/>
          <w:szCs w:val="20"/>
        </w:rPr>
      </w:pPr>
      <w:r>
        <w:rPr>
          <w:rFonts w:ascii="Times New Roman" w:hAnsi="Times New Roman"/>
          <w:bCs/>
          <w:color w:val="000000"/>
          <w:sz w:val="20"/>
          <w:szCs w:val="20"/>
        </w:rPr>
        <w:t>сельского поселения</w:t>
      </w:r>
    </w:p>
    <w:p w:rsidR="00854B2F" w:rsidRDefault="00854B2F" w:rsidP="002726B8">
      <w:pPr>
        <w:spacing w:after="0" w:line="240" w:lineRule="auto"/>
        <w:jc w:val="right"/>
        <w:outlineLvl w:val="2"/>
        <w:rPr>
          <w:rFonts w:ascii="Times New Roman" w:hAnsi="Times New Roman"/>
          <w:bCs/>
          <w:color w:val="000000"/>
          <w:sz w:val="20"/>
          <w:szCs w:val="20"/>
        </w:rPr>
      </w:pPr>
      <w:r>
        <w:rPr>
          <w:rFonts w:ascii="Times New Roman" w:hAnsi="Times New Roman"/>
          <w:bCs/>
          <w:color w:val="000000"/>
          <w:sz w:val="20"/>
          <w:szCs w:val="20"/>
        </w:rPr>
        <w:t>от</w:t>
      </w:r>
      <w:r w:rsidR="00C803DA">
        <w:rPr>
          <w:rFonts w:ascii="Times New Roman" w:hAnsi="Times New Roman"/>
          <w:bCs/>
          <w:color w:val="000000"/>
          <w:sz w:val="20"/>
          <w:szCs w:val="20"/>
        </w:rPr>
        <w:t xml:space="preserve"> 30.05.2014г.</w:t>
      </w:r>
      <w:r>
        <w:rPr>
          <w:rFonts w:ascii="Times New Roman" w:hAnsi="Times New Roman"/>
          <w:bCs/>
          <w:color w:val="000000"/>
          <w:sz w:val="20"/>
          <w:szCs w:val="20"/>
        </w:rPr>
        <w:t xml:space="preserve"> № </w:t>
      </w:r>
      <w:r w:rsidR="00C803DA">
        <w:rPr>
          <w:rFonts w:ascii="Times New Roman" w:hAnsi="Times New Roman"/>
          <w:bCs/>
          <w:color w:val="000000"/>
          <w:sz w:val="20"/>
          <w:szCs w:val="20"/>
        </w:rPr>
        <w:t>71</w:t>
      </w:r>
    </w:p>
    <w:p w:rsidR="00854B2F" w:rsidRDefault="00854B2F" w:rsidP="002726B8">
      <w:pPr>
        <w:spacing w:after="0" w:line="240" w:lineRule="auto"/>
        <w:jc w:val="right"/>
        <w:outlineLvl w:val="2"/>
        <w:rPr>
          <w:rFonts w:ascii="Times New Roman" w:hAnsi="Times New Roman"/>
          <w:bCs/>
          <w:color w:val="000000"/>
          <w:sz w:val="20"/>
          <w:szCs w:val="20"/>
        </w:rPr>
      </w:pPr>
    </w:p>
    <w:p w:rsidR="00854B2F" w:rsidRDefault="00854B2F" w:rsidP="002726B8">
      <w:pPr>
        <w:spacing w:after="0" w:line="240" w:lineRule="auto"/>
        <w:jc w:val="right"/>
        <w:outlineLvl w:val="2"/>
        <w:rPr>
          <w:rFonts w:ascii="Times New Roman" w:hAnsi="Times New Roman"/>
          <w:bCs/>
          <w:color w:val="000000"/>
          <w:sz w:val="20"/>
          <w:szCs w:val="20"/>
        </w:rPr>
      </w:pPr>
    </w:p>
    <w:p w:rsidR="00854B2F" w:rsidRDefault="00854B2F" w:rsidP="002726B8">
      <w:pPr>
        <w:spacing w:after="0" w:line="240" w:lineRule="auto"/>
        <w:jc w:val="right"/>
        <w:outlineLvl w:val="2"/>
        <w:rPr>
          <w:rFonts w:ascii="Times New Roman" w:hAnsi="Times New Roman"/>
          <w:bCs/>
          <w:color w:val="000000"/>
          <w:sz w:val="20"/>
          <w:szCs w:val="20"/>
        </w:rPr>
      </w:pPr>
    </w:p>
    <w:p w:rsidR="00854B2F" w:rsidRPr="00854B2F" w:rsidRDefault="00854B2F" w:rsidP="00854B2F">
      <w:pPr>
        <w:spacing w:after="0" w:line="240" w:lineRule="auto"/>
        <w:jc w:val="center"/>
        <w:rPr>
          <w:rFonts w:ascii="Times New Roman" w:hAnsi="Times New Roman"/>
          <w:color w:val="000000"/>
          <w:sz w:val="28"/>
          <w:szCs w:val="28"/>
        </w:rPr>
      </w:pPr>
      <w:r w:rsidRPr="00854B2F">
        <w:rPr>
          <w:rFonts w:ascii="Times New Roman" w:hAnsi="Times New Roman"/>
          <w:color w:val="000000"/>
          <w:sz w:val="28"/>
          <w:szCs w:val="28"/>
        </w:rPr>
        <w:t>ПОЛОЖЕНИЕ</w:t>
      </w:r>
    </w:p>
    <w:p w:rsidR="00854B2F" w:rsidRPr="00854B2F" w:rsidRDefault="00854B2F" w:rsidP="00854B2F">
      <w:pPr>
        <w:spacing w:after="0" w:line="240" w:lineRule="auto"/>
        <w:jc w:val="center"/>
        <w:rPr>
          <w:rFonts w:ascii="Times New Roman" w:hAnsi="Times New Roman"/>
          <w:color w:val="000000"/>
          <w:sz w:val="28"/>
          <w:szCs w:val="28"/>
        </w:rPr>
      </w:pPr>
      <w:r w:rsidRPr="00854B2F">
        <w:rPr>
          <w:rFonts w:ascii="Times New Roman" w:hAnsi="Times New Roman"/>
          <w:color w:val="000000"/>
          <w:sz w:val="28"/>
          <w:szCs w:val="28"/>
        </w:rPr>
        <w:t xml:space="preserve">о концессионных соглашениях в отношении </w:t>
      </w:r>
      <w:proofErr w:type="gramStart"/>
      <w:r w:rsidRPr="00854B2F">
        <w:rPr>
          <w:rFonts w:ascii="Times New Roman" w:hAnsi="Times New Roman"/>
          <w:color w:val="000000"/>
          <w:sz w:val="28"/>
          <w:szCs w:val="28"/>
        </w:rPr>
        <w:t>муниципального</w:t>
      </w:r>
      <w:proofErr w:type="gramEnd"/>
      <w:r w:rsidRPr="00854B2F">
        <w:rPr>
          <w:rFonts w:ascii="Times New Roman" w:hAnsi="Times New Roman"/>
          <w:color w:val="000000"/>
          <w:sz w:val="28"/>
          <w:szCs w:val="28"/>
        </w:rPr>
        <w:t xml:space="preserve"> </w:t>
      </w:r>
    </w:p>
    <w:p w:rsidR="00854B2F" w:rsidRPr="00854B2F" w:rsidRDefault="00854B2F" w:rsidP="00854B2F">
      <w:pPr>
        <w:spacing w:after="0" w:line="240" w:lineRule="auto"/>
        <w:jc w:val="center"/>
        <w:rPr>
          <w:rFonts w:ascii="Times New Roman" w:hAnsi="Times New Roman"/>
          <w:color w:val="000000"/>
          <w:sz w:val="28"/>
          <w:szCs w:val="28"/>
        </w:rPr>
      </w:pPr>
      <w:r w:rsidRPr="00854B2F">
        <w:rPr>
          <w:rFonts w:ascii="Times New Roman" w:hAnsi="Times New Roman"/>
          <w:color w:val="000000"/>
          <w:sz w:val="28"/>
          <w:szCs w:val="28"/>
        </w:rPr>
        <w:t xml:space="preserve">имущества </w:t>
      </w:r>
      <w:r>
        <w:rPr>
          <w:rFonts w:ascii="Times New Roman" w:hAnsi="Times New Roman"/>
          <w:color w:val="000000"/>
          <w:sz w:val="28"/>
          <w:szCs w:val="28"/>
        </w:rPr>
        <w:t>Вербовологовского сельского пос</w:t>
      </w:r>
      <w:r w:rsidRPr="00854B2F">
        <w:rPr>
          <w:rFonts w:ascii="Times New Roman" w:hAnsi="Times New Roman"/>
          <w:color w:val="000000"/>
          <w:sz w:val="28"/>
          <w:szCs w:val="28"/>
        </w:rPr>
        <w:t>еления</w:t>
      </w:r>
    </w:p>
    <w:p w:rsidR="00854B2F" w:rsidRPr="00313BCE" w:rsidRDefault="00854B2F" w:rsidP="00854B2F">
      <w:pPr>
        <w:spacing w:after="0" w:line="240" w:lineRule="auto"/>
        <w:jc w:val="center"/>
        <w:rPr>
          <w:rFonts w:ascii="Arial" w:hAnsi="Arial" w:cs="Arial"/>
          <w:color w:val="000000"/>
          <w:sz w:val="23"/>
          <w:szCs w:val="23"/>
        </w:rPr>
      </w:pPr>
      <w:r w:rsidRPr="00313BCE">
        <w:rPr>
          <w:rFonts w:ascii="Arial" w:hAnsi="Arial" w:cs="Arial"/>
          <w:b/>
          <w:bCs/>
          <w:color w:val="000000"/>
          <w:sz w:val="20"/>
        </w:rPr>
        <w:t> </w:t>
      </w:r>
    </w:p>
    <w:p w:rsidR="00854B2F" w:rsidRPr="00854B2F" w:rsidRDefault="00854B2F" w:rsidP="00854B2F">
      <w:pPr>
        <w:spacing w:after="0" w:line="240" w:lineRule="auto"/>
        <w:jc w:val="center"/>
        <w:rPr>
          <w:rFonts w:ascii="Times New Roman" w:hAnsi="Times New Roman"/>
          <w:color w:val="000000"/>
          <w:sz w:val="28"/>
          <w:szCs w:val="28"/>
        </w:rPr>
      </w:pPr>
      <w:r w:rsidRPr="00854B2F">
        <w:rPr>
          <w:rFonts w:ascii="Times New Roman" w:hAnsi="Times New Roman"/>
          <w:b/>
          <w:bCs/>
          <w:color w:val="000000"/>
          <w:sz w:val="28"/>
          <w:szCs w:val="28"/>
        </w:rPr>
        <w:t>I. Общие положения</w:t>
      </w:r>
    </w:p>
    <w:p w:rsidR="00854B2F" w:rsidRPr="00854B2F" w:rsidRDefault="00854B2F" w:rsidP="00854B2F">
      <w:pPr>
        <w:spacing w:after="0" w:line="240" w:lineRule="auto"/>
        <w:jc w:val="both"/>
        <w:rPr>
          <w:rFonts w:ascii="Times New Roman" w:hAnsi="Times New Roman"/>
          <w:color w:val="000000"/>
          <w:sz w:val="28"/>
          <w:szCs w:val="28"/>
        </w:rPr>
      </w:pPr>
      <w:r w:rsidRPr="00854B2F">
        <w:rPr>
          <w:rFonts w:ascii="Times New Roman" w:hAnsi="Times New Roman"/>
          <w:color w:val="000000"/>
          <w:sz w:val="28"/>
          <w:szCs w:val="28"/>
        </w:rPr>
        <w:t>1.1. Настоящее Положение разработано в соответствии с Федеральным законом от 21 июля 2005 г. N 115-ФЗ «О концессионных соглашениях» и определяет порядок заключения концессионных соглашений в отношении муниципального имущества.</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1.2. Целями настоящего Положения являются привлечение инвестиций и обеспечение эффективного использования муниципального имущества на условиях концессионных соглашений, повышение качества товаров, работ и услуг, предоставляемых потребителям.</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1.3. Концессионное соглашение заключается путем проведения конкурса на право заключения концессионного соглашения.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1.4. Подведение итогов конкурса осуществляет конкурсная комиссия, которая формируется в соответствии с настоящим Положением.</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w:t>
      </w:r>
    </w:p>
    <w:p w:rsidR="00854B2F" w:rsidRPr="00854B2F" w:rsidRDefault="00854B2F" w:rsidP="00854B2F">
      <w:pPr>
        <w:spacing w:after="0" w:line="240" w:lineRule="auto"/>
        <w:jc w:val="center"/>
        <w:rPr>
          <w:rFonts w:ascii="Times New Roman" w:hAnsi="Times New Roman"/>
          <w:color w:val="000000"/>
          <w:sz w:val="28"/>
          <w:szCs w:val="28"/>
        </w:rPr>
      </w:pPr>
      <w:r w:rsidRPr="00854B2F">
        <w:rPr>
          <w:rFonts w:ascii="Times New Roman" w:hAnsi="Times New Roman"/>
          <w:b/>
          <w:bCs/>
          <w:color w:val="000000"/>
          <w:sz w:val="28"/>
          <w:szCs w:val="28"/>
        </w:rPr>
        <w:t>II. Термины и определения</w:t>
      </w:r>
    </w:p>
    <w:p w:rsidR="00854B2F" w:rsidRPr="00854B2F" w:rsidRDefault="00854B2F" w:rsidP="00854B2F">
      <w:pPr>
        <w:spacing w:after="0" w:line="240" w:lineRule="auto"/>
        <w:jc w:val="both"/>
        <w:rPr>
          <w:rFonts w:ascii="Times New Roman" w:hAnsi="Times New Roman"/>
          <w:color w:val="000000"/>
          <w:sz w:val="28"/>
          <w:szCs w:val="28"/>
        </w:rPr>
      </w:pPr>
      <w:r w:rsidRPr="00854B2F">
        <w:rPr>
          <w:rFonts w:ascii="Times New Roman" w:hAnsi="Times New Roman"/>
          <w:color w:val="000000"/>
          <w:sz w:val="28"/>
          <w:szCs w:val="28"/>
        </w:rPr>
        <w:t>2.1. В настоящем Положении используются следующие термины и определения: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xml:space="preserve">концедент - муниципальное </w:t>
      </w:r>
      <w:r>
        <w:rPr>
          <w:rFonts w:ascii="Times New Roman" w:hAnsi="Times New Roman"/>
          <w:color w:val="000000"/>
          <w:sz w:val="28"/>
          <w:szCs w:val="28"/>
        </w:rPr>
        <w:t xml:space="preserve">образование «Вербовологовское сельское </w:t>
      </w:r>
      <w:r w:rsidRPr="00854B2F">
        <w:rPr>
          <w:rFonts w:ascii="Times New Roman" w:hAnsi="Times New Roman"/>
          <w:color w:val="000000"/>
          <w:sz w:val="28"/>
          <w:szCs w:val="28"/>
        </w:rPr>
        <w:t>поселение» в лице ад</w:t>
      </w:r>
      <w:r>
        <w:rPr>
          <w:rFonts w:ascii="Times New Roman" w:hAnsi="Times New Roman"/>
          <w:color w:val="000000"/>
          <w:sz w:val="28"/>
          <w:szCs w:val="28"/>
        </w:rPr>
        <w:t xml:space="preserve">министрации Вербовологовского сельского </w:t>
      </w:r>
      <w:r w:rsidRPr="00854B2F">
        <w:rPr>
          <w:rFonts w:ascii="Times New Roman" w:hAnsi="Times New Roman"/>
          <w:color w:val="000000"/>
          <w:sz w:val="28"/>
          <w:szCs w:val="28"/>
        </w:rPr>
        <w:t xml:space="preserve"> поселения;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концессионер - индивидуальный предприниматель или юридическое лицо независимо от организационно-правовой формы и формы собственности или действующие без образования юридического лица по договору простого товарищества (договору о совместной деятельности) два или более указанных юридических лица;</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xml:space="preserve">концессионное соглашение - концессионное соглашение о создании и (или) реконструкции объекта муниципальной собственности </w:t>
      </w:r>
      <w:r>
        <w:rPr>
          <w:rFonts w:ascii="Times New Roman" w:hAnsi="Times New Roman"/>
          <w:color w:val="000000"/>
          <w:sz w:val="28"/>
          <w:szCs w:val="28"/>
        </w:rPr>
        <w:t>Вербовологовского сельского</w:t>
      </w:r>
      <w:r w:rsidRPr="00854B2F">
        <w:rPr>
          <w:rFonts w:ascii="Times New Roman" w:hAnsi="Times New Roman"/>
          <w:color w:val="000000"/>
          <w:sz w:val="28"/>
          <w:szCs w:val="28"/>
        </w:rPr>
        <w:t xml:space="preserve"> поселения, разрабатываемое на основе утвержденных Правительством Российской Федерации типовых концессионных соглашений;</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объект концессионного соглашения - объект муниципального имущества (недвижимого имущества или движимого имущества, технологически связанного между собой и предназначенного для осуществления деятельности, предусмотренной концессионным соглашением);</w:t>
      </w:r>
    </w:p>
    <w:p w:rsid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lastRenderedPageBreak/>
        <w:t>концессионная плата - предусмотренная концессионным соглашением плата, вносимая концессионером концеденту в период использования (эксплуатации) объекта концессионного соглашения.</w:t>
      </w:r>
      <w:r>
        <w:rPr>
          <w:rFonts w:ascii="Times New Roman" w:hAnsi="Times New Roman"/>
          <w:color w:val="000000"/>
          <w:sz w:val="28"/>
          <w:szCs w:val="28"/>
        </w:rPr>
        <w:t xml:space="preserve"> </w:t>
      </w:r>
    </w:p>
    <w:p w:rsidR="00854B2F" w:rsidRDefault="00854B2F" w:rsidP="00854B2F">
      <w:pPr>
        <w:spacing w:after="0" w:line="240" w:lineRule="auto"/>
        <w:ind w:firstLine="540"/>
        <w:jc w:val="both"/>
        <w:rPr>
          <w:rFonts w:ascii="Times New Roman" w:hAnsi="Times New Roman"/>
          <w:color w:val="000000"/>
          <w:sz w:val="28"/>
          <w:szCs w:val="28"/>
        </w:rPr>
      </w:pPr>
    </w:p>
    <w:p w:rsidR="00854B2F" w:rsidRPr="00854B2F" w:rsidRDefault="00854B2F" w:rsidP="00854B2F">
      <w:pPr>
        <w:spacing w:after="0" w:line="240" w:lineRule="auto"/>
        <w:jc w:val="center"/>
        <w:rPr>
          <w:rFonts w:ascii="Times New Roman" w:hAnsi="Times New Roman"/>
          <w:color w:val="000000"/>
          <w:sz w:val="28"/>
          <w:szCs w:val="28"/>
        </w:rPr>
      </w:pPr>
      <w:r w:rsidRPr="00854B2F">
        <w:rPr>
          <w:rFonts w:ascii="Times New Roman" w:hAnsi="Times New Roman"/>
          <w:b/>
          <w:bCs/>
          <w:color w:val="000000"/>
          <w:sz w:val="28"/>
          <w:szCs w:val="28"/>
        </w:rPr>
        <w:t>III. Концессионное соглашение</w:t>
      </w:r>
    </w:p>
    <w:p w:rsidR="00854B2F" w:rsidRPr="00854B2F" w:rsidRDefault="00854B2F" w:rsidP="00854B2F">
      <w:pPr>
        <w:spacing w:after="0" w:line="240" w:lineRule="auto"/>
        <w:jc w:val="both"/>
        <w:rPr>
          <w:rFonts w:ascii="Times New Roman" w:hAnsi="Times New Roman"/>
          <w:color w:val="000000"/>
          <w:sz w:val="28"/>
          <w:szCs w:val="28"/>
        </w:rPr>
      </w:pPr>
      <w:r w:rsidRPr="00854B2F">
        <w:rPr>
          <w:rFonts w:ascii="Times New Roman" w:hAnsi="Times New Roman"/>
          <w:b/>
          <w:bCs/>
          <w:color w:val="000000"/>
          <w:sz w:val="28"/>
          <w:szCs w:val="28"/>
        </w:rPr>
        <w:t> </w:t>
      </w:r>
      <w:r w:rsidRPr="00854B2F">
        <w:rPr>
          <w:rFonts w:ascii="Times New Roman" w:hAnsi="Times New Roman"/>
          <w:color w:val="000000"/>
          <w:sz w:val="28"/>
          <w:szCs w:val="28"/>
        </w:rPr>
        <w:t xml:space="preserve">3.1. По концессионному соглашению одна сторона (концессионер) обязуется за свой счет создать и (или) реконструировать определенный этим соглашением объект концессионного соглашения, право </w:t>
      </w:r>
      <w:proofErr w:type="gramStart"/>
      <w:r w:rsidRPr="00854B2F">
        <w:rPr>
          <w:rFonts w:ascii="Times New Roman" w:hAnsi="Times New Roman"/>
          <w:color w:val="000000"/>
          <w:sz w:val="28"/>
          <w:szCs w:val="28"/>
        </w:rPr>
        <w:t>собственности</w:t>
      </w:r>
      <w:proofErr w:type="gramEnd"/>
      <w:r w:rsidRPr="00854B2F">
        <w:rPr>
          <w:rFonts w:ascii="Times New Roman" w:hAnsi="Times New Roman"/>
          <w:color w:val="000000"/>
          <w:sz w:val="28"/>
          <w:szCs w:val="28"/>
        </w:rPr>
        <w:t xml:space="preserve"> на который принадлежит или будет принадлежать муниципальному</w:t>
      </w:r>
      <w:r>
        <w:rPr>
          <w:rFonts w:ascii="Times New Roman" w:hAnsi="Times New Roman"/>
          <w:color w:val="000000"/>
          <w:sz w:val="28"/>
          <w:szCs w:val="28"/>
        </w:rPr>
        <w:t xml:space="preserve"> образованию «Вербовологовское сельское</w:t>
      </w:r>
      <w:r w:rsidRPr="00854B2F">
        <w:rPr>
          <w:rFonts w:ascii="Times New Roman" w:hAnsi="Times New Roman"/>
          <w:color w:val="000000"/>
          <w:sz w:val="28"/>
          <w:szCs w:val="28"/>
        </w:rPr>
        <w:t xml:space="preserve"> поселение»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этим объектом.</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xml:space="preserve">3.2. </w:t>
      </w:r>
      <w:proofErr w:type="gramStart"/>
      <w:r w:rsidRPr="00854B2F">
        <w:rPr>
          <w:rFonts w:ascii="Times New Roman" w:hAnsi="Times New Roman"/>
          <w:color w:val="000000"/>
          <w:sz w:val="28"/>
          <w:szCs w:val="28"/>
        </w:rPr>
        <w:t>В целях настоящего Положения к реконструкции объекта концессионного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эксплуатационных свойств объекта концессионного соглашения.</w:t>
      </w:r>
      <w:proofErr w:type="gramEnd"/>
    </w:p>
    <w:p w:rsidR="00D5220A"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3.3. Объект концессионного соглашения, подлежащий реконструкции, на момент заключения концессионного соглашения должен находиться в собственности муниципального образования «</w:t>
      </w:r>
      <w:r w:rsidR="00D5220A">
        <w:rPr>
          <w:rFonts w:ascii="Times New Roman" w:hAnsi="Times New Roman"/>
          <w:color w:val="000000"/>
          <w:sz w:val="28"/>
          <w:szCs w:val="28"/>
        </w:rPr>
        <w:t>Вербовологовское сельское</w:t>
      </w:r>
      <w:r w:rsidRPr="00854B2F">
        <w:rPr>
          <w:rFonts w:ascii="Times New Roman" w:hAnsi="Times New Roman"/>
          <w:color w:val="000000"/>
          <w:sz w:val="28"/>
          <w:szCs w:val="28"/>
        </w:rPr>
        <w:t xml:space="preserve"> поселение» и быть свободным от прав третьих лиц. </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3.4. Передача концедентом концессионеру объекта концессионного соглашения осуществляется по акту приема-передачи, подписываемому сторонами концессионного соглашения.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3.5. Изменение целевого назначения реконструируемого объекта концессионного соглашения не допускается.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3.6. Передача концессионером в залог объекта концессионного соглашения или его отчуждение не допускается.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3.7. Продукция и доходы, полученные концессионером в результате осуществления деятельности, предусмотренной концессионным соглашением, являются собственностью концессионера, если концессионным соглашением не установлено иное.</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3.8. Концессионер несет риск случайной гибели или случайного повреждения объекта концессионного соглашения с момента передачи ему этого объекта, если иное не установлено концессионным соглашением. Концессионным соглашением на концессионера может быть возложена обязанность осуществить за свой счет страхование риска случайной гибели и (или) случайного повреждения объекта концессионного соглашения.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lastRenderedPageBreak/>
        <w:t>3.9. Концессионным соглашением может предусматриваться предоставление концедентом во владение и в пользование концессионера имущества, образующего единое целое с объектом концессионного соглашения и (или) предназначенного для использования по общему назначению для осуществления концессионером деятельности (далее - иное передаваемое концедентом концессионеру имущество).</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xml:space="preserve">3.10. В   этом случае концессионным соглашением устанавливаются состав и описание такого имущества, цели и срок его использования (эксплуатации) концессионером, порядок возврата такого имущества концеденту при прекращении концессионного соглашения. </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3.11. Концессионным  соглашением могут устанавливаться обязательства концессионера в отношении такого имущества по его модернизации, замене морально устаревшего и физически  изношенного оборудования более производительным оборудованием, иному улучшению характеристик и эксплуатационных свойств такого имущества, а также по осуществлению за свой счет страхования риска его случайной гибели и (или) случайного повреждения.</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3.12. Движимое имущество, которое создано и (или) приобретено концессионером при осуществлении деятельности, предусмотренной концессионным соглашением,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xml:space="preserve">3.13.  Недвижимое имущество, которое создано концессионером с согласия концедента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 </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3.14. Недвижимое имущество, которое создано концессионером без согласия концедента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концедента, и стоимость такого имущества возмещению не подлежит.</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 xml:space="preserve">3.15. Исключительные права на </w:t>
      </w:r>
      <w:proofErr w:type="gramStart"/>
      <w:r w:rsidRPr="00854B2F">
        <w:rPr>
          <w:rFonts w:ascii="Times New Roman" w:hAnsi="Times New Roman"/>
          <w:color w:val="000000"/>
          <w:sz w:val="28"/>
          <w:szCs w:val="28"/>
        </w:rPr>
        <w:t>результаты интеллектуальной деятельности, полученные концессионером за свой счет при исполнении концессионного соглашения принадлежит</w:t>
      </w:r>
      <w:proofErr w:type="gramEnd"/>
      <w:r w:rsidRPr="00854B2F">
        <w:rPr>
          <w:rFonts w:ascii="Times New Roman" w:hAnsi="Times New Roman"/>
          <w:color w:val="000000"/>
          <w:sz w:val="28"/>
          <w:szCs w:val="28"/>
        </w:rPr>
        <w:t xml:space="preserve"> концеденту, если иное не установлено концессионным соглашением.</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3.16. Концессионер несет расходы на исполнение обязательств по концессионному соглашению, если концессионным соглашением не установлено иное.</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lastRenderedPageBreak/>
        <w:t>3.17. Концедент вправе принимать на себя часть расходов на создание и (или) реконструкцию объекта концессионного соглашения, использование (эксплуатацию) объекта концессионного соглашения и предоставлять концессионеру государственные или муниципальные гарантии в соответствии с бюджетным законодательством Российской Федерации. При этом размер принимаемых концедентом на себя расходов, а также размер, порядок и условия предоставления концедентом концессионеру государственных или муниципальных гарантий должны быть указаны в решении о заключении концессионного соглашения, в конкурсной документации, в концессионном соглашении.</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3.18. Концессионером осуществляется ввод в эксплуатацию созданного и (или) реконструированного объекта концессионного соглашения в порядке, установленном законодательством Российской Федерации.</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3.19. Права владения и пользования концессионера объектом концессионного соглашения, а также недвижимым имуществом, предоставленным концессионеру в соответствии пунктом 3.9 настоящего раздела Положения, подлежат государственной регистрации в качестве обременения права собственности концедента. Государственная регистрация прав владения и пользования концессионера созданным объектом концессионного соглашения может осуществляться одновременно с государственной регистрацией права собственности концедента на такое недвижимое имущество.</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3.20. Объект концессионного соглашения и иное передаваемое концедентом концессионеру по концессионному соглашению имущество отражаются на балансе концессионера, обособляются от его имущества. В отношении таких объекта и имущества концессионером ведется самостоятельный учет, осуществляемый им в связи с исполнением обязательств по концессионному соглашению, и производится начисление амортизации таких объекта и имущества.</w:t>
      </w:r>
    </w:p>
    <w:p w:rsidR="00854B2F" w:rsidRPr="00854B2F" w:rsidRDefault="00854B2F" w:rsidP="00854B2F">
      <w:pPr>
        <w:spacing w:after="0" w:line="240" w:lineRule="auto"/>
        <w:ind w:firstLine="540"/>
        <w:jc w:val="both"/>
        <w:rPr>
          <w:rFonts w:ascii="Times New Roman" w:hAnsi="Times New Roman"/>
          <w:color w:val="000000"/>
          <w:sz w:val="28"/>
          <w:szCs w:val="28"/>
        </w:rPr>
      </w:pPr>
      <w:r w:rsidRPr="00854B2F">
        <w:rPr>
          <w:rFonts w:ascii="Times New Roman" w:hAnsi="Times New Roman"/>
          <w:color w:val="000000"/>
          <w:sz w:val="28"/>
          <w:szCs w:val="28"/>
        </w:rPr>
        <w:t>3.21. Обращение взыскания по долгам концессионера на его права в отношении объекта концессионного соглашения и иного передаваемого концедентом концессионеру по концессионному соглашению имущества не допускается.</w:t>
      </w:r>
    </w:p>
    <w:p w:rsidR="00854B2F" w:rsidRPr="000408DD" w:rsidRDefault="00854B2F" w:rsidP="00854B2F">
      <w:pPr>
        <w:spacing w:after="0" w:line="240" w:lineRule="auto"/>
        <w:ind w:firstLine="540"/>
        <w:jc w:val="both"/>
        <w:rPr>
          <w:rFonts w:ascii="Times New Roman" w:hAnsi="Times New Roman"/>
          <w:color w:val="000000"/>
          <w:sz w:val="28"/>
          <w:szCs w:val="28"/>
        </w:rPr>
      </w:pPr>
    </w:p>
    <w:p w:rsidR="000408DD" w:rsidRPr="000408DD" w:rsidRDefault="000408DD" w:rsidP="000408DD">
      <w:pPr>
        <w:spacing w:after="0" w:line="240" w:lineRule="auto"/>
        <w:jc w:val="center"/>
        <w:rPr>
          <w:rFonts w:ascii="Times New Roman" w:hAnsi="Times New Roman"/>
          <w:color w:val="000000"/>
          <w:sz w:val="28"/>
          <w:szCs w:val="28"/>
        </w:rPr>
      </w:pPr>
      <w:r w:rsidRPr="000408DD">
        <w:rPr>
          <w:rFonts w:ascii="Times New Roman" w:hAnsi="Times New Roman"/>
          <w:b/>
          <w:bCs/>
          <w:color w:val="000000"/>
          <w:sz w:val="28"/>
          <w:szCs w:val="28"/>
        </w:rPr>
        <w:t>IV. Объекты концессионного соглашения</w:t>
      </w:r>
    </w:p>
    <w:p w:rsidR="000408DD" w:rsidRPr="000408DD" w:rsidRDefault="000408DD" w:rsidP="000408DD">
      <w:pPr>
        <w:spacing w:after="0" w:line="240" w:lineRule="auto"/>
        <w:jc w:val="both"/>
        <w:rPr>
          <w:rFonts w:ascii="Times New Roman" w:hAnsi="Times New Roman"/>
          <w:color w:val="000000"/>
          <w:sz w:val="28"/>
          <w:szCs w:val="28"/>
        </w:rPr>
      </w:pPr>
      <w:r w:rsidRPr="000408DD">
        <w:rPr>
          <w:rFonts w:ascii="Times New Roman" w:hAnsi="Times New Roman"/>
          <w:color w:val="000000"/>
          <w:sz w:val="28"/>
          <w:szCs w:val="28"/>
        </w:rPr>
        <w:t>4.1. Объектами концессионного соглашения являются:</w:t>
      </w:r>
    </w:p>
    <w:p w:rsidR="000408DD" w:rsidRPr="000408DD" w:rsidRDefault="000408DD" w:rsidP="000408DD">
      <w:pPr>
        <w:spacing w:after="0" w:line="240" w:lineRule="auto"/>
        <w:ind w:firstLine="540"/>
        <w:jc w:val="both"/>
        <w:rPr>
          <w:rFonts w:ascii="Times New Roman" w:hAnsi="Times New Roman"/>
          <w:color w:val="000000"/>
          <w:sz w:val="28"/>
          <w:szCs w:val="28"/>
        </w:rPr>
      </w:pPr>
      <w:r w:rsidRPr="000408DD">
        <w:rPr>
          <w:rFonts w:ascii="Times New Roman" w:hAnsi="Times New Roman"/>
          <w:color w:val="000000"/>
          <w:sz w:val="28"/>
          <w:szCs w:val="28"/>
        </w:rPr>
        <w:t>4.1.1. автомобильные дороги и инженерные сооруже</w:t>
      </w:r>
      <w:r>
        <w:rPr>
          <w:rFonts w:ascii="Times New Roman" w:hAnsi="Times New Roman"/>
          <w:color w:val="000000"/>
          <w:sz w:val="28"/>
          <w:szCs w:val="28"/>
        </w:rPr>
        <w:t>ния транспортной инфраструктуры</w:t>
      </w:r>
      <w:r w:rsidRPr="000408DD">
        <w:rPr>
          <w:rFonts w:ascii="Times New Roman" w:hAnsi="Times New Roman"/>
          <w:color w:val="000000"/>
          <w:sz w:val="28"/>
          <w:szCs w:val="28"/>
        </w:rPr>
        <w:t>;</w:t>
      </w:r>
    </w:p>
    <w:p w:rsidR="000408DD" w:rsidRPr="000408DD" w:rsidRDefault="00AF188A" w:rsidP="000408DD">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4.1.2</w:t>
      </w:r>
      <w:r w:rsidR="000408DD" w:rsidRPr="000408DD">
        <w:rPr>
          <w:rFonts w:ascii="Times New Roman" w:hAnsi="Times New Roman"/>
          <w:color w:val="000000"/>
          <w:sz w:val="28"/>
          <w:szCs w:val="28"/>
        </w:rPr>
        <w:t>. гидротехнические сооружения;</w:t>
      </w:r>
    </w:p>
    <w:p w:rsidR="000408DD" w:rsidRPr="000408DD" w:rsidRDefault="00AF188A" w:rsidP="000408DD">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4.1.3</w:t>
      </w:r>
      <w:r w:rsidR="000408DD" w:rsidRPr="000408DD">
        <w:rPr>
          <w:rFonts w:ascii="Times New Roman" w:hAnsi="Times New Roman"/>
          <w:color w:val="000000"/>
          <w:sz w:val="28"/>
          <w:szCs w:val="28"/>
        </w:rPr>
        <w:t>. системы коммунальной инфраструктуры и иные объекты коммунального хозяйства, в том числе объекты водо-, тепл</w:t>
      </w:r>
      <w:proofErr w:type="gramStart"/>
      <w:r w:rsidR="000408DD" w:rsidRPr="000408DD">
        <w:rPr>
          <w:rFonts w:ascii="Times New Roman" w:hAnsi="Times New Roman"/>
          <w:color w:val="000000"/>
          <w:sz w:val="28"/>
          <w:szCs w:val="28"/>
        </w:rPr>
        <w:t>о-</w:t>
      </w:r>
      <w:proofErr w:type="gramEnd"/>
      <w:r w:rsidR="000408DD" w:rsidRPr="000408DD">
        <w:rPr>
          <w:rFonts w:ascii="Times New Roman" w:hAnsi="Times New Roman"/>
          <w:color w:val="000000"/>
          <w:sz w:val="28"/>
          <w:szCs w:val="28"/>
        </w:rPr>
        <w:t xml:space="preserve">, газо- и энергоснабжения, водоотведения, очистки сточных вод, переработки и утилизации (захоронения) бытовых отходов, объекты, предназначенные для освещения территорий поселения, объекты, предназначенные для </w:t>
      </w:r>
      <w:r w:rsidR="000408DD" w:rsidRPr="000408DD">
        <w:rPr>
          <w:rFonts w:ascii="Times New Roman" w:hAnsi="Times New Roman"/>
          <w:color w:val="000000"/>
          <w:sz w:val="28"/>
          <w:szCs w:val="28"/>
        </w:rPr>
        <w:lastRenderedPageBreak/>
        <w:t>благоустройства территорий, а также объекты  социально-бытового назначения;</w:t>
      </w:r>
    </w:p>
    <w:p w:rsidR="000408DD" w:rsidRDefault="00AF188A" w:rsidP="006B3B53">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4.1.4</w:t>
      </w:r>
      <w:r w:rsidR="000408DD" w:rsidRPr="000408DD">
        <w:rPr>
          <w:rFonts w:ascii="Times New Roman" w:hAnsi="Times New Roman"/>
          <w:color w:val="000000"/>
          <w:sz w:val="28"/>
          <w:szCs w:val="28"/>
        </w:rPr>
        <w:t>. объекты культуры, спорта, объекты, используемые для организации отдыха граждан, иные объекты социально-культурного назначения.</w:t>
      </w:r>
    </w:p>
    <w:p w:rsidR="006B3B53" w:rsidRPr="006B3B53" w:rsidRDefault="006B3B53" w:rsidP="006B3B53">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4.1.5. </w:t>
      </w:r>
      <w:r w:rsidRPr="006B3B53">
        <w:rPr>
          <w:rFonts w:ascii="Times New Roman" w:hAnsi="Times New Roman"/>
          <w:color w:val="000000"/>
          <w:sz w:val="28"/>
          <w:szCs w:val="28"/>
        </w:rPr>
        <w:t>иное имущество, которое в соответствии с федеральным законодательством может быть объектом концессионного соглашения.</w:t>
      </w:r>
    </w:p>
    <w:p w:rsidR="006B3B53" w:rsidRPr="000408DD" w:rsidRDefault="006B3B53" w:rsidP="000408DD">
      <w:pPr>
        <w:spacing w:after="0" w:line="240" w:lineRule="auto"/>
        <w:ind w:firstLine="540"/>
        <w:jc w:val="both"/>
        <w:rPr>
          <w:rFonts w:ascii="Times New Roman" w:hAnsi="Times New Roman"/>
          <w:color w:val="000000"/>
          <w:sz w:val="28"/>
          <w:szCs w:val="28"/>
        </w:rPr>
      </w:pPr>
    </w:p>
    <w:p w:rsidR="000408DD" w:rsidRPr="000408DD" w:rsidRDefault="000408DD" w:rsidP="000408DD">
      <w:pPr>
        <w:spacing w:after="0" w:line="240" w:lineRule="auto"/>
        <w:jc w:val="both"/>
        <w:rPr>
          <w:rFonts w:ascii="Times New Roman" w:hAnsi="Times New Roman"/>
          <w:color w:val="000000"/>
          <w:sz w:val="28"/>
          <w:szCs w:val="28"/>
        </w:rPr>
      </w:pPr>
      <w:r w:rsidRPr="000408DD">
        <w:rPr>
          <w:rFonts w:ascii="Times New Roman" w:hAnsi="Times New Roman"/>
          <w:color w:val="000000"/>
          <w:sz w:val="28"/>
          <w:szCs w:val="28"/>
        </w:rPr>
        <w:t> </w:t>
      </w:r>
    </w:p>
    <w:p w:rsidR="000408DD" w:rsidRPr="000408DD" w:rsidRDefault="000408DD" w:rsidP="000408DD">
      <w:pPr>
        <w:spacing w:after="0" w:line="240" w:lineRule="auto"/>
        <w:jc w:val="center"/>
        <w:rPr>
          <w:rFonts w:ascii="Times New Roman" w:hAnsi="Times New Roman"/>
          <w:color w:val="000000"/>
          <w:sz w:val="28"/>
          <w:szCs w:val="28"/>
        </w:rPr>
      </w:pPr>
      <w:r w:rsidRPr="000408DD">
        <w:rPr>
          <w:rFonts w:ascii="Times New Roman" w:hAnsi="Times New Roman"/>
          <w:b/>
          <w:bCs/>
          <w:color w:val="000000"/>
          <w:sz w:val="28"/>
          <w:szCs w:val="28"/>
        </w:rPr>
        <w:t>V. Стороны концессионного соглашения</w:t>
      </w:r>
    </w:p>
    <w:p w:rsidR="000408DD" w:rsidRPr="000408DD" w:rsidRDefault="000408DD" w:rsidP="000408DD">
      <w:pPr>
        <w:spacing w:after="0" w:line="240" w:lineRule="auto"/>
        <w:jc w:val="both"/>
        <w:rPr>
          <w:rFonts w:ascii="Times New Roman" w:hAnsi="Times New Roman"/>
          <w:color w:val="000000"/>
          <w:sz w:val="28"/>
          <w:szCs w:val="28"/>
        </w:rPr>
      </w:pPr>
      <w:r w:rsidRPr="000408DD">
        <w:rPr>
          <w:rFonts w:ascii="Times New Roman" w:hAnsi="Times New Roman"/>
          <w:color w:val="000000"/>
          <w:sz w:val="28"/>
          <w:szCs w:val="28"/>
        </w:rPr>
        <w:t>5.1. Сторонами концессионного соглашения являются:</w:t>
      </w:r>
    </w:p>
    <w:p w:rsidR="000408DD" w:rsidRPr="000408DD" w:rsidRDefault="000408DD" w:rsidP="000408DD">
      <w:pPr>
        <w:spacing w:after="0" w:line="240" w:lineRule="auto"/>
        <w:ind w:firstLine="540"/>
        <w:jc w:val="both"/>
        <w:rPr>
          <w:rFonts w:ascii="Times New Roman" w:hAnsi="Times New Roman"/>
          <w:color w:val="000000"/>
          <w:sz w:val="28"/>
          <w:szCs w:val="28"/>
        </w:rPr>
      </w:pPr>
      <w:r w:rsidRPr="000408DD">
        <w:rPr>
          <w:rFonts w:ascii="Times New Roman" w:hAnsi="Times New Roman"/>
          <w:color w:val="000000"/>
          <w:sz w:val="28"/>
          <w:szCs w:val="28"/>
        </w:rPr>
        <w:t>5.1.1. концедент - муниципальное образование, от имени которого выступает орган местного самоуправления. Отдельные права и обязанности концедента могут осуществляться уполномоченными концедентом в соответствии с федеральными законами, иными нормативными правовыми актами Российской Федерации, законодательством субъектов Российской Федерации, нормативными правовыми актами органов местного самоуправления органами и юридическими лицами, и концедент должен известить концессионера о таких органах, лицах и об осуществляемых ими правах и обязанностях;</w:t>
      </w:r>
    </w:p>
    <w:p w:rsidR="000408DD" w:rsidRPr="000408DD" w:rsidRDefault="000408DD" w:rsidP="000408DD">
      <w:pPr>
        <w:spacing w:after="0" w:line="240" w:lineRule="auto"/>
        <w:ind w:firstLine="540"/>
        <w:jc w:val="both"/>
        <w:rPr>
          <w:rFonts w:ascii="Times New Roman" w:hAnsi="Times New Roman"/>
          <w:color w:val="000000"/>
          <w:sz w:val="28"/>
          <w:szCs w:val="28"/>
        </w:rPr>
      </w:pPr>
      <w:r w:rsidRPr="000408DD">
        <w:rPr>
          <w:rFonts w:ascii="Times New Roman" w:hAnsi="Times New Roman"/>
          <w:color w:val="000000"/>
          <w:sz w:val="28"/>
          <w:szCs w:val="28"/>
        </w:rPr>
        <w:t>5.1.2.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0408DD" w:rsidRPr="000408DD" w:rsidRDefault="00AF188A" w:rsidP="000408DD">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5.2</w:t>
      </w:r>
      <w:r w:rsidR="000408DD" w:rsidRPr="000408DD">
        <w:rPr>
          <w:rFonts w:ascii="Times New Roman" w:hAnsi="Times New Roman"/>
          <w:color w:val="000000"/>
          <w:sz w:val="28"/>
          <w:szCs w:val="28"/>
        </w:rPr>
        <w:t>. Перемена лиц по концессионному соглашению путем уступки требования или перевода долга допускается с согласия концедента с момента ввода в эксплуатацию объекта концессионного соглашения. Концессионер не вправе передавать в залог свои права по концессионному соглашению.</w:t>
      </w:r>
    </w:p>
    <w:p w:rsidR="000408DD" w:rsidRPr="000408DD" w:rsidRDefault="00AF188A" w:rsidP="000408DD">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5.3</w:t>
      </w:r>
      <w:r w:rsidR="000408DD" w:rsidRPr="000408DD">
        <w:rPr>
          <w:rFonts w:ascii="Times New Roman" w:hAnsi="Times New Roman"/>
          <w:color w:val="000000"/>
          <w:sz w:val="28"/>
          <w:szCs w:val="28"/>
        </w:rPr>
        <w:t>. Переход прав и обязанностей концессионера - юридического лица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настоящим Федеральным законом и конкурсной документацией.</w:t>
      </w:r>
    </w:p>
    <w:p w:rsidR="000408DD" w:rsidRDefault="00AF188A" w:rsidP="000408DD">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5.4</w:t>
      </w:r>
      <w:r w:rsidR="000408DD" w:rsidRPr="000408DD">
        <w:rPr>
          <w:rFonts w:ascii="Times New Roman" w:hAnsi="Times New Roman"/>
          <w:color w:val="000000"/>
          <w:sz w:val="28"/>
          <w:szCs w:val="28"/>
        </w:rPr>
        <w:t>. Замена лица по концессионному соглашению в случае неисполнения или ненадлежащего исполнения концессионером своих обязательств перед кредитором осуществляется путем проведения концедентом конкурса в целях замены лица по концессионному соглашению.</w:t>
      </w:r>
      <w:r>
        <w:rPr>
          <w:rFonts w:ascii="Times New Roman" w:hAnsi="Times New Roman"/>
          <w:color w:val="000000"/>
          <w:sz w:val="28"/>
          <w:szCs w:val="28"/>
        </w:rPr>
        <w:t xml:space="preserve"> </w:t>
      </w:r>
    </w:p>
    <w:p w:rsidR="00AF188A" w:rsidRPr="00AF188A" w:rsidRDefault="00AF188A" w:rsidP="00AF188A">
      <w:pPr>
        <w:spacing w:after="0" w:line="240" w:lineRule="auto"/>
        <w:jc w:val="center"/>
        <w:rPr>
          <w:rFonts w:ascii="Times New Roman" w:hAnsi="Times New Roman"/>
          <w:color w:val="000000"/>
          <w:sz w:val="28"/>
          <w:szCs w:val="28"/>
        </w:rPr>
      </w:pPr>
      <w:r w:rsidRPr="00AF188A">
        <w:rPr>
          <w:rFonts w:ascii="Times New Roman" w:hAnsi="Times New Roman"/>
          <w:b/>
          <w:bCs/>
          <w:color w:val="000000"/>
          <w:sz w:val="28"/>
          <w:szCs w:val="28"/>
        </w:rPr>
        <w:t>VI. Срок действия концессионного соглашения</w:t>
      </w:r>
    </w:p>
    <w:p w:rsidR="00AF188A" w:rsidRPr="00AF188A" w:rsidRDefault="00AF188A" w:rsidP="00AF188A">
      <w:pPr>
        <w:spacing w:after="0" w:line="240" w:lineRule="auto"/>
        <w:jc w:val="both"/>
        <w:rPr>
          <w:rFonts w:ascii="Times New Roman" w:hAnsi="Times New Roman"/>
          <w:color w:val="000000"/>
          <w:sz w:val="28"/>
          <w:szCs w:val="28"/>
        </w:rPr>
      </w:pPr>
      <w:r w:rsidRPr="00AF188A">
        <w:rPr>
          <w:rFonts w:ascii="Times New Roman" w:hAnsi="Times New Roman"/>
          <w:color w:val="000000"/>
          <w:sz w:val="28"/>
          <w:szCs w:val="28"/>
        </w:rPr>
        <w:t>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и срока окупаемости таких инвестиций, других обязательств концессионера по концессионному соглашению.</w:t>
      </w:r>
    </w:p>
    <w:p w:rsidR="00AF188A" w:rsidRPr="00313BCE" w:rsidRDefault="00AF188A" w:rsidP="00AF188A">
      <w:pPr>
        <w:spacing w:after="0" w:line="240" w:lineRule="auto"/>
        <w:ind w:firstLine="540"/>
        <w:jc w:val="both"/>
        <w:rPr>
          <w:rFonts w:ascii="Arial" w:hAnsi="Arial" w:cs="Arial"/>
          <w:color w:val="000000"/>
          <w:sz w:val="23"/>
          <w:szCs w:val="23"/>
        </w:rPr>
      </w:pPr>
    </w:p>
    <w:p w:rsidR="00AF188A" w:rsidRPr="00AF188A" w:rsidRDefault="00AF188A" w:rsidP="00AF188A">
      <w:pPr>
        <w:spacing w:after="0" w:line="240" w:lineRule="auto"/>
        <w:jc w:val="center"/>
        <w:rPr>
          <w:rFonts w:ascii="Times New Roman" w:hAnsi="Times New Roman"/>
          <w:color w:val="000000"/>
          <w:sz w:val="28"/>
          <w:szCs w:val="28"/>
        </w:rPr>
      </w:pPr>
      <w:r w:rsidRPr="00AF188A">
        <w:rPr>
          <w:rFonts w:ascii="Times New Roman" w:hAnsi="Times New Roman"/>
          <w:b/>
          <w:bCs/>
          <w:color w:val="000000"/>
          <w:sz w:val="28"/>
          <w:szCs w:val="28"/>
        </w:rPr>
        <w:t>VII. Плата по концессионному соглашению</w:t>
      </w:r>
    </w:p>
    <w:p w:rsidR="00AF188A" w:rsidRPr="00AF188A" w:rsidRDefault="00AF188A" w:rsidP="00AF188A">
      <w:pPr>
        <w:spacing w:after="0" w:line="240" w:lineRule="auto"/>
        <w:jc w:val="both"/>
        <w:rPr>
          <w:rFonts w:ascii="Times New Roman" w:hAnsi="Times New Roman"/>
          <w:color w:val="000000"/>
          <w:sz w:val="28"/>
          <w:szCs w:val="28"/>
        </w:rPr>
      </w:pPr>
      <w:r w:rsidRPr="00AF188A">
        <w:rPr>
          <w:rFonts w:ascii="Times New Roman" w:hAnsi="Times New Roman"/>
          <w:color w:val="000000"/>
          <w:sz w:val="28"/>
          <w:szCs w:val="28"/>
        </w:rPr>
        <w:t>7.1. Концессионным соглашением предусматривается плата, вносимая концессионером концеденту в период использования (эксплуатации) объекта концессионного соглашения (далее - концессионная плата). Размер концессионной платы, форма, порядок и сроки ее внесения устанавливаются концессионным соглашением в соответствии с решением концедента о заключении концессионного соглашения.</w:t>
      </w:r>
    </w:p>
    <w:p w:rsidR="00AF188A" w:rsidRPr="00AF188A" w:rsidRDefault="00AF188A" w:rsidP="00AF188A">
      <w:pPr>
        <w:spacing w:after="0" w:line="240" w:lineRule="auto"/>
        <w:ind w:firstLine="540"/>
        <w:jc w:val="both"/>
        <w:rPr>
          <w:rFonts w:ascii="Times New Roman" w:hAnsi="Times New Roman"/>
          <w:color w:val="000000"/>
          <w:sz w:val="28"/>
          <w:szCs w:val="28"/>
        </w:rPr>
      </w:pPr>
      <w:r w:rsidRPr="00AF188A">
        <w:rPr>
          <w:rFonts w:ascii="Times New Roman" w:hAnsi="Times New Roman"/>
          <w:color w:val="000000"/>
          <w:sz w:val="28"/>
          <w:szCs w:val="28"/>
        </w:rPr>
        <w:t xml:space="preserve">7.2. В случае реализации концессионером производимых товаров, выполнения работ, оказания услуг по регулируемым ценам (тарифам) или с учетом установленных надбавок к ценам (тарифам), а также в случае, если условиями концессионного соглашения предусмотрено принятие концедентом на себя части </w:t>
      </w:r>
      <w:proofErr w:type="gramStart"/>
      <w:r w:rsidRPr="00AF188A">
        <w:rPr>
          <w:rFonts w:ascii="Times New Roman" w:hAnsi="Times New Roman"/>
          <w:color w:val="000000"/>
          <w:sz w:val="28"/>
          <w:szCs w:val="28"/>
        </w:rPr>
        <w:t>расходов</w:t>
      </w:r>
      <w:proofErr w:type="gramEnd"/>
      <w:r w:rsidRPr="00AF188A">
        <w:rPr>
          <w:rFonts w:ascii="Times New Roman" w:hAnsi="Times New Roman"/>
          <w:color w:val="000000"/>
          <w:sz w:val="28"/>
          <w:szCs w:val="28"/>
        </w:rPr>
        <w:t xml:space="preserve"> на создание и (или) реконструкцию, использование (эксплуатацию) объекта концессионного соглашения, концессионная плата концессионным соглашением может не предусматриваться.</w:t>
      </w:r>
    </w:p>
    <w:p w:rsidR="00AF188A" w:rsidRPr="00AF188A" w:rsidRDefault="00AF188A" w:rsidP="00AF188A">
      <w:pPr>
        <w:spacing w:after="0" w:line="240" w:lineRule="auto"/>
        <w:ind w:firstLine="540"/>
        <w:jc w:val="both"/>
        <w:rPr>
          <w:rFonts w:ascii="Times New Roman" w:hAnsi="Times New Roman"/>
          <w:color w:val="000000"/>
          <w:sz w:val="28"/>
          <w:szCs w:val="28"/>
        </w:rPr>
      </w:pPr>
      <w:r w:rsidRPr="00AF188A">
        <w:rPr>
          <w:rFonts w:ascii="Times New Roman" w:hAnsi="Times New Roman"/>
          <w:color w:val="000000"/>
          <w:sz w:val="28"/>
          <w:szCs w:val="28"/>
        </w:rPr>
        <w:t>7.3. Концессионная плата может быть установлена в форме:</w:t>
      </w:r>
    </w:p>
    <w:p w:rsidR="00AF188A" w:rsidRPr="00AF188A" w:rsidRDefault="00AF188A" w:rsidP="00AF188A">
      <w:pPr>
        <w:spacing w:after="0" w:line="240" w:lineRule="auto"/>
        <w:ind w:firstLine="540"/>
        <w:jc w:val="both"/>
        <w:rPr>
          <w:rFonts w:ascii="Times New Roman" w:hAnsi="Times New Roman"/>
          <w:color w:val="000000"/>
          <w:sz w:val="28"/>
          <w:szCs w:val="28"/>
        </w:rPr>
      </w:pPr>
      <w:r w:rsidRPr="00AF188A">
        <w:rPr>
          <w:rFonts w:ascii="Times New Roman" w:hAnsi="Times New Roman"/>
          <w:color w:val="000000"/>
          <w:sz w:val="28"/>
          <w:szCs w:val="28"/>
        </w:rPr>
        <w:t>7.3.1. определенных в твердой сумме платежей, вносимых периодически или единовременно в бюджет соответствующего уровня;</w:t>
      </w:r>
    </w:p>
    <w:p w:rsidR="00AF188A" w:rsidRPr="00AF188A" w:rsidRDefault="00AF188A" w:rsidP="00AF188A">
      <w:pPr>
        <w:spacing w:after="0" w:line="240" w:lineRule="auto"/>
        <w:ind w:firstLine="540"/>
        <w:jc w:val="both"/>
        <w:rPr>
          <w:rFonts w:ascii="Times New Roman" w:hAnsi="Times New Roman"/>
          <w:color w:val="000000"/>
          <w:sz w:val="28"/>
          <w:szCs w:val="28"/>
        </w:rPr>
      </w:pPr>
      <w:r w:rsidRPr="00AF188A">
        <w:rPr>
          <w:rFonts w:ascii="Times New Roman" w:hAnsi="Times New Roman"/>
          <w:color w:val="000000"/>
          <w:sz w:val="28"/>
          <w:szCs w:val="28"/>
        </w:rPr>
        <w:t>7.3.2. установленной доли продукции или доходов, полученных концессионером в результате осуществления деятельности, предусмотренной концессионным соглашением;</w:t>
      </w:r>
    </w:p>
    <w:p w:rsidR="00AF188A" w:rsidRPr="00AF188A" w:rsidRDefault="00AF188A" w:rsidP="00AF188A">
      <w:pPr>
        <w:spacing w:after="0" w:line="240" w:lineRule="auto"/>
        <w:ind w:firstLine="540"/>
        <w:jc w:val="both"/>
        <w:rPr>
          <w:rFonts w:ascii="Times New Roman" w:hAnsi="Times New Roman"/>
          <w:color w:val="000000"/>
          <w:sz w:val="28"/>
          <w:szCs w:val="28"/>
        </w:rPr>
      </w:pPr>
      <w:r w:rsidRPr="00AF188A">
        <w:rPr>
          <w:rFonts w:ascii="Times New Roman" w:hAnsi="Times New Roman"/>
          <w:color w:val="000000"/>
          <w:sz w:val="28"/>
          <w:szCs w:val="28"/>
        </w:rPr>
        <w:t>7.3.3. передачи концеденту в собственность имущества, находящегося в собственности концессионера.</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93057E" w:rsidRDefault="00AF188A" w:rsidP="00AF188A">
      <w:pPr>
        <w:spacing w:after="0" w:line="240" w:lineRule="auto"/>
        <w:jc w:val="center"/>
        <w:rPr>
          <w:rFonts w:ascii="Times New Roman" w:hAnsi="Times New Roman"/>
          <w:color w:val="000000"/>
          <w:sz w:val="28"/>
          <w:szCs w:val="28"/>
        </w:rPr>
      </w:pPr>
      <w:r w:rsidRPr="0093057E">
        <w:rPr>
          <w:rFonts w:ascii="Times New Roman" w:hAnsi="Times New Roman"/>
          <w:b/>
          <w:bCs/>
          <w:color w:val="000000"/>
          <w:sz w:val="28"/>
          <w:szCs w:val="28"/>
        </w:rPr>
        <w:t>VIII. Права и обязанности концессионера</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b/>
          <w:bCs/>
          <w:color w:val="000000"/>
          <w:sz w:val="28"/>
          <w:szCs w:val="28"/>
        </w:rPr>
        <w:t> </w:t>
      </w:r>
      <w:r w:rsidRPr="0093057E">
        <w:rPr>
          <w:rFonts w:ascii="Times New Roman" w:hAnsi="Times New Roman"/>
          <w:color w:val="000000"/>
          <w:sz w:val="28"/>
          <w:szCs w:val="28"/>
        </w:rPr>
        <w:t>8.1. При исполнении концессионного соглашения концессионер вправе:</w:t>
      </w:r>
    </w:p>
    <w:p w:rsidR="00AF188A" w:rsidRPr="0093057E" w:rsidRDefault="00AF188A" w:rsidP="00AF188A">
      <w:pPr>
        <w:spacing w:after="0" w:line="240" w:lineRule="auto"/>
        <w:ind w:firstLine="540"/>
        <w:jc w:val="both"/>
        <w:rPr>
          <w:rFonts w:ascii="Times New Roman" w:hAnsi="Times New Roman"/>
          <w:color w:val="000000"/>
          <w:sz w:val="28"/>
          <w:szCs w:val="28"/>
        </w:rPr>
      </w:pPr>
      <w:proofErr w:type="gramStart"/>
      <w:r w:rsidRPr="0093057E">
        <w:rPr>
          <w:rFonts w:ascii="Times New Roman" w:hAnsi="Times New Roman"/>
          <w:color w:val="000000"/>
          <w:sz w:val="28"/>
          <w:szCs w:val="28"/>
        </w:rPr>
        <w:t>8.1.1. передавать с согласия концедента в порядке, установленном федеральными законами и условиями концессионного соглашения, объект концессионного соглашения и (или) иное передаваемое концедентом концессионеру по концессионному соглашению имущество в пользование третьим лицам на срок, не превышающий срока использования (эксплуатации) объекта концессионного соглашения по концессионному соглашению, при условии соблюдения такими лицами обязательств концессионера по концессионному соглашению.</w:t>
      </w:r>
      <w:proofErr w:type="gramEnd"/>
      <w:r w:rsidRPr="0093057E">
        <w:rPr>
          <w:rFonts w:ascii="Times New Roman" w:hAnsi="Times New Roman"/>
          <w:color w:val="000000"/>
          <w:sz w:val="28"/>
          <w:szCs w:val="28"/>
        </w:rPr>
        <w:t xml:space="preserve"> При этом концессионер несет ответственность за действия таких лиц как </w:t>
      </w:r>
      <w:proofErr w:type="gramStart"/>
      <w:r w:rsidRPr="0093057E">
        <w:rPr>
          <w:rFonts w:ascii="Times New Roman" w:hAnsi="Times New Roman"/>
          <w:color w:val="000000"/>
          <w:sz w:val="28"/>
          <w:szCs w:val="28"/>
        </w:rPr>
        <w:t>за</w:t>
      </w:r>
      <w:proofErr w:type="gramEnd"/>
      <w:r w:rsidRPr="0093057E">
        <w:rPr>
          <w:rFonts w:ascii="Times New Roman" w:hAnsi="Times New Roman"/>
          <w:color w:val="000000"/>
          <w:sz w:val="28"/>
          <w:szCs w:val="28"/>
        </w:rPr>
        <w:t xml:space="preserve"> свои собственные. Прекращение концессионного соглашения является основанием для прекращения прав пользования третьих лиц объектом концессионного соглашения и (или) иным передаваемым концедентом концессионеру по концессионному соглашению имуществом;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 xml:space="preserve">8.1.2. исполнять концессионное соглашение своими силами и (или) с привлечением в соответствии с условиями концессионного соглашения других лиц. При этом концессионер несет ответственность за действия других лиц как </w:t>
      </w:r>
      <w:proofErr w:type="gramStart"/>
      <w:r w:rsidRPr="0093057E">
        <w:rPr>
          <w:rFonts w:ascii="Times New Roman" w:hAnsi="Times New Roman"/>
          <w:color w:val="000000"/>
          <w:sz w:val="28"/>
          <w:szCs w:val="28"/>
        </w:rPr>
        <w:t>за</w:t>
      </w:r>
      <w:proofErr w:type="gramEnd"/>
      <w:r w:rsidRPr="0093057E">
        <w:rPr>
          <w:rFonts w:ascii="Times New Roman" w:hAnsi="Times New Roman"/>
          <w:color w:val="000000"/>
          <w:sz w:val="28"/>
          <w:szCs w:val="28"/>
        </w:rPr>
        <w:t xml:space="preserve"> свои собственные;</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lastRenderedPageBreak/>
        <w:t>8.1.3. пользоваться на безвозмездной основе в порядке, установленном концессионным соглашением, и при соблюдении установленных этим соглашением условий конфиденциальности исключительными правами на результаты интеллектуальной деятельности, полученными концессионером за свой счет при исполнении концессионного соглашения, в целях исполнения своих обязательств по концессионному соглашению.</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8.2. При исполнении концессионного соглашения концессионер обязан:</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8.2.1. осуществить в установленные концессионным соглашением сроки создание и (или) реконструкцию объекта концессионного соглашения и приступить к его использованию (эксплуатации);</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8.2.2. использовать (эксплуатировать) объект концессионного соглашения в целях и в порядке, которые установлены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8.2.3. осуществлять деятельность, предусмотренную концессионным соглашением, и не прекращать (не приостанавливать) эту деятельность без согласия концедента;</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8.2.4. обеспечивать при осуществлении деятельности, предусмотренной концессионным соглашением, возможность получения потребителями соответствующих товаров, работ, услуг;</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8.2.5. предоставлять потребителям установленные федеральными законами, законами субъекта Российской Федерации, нормативными правовыми актами органа местного самоуправления льготы, в том числе льготы по оплате товаров, работ, услуг, в случаях и в порядке, которые установлены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8.2.6. поддерживать объект концессионного соглашения в исправном состоянии, проводить за свой счет текущий ремонт и капитальный ремонт, нести расходы на содержание этого объекта, если иное не установлено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 xml:space="preserve">8.3. При исполнении концессионного соглашения концедент вправе осуществлять </w:t>
      </w:r>
      <w:proofErr w:type="gramStart"/>
      <w:r w:rsidRPr="0093057E">
        <w:rPr>
          <w:rFonts w:ascii="Times New Roman" w:hAnsi="Times New Roman"/>
          <w:color w:val="000000"/>
          <w:sz w:val="28"/>
          <w:szCs w:val="28"/>
        </w:rPr>
        <w:t>контроль за</w:t>
      </w:r>
      <w:proofErr w:type="gramEnd"/>
      <w:r w:rsidRPr="0093057E">
        <w:rPr>
          <w:rFonts w:ascii="Times New Roman" w:hAnsi="Times New Roman"/>
          <w:color w:val="000000"/>
          <w:sz w:val="28"/>
          <w:szCs w:val="28"/>
        </w:rPr>
        <w:t xml:space="preserve"> соблюдением концессионером условий концессионного соглашения в соответствии с Федеральным законом от 21 июля 2005 г. № 115-ФЗ «О концессионных соглашениях».</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 xml:space="preserve">8.4. Концедент обязан передать в установленный концессионным соглашением срок  концессионеру объект концессионного соглашения и (или) иное передаваемое концедентом концессионеру по концессионному соглашению имущество. </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 </w:t>
      </w:r>
    </w:p>
    <w:p w:rsidR="00AF188A" w:rsidRPr="0093057E" w:rsidRDefault="00AF188A" w:rsidP="00AF188A">
      <w:pPr>
        <w:spacing w:after="0" w:line="240" w:lineRule="auto"/>
        <w:jc w:val="center"/>
        <w:rPr>
          <w:rFonts w:ascii="Times New Roman" w:hAnsi="Times New Roman"/>
          <w:color w:val="000000"/>
          <w:sz w:val="28"/>
          <w:szCs w:val="28"/>
        </w:rPr>
      </w:pPr>
      <w:r w:rsidRPr="0093057E">
        <w:rPr>
          <w:rFonts w:ascii="Times New Roman" w:hAnsi="Times New Roman"/>
          <w:b/>
          <w:bCs/>
          <w:color w:val="000000"/>
          <w:sz w:val="28"/>
          <w:szCs w:val="28"/>
        </w:rPr>
        <w:t>IX. Права концедента на осуществление контроля</w:t>
      </w:r>
    </w:p>
    <w:p w:rsidR="00AF188A" w:rsidRPr="0093057E" w:rsidRDefault="00AF188A" w:rsidP="00AF188A">
      <w:pPr>
        <w:spacing w:after="0" w:line="240" w:lineRule="auto"/>
        <w:jc w:val="center"/>
        <w:rPr>
          <w:rFonts w:ascii="Times New Roman" w:hAnsi="Times New Roman"/>
          <w:color w:val="000000"/>
          <w:sz w:val="28"/>
          <w:szCs w:val="28"/>
        </w:rPr>
      </w:pPr>
      <w:r w:rsidRPr="0093057E">
        <w:rPr>
          <w:rFonts w:ascii="Times New Roman" w:hAnsi="Times New Roman"/>
          <w:b/>
          <w:bCs/>
          <w:color w:val="000000"/>
          <w:sz w:val="28"/>
          <w:szCs w:val="28"/>
        </w:rPr>
        <w:t>за исполнением концессионного соглашения</w:t>
      </w:r>
    </w:p>
    <w:p w:rsidR="00AF188A" w:rsidRPr="0093057E" w:rsidRDefault="00AF188A" w:rsidP="00AF188A">
      <w:pPr>
        <w:spacing w:after="0" w:line="240" w:lineRule="auto"/>
        <w:jc w:val="both"/>
        <w:rPr>
          <w:rFonts w:ascii="Times New Roman" w:hAnsi="Times New Roman"/>
          <w:color w:val="000000"/>
          <w:sz w:val="28"/>
          <w:szCs w:val="28"/>
        </w:rPr>
      </w:pPr>
      <w:r w:rsidRPr="0093057E">
        <w:rPr>
          <w:rFonts w:ascii="Times New Roman" w:hAnsi="Times New Roman"/>
          <w:color w:val="000000"/>
          <w:sz w:val="28"/>
          <w:szCs w:val="28"/>
        </w:rPr>
        <w:t xml:space="preserve">9.1. Контроль концедента за исполнением концессионного соглашения осуществляется уполномоченными концедентом в соответствии с разделом 5 настоящего Положения органами или юридическими лицами в лице их представителей, которые на основании концессионного соглашения имеют право беспрепятственного доступа на объект концессионного соглашения, а </w:t>
      </w:r>
      <w:r w:rsidRPr="0093057E">
        <w:rPr>
          <w:rFonts w:ascii="Times New Roman" w:hAnsi="Times New Roman"/>
          <w:color w:val="000000"/>
          <w:sz w:val="28"/>
          <w:szCs w:val="28"/>
        </w:rPr>
        <w:lastRenderedPageBreak/>
        <w:t>также к документации, относящейся к осуществлению деятельности, предусмотренной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 xml:space="preserve">9.2. </w:t>
      </w:r>
      <w:proofErr w:type="gramStart"/>
      <w:r w:rsidRPr="0093057E">
        <w:rPr>
          <w:rFonts w:ascii="Times New Roman" w:hAnsi="Times New Roman"/>
          <w:color w:val="000000"/>
          <w:sz w:val="28"/>
          <w:szCs w:val="28"/>
        </w:rPr>
        <w:t>Концедент осуществляет контроль за соблюдением концессионером условий концессионного соглашения, в том числе за исполнением обязательств по соблюдению сроков создания и (или) реконструкции объекта концессионного соглашения, осуществлению инвестиций в его создание и (или) реконструкцию, обеспечению соответствия технико-экономических показателей объекта концессионного соглашения установленным концессионным соглашением технико-экономическим показателям, осуществлению деятельности, предусмотренной концессионным соглашением, использованию (эксплуатации) объекта концессионного соглашения в соответствии с целями, установленными</w:t>
      </w:r>
      <w:proofErr w:type="gramEnd"/>
      <w:r w:rsidRPr="0093057E">
        <w:rPr>
          <w:rFonts w:ascii="Times New Roman" w:hAnsi="Times New Roman"/>
          <w:color w:val="000000"/>
          <w:sz w:val="28"/>
          <w:szCs w:val="28"/>
        </w:rPr>
        <w:t xml:space="preserve">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9.3. Представители указанных в пункте 9.1 настоящего раздела органов или лиц не вправе:</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9.3.1. вмешиваться в осуществление хозяйственной деятельности концессионера;</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9.3.2. разглашать сведения, отнесенные концессионным соглашением к сведениям конфиденциального характера или являющиеся коммерческой тайной.</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 xml:space="preserve">9.4. Порядок осуществления концедентом </w:t>
      </w:r>
      <w:proofErr w:type="gramStart"/>
      <w:r w:rsidRPr="0093057E">
        <w:rPr>
          <w:rFonts w:ascii="Times New Roman" w:hAnsi="Times New Roman"/>
          <w:color w:val="000000"/>
          <w:sz w:val="28"/>
          <w:szCs w:val="28"/>
        </w:rPr>
        <w:t>контроля за</w:t>
      </w:r>
      <w:proofErr w:type="gramEnd"/>
      <w:r w:rsidRPr="0093057E">
        <w:rPr>
          <w:rFonts w:ascii="Times New Roman" w:hAnsi="Times New Roman"/>
          <w:color w:val="000000"/>
          <w:sz w:val="28"/>
          <w:szCs w:val="28"/>
        </w:rPr>
        <w:t xml:space="preserve"> соблюдением концессионером условий концессионного соглашения устанавливается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313BCE">
        <w:rPr>
          <w:rFonts w:ascii="Arial" w:hAnsi="Arial" w:cs="Arial"/>
          <w:color w:val="000000"/>
          <w:sz w:val="20"/>
          <w:szCs w:val="20"/>
        </w:rPr>
        <w:t> </w:t>
      </w:r>
    </w:p>
    <w:p w:rsidR="00AF188A" w:rsidRPr="0093057E" w:rsidRDefault="00AF188A" w:rsidP="00AF188A">
      <w:pPr>
        <w:spacing w:after="0" w:line="240" w:lineRule="auto"/>
        <w:jc w:val="center"/>
        <w:rPr>
          <w:rFonts w:ascii="Times New Roman" w:hAnsi="Times New Roman"/>
          <w:color w:val="000000"/>
          <w:sz w:val="28"/>
          <w:szCs w:val="28"/>
        </w:rPr>
      </w:pPr>
      <w:r w:rsidRPr="0093057E">
        <w:rPr>
          <w:rFonts w:ascii="Times New Roman" w:hAnsi="Times New Roman"/>
          <w:b/>
          <w:bCs/>
          <w:color w:val="000000"/>
          <w:sz w:val="28"/>
          <w:szCs w:val="28"/>
        </w:rPr>
        <w:t>X. Условия концессионного соглашения</w:t>
      </w:r>
    </w:p>
    <w:p w:rsidR="00AF188A" w:rsidRPr="0093057E" w:rsidRDefault="00AF188A" w:rsidP="00AF188A">
      <w:pPr>
        <w:spacing w:after="0" w:line="240" w:lineRule="auto"/>
        <w:jc w:val="both"/>
        <w:rPr>
          <w:rFonts w:ascii="Times New Roman" w:hAnsi="Times New Roman"/>
          <w:color w:val="000000"/>
          <w:sz w:val="28"/>
          <w:szCs w:val="28"/>
        </w:rPr>
      </w:pPr>
      <w:r w:rsidRPr="0093057E">
        <w:rPr>
          <w:rFonts w:ascii="Times New Roman" w:hAnsi="Times New Roman"/>
          <w:color w:val="000000"/>
          <w:sz w:val="28"/>
          <w:szCs w:val="28"/>
        </w:rPr>
        <w:t>10.1. Концессионное соглашение должно включать в себя следующие существенные условия: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10.1.1. обязательства концессионера по созданию и (или) реконструкции объекта концессионного соглашения, соблюдению сроков его создания и (или) реконструкции;</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10.1.2. обязательства концессионера по осуществлению деятельности, предусмотренной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10.1.3. срок действия концессионного соглашения;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10.1.4. описание, в том числе технико-экономические показатели, объекта концессионного соглашения;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10.1.5. срок передачи концессионеру объекта концессионного соглашения;</w:t>
      </w:r>
    </w:p>
    <w:p w:rsidR="00AF188A" w:rsidRPr="0093057E" w:rsidRDefault="00B844A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10.1.6</w:t>
      </w:r>
      <w:r w:rsidR="00AF188A" w:rsidRPr="0093057E">
        <w:rPr>
          <w:rFonts w:ascii="Times New Roman" w:hAnsi="Times New Roman"/>
          <w:color w:val="000000"/>
          <w:sz w:val="28"/>
          <w:szCs w:val="28"/>
        </w:rPr>
        <w:t>. цели и срок использования (эксплуатации) объекта концессионного соглашения;</w:t>
      </w:r>
    </w:p>
    <w:p w:rsidR="00AF188A" w:rsidRPr="0093057E" w:rsidRDefault="00B844A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10.1.7</w:t>
      </w:r>
      <w:r w:rsidR="00AF188A" w:rsidRPr="0093057E">
        <w:rPr>
          <w:rFonts w:ascii="Times New Roman" w:hAnsi="Times New Roman"/>
          <w:color w:val="000000"/>
          <w:sz w:val="28"/>
          <w:szCs w:val="28"/>
        </w:rPr>
        <w:t xml:space="preserve">. способы обеспечения исполнения концессионером обязательств по концессионному соглашению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w:t>
      </w:r>
      <w:r w:rsidR="00AF188A" w:rsidRPr="0093057E">
        <w:rPr>
          <w:rFonts w:ascii="Times New Roman" w:hAnsi="Times New Roman"/>
          <w:color w:val="000000"/>
          <w:sz w:val="28"/>
          <w:szCs w:val="28"/>
        </w:rPr>
        <w:lastRenderedPageBreak/>
        <w:t>концессионному соглашению), размеры предоставляемого обеспечения и срок, на который оно предоставляется;</w:t>
      </w:r>
    </w:p>
    <w:p w:rsidR="00AF188A" w:rsidRPr="0093057E" w:rsidRDefault="00B844A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10.1.8</w:t>
      </w:r>
      <w:r w:rsidR="00AF188A" w:rsidRPr="0093057E">
        <w:rPr>
          <w:rFonts w:ascii="Times New Roman" w:hAnsi="Times New Roman"/>
          <w:color w:val="000000"/>
          <w:sz w:val="28"/>
          <w:szCs w:val="28"/>
        </w:rPr>
        <w:t>. размер концессионной платы, форму или формы, порядок и сроки ее внесения, за исключением случаев, предусмотренных пунктом 7.2  настоящего Положения;</w:t>
      </w:r>
    </w:p>
    <w:p w:rsidR="00AF188A" w:rsidRPr="0093057E" w:rsidRDefault="00B844A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10.1.9</w:t>
      </w:r>
      <w:r w:rsidR="00AF188A" w:rsidRPr="0093057E">
        <w:rPr>
          <w:rFonts w:ascii="Times New Roman" w:hAnsi="Times New Roman"/>
          <w:color w:val="000000"/>
          <w:sz w:val="28"/>
          <w:szCs w:val="28"/>
        </w:rPr>
        <w:t xml:space="preserve">. порядок возмещения расходов сторон в случае досрочного расторжения концессионного соглашения; </w:t>
      </w:r>
    </w:p>
    <w:p w:rsidR="00AF188A" w:rsidRPr="0093057E" w:rsidRDefault="00B844A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10.1.10</w:t>
      </w:r>
      <w:r w:rsidR="00AF188A" w:rsidRPr="0093057E">
        <w:rPr>
          <w:rFonts w:ascii="Times New Roman" w:hAnsi="Times New Roman"/>
          <w:color w:val="000000"/>
          <w:sz w:val="28"/>
          <w:szCs w:val="28"/>
        </w:rPr>
        <w:t>. иные предусмотренные федеральными законами существенные условия.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10.2. В случае</w:t>
      </w:r>
      <w:proofErr w:type="gramStart"/>
      <w:r w:rsidRPr="0093057E">
        <w:rPr>
          <w:rFonts w:ascii="Times New Roman" w:hAnsi="Times New Roman"/>
          <w:color w:val="000000"/>
          <w:sz w:val="28"/>
          <w:szCs w:val="28"/>
        </w:rPr>
        <w:t>,</w:t>
      </w:r>
      <w:proofErr w:type="gramEnd"/>
      <w:r w:rsidRPr="0093057E">
        <w:rPr>
          <w:rFonts w:ascii="Times New Roman" w:hAnsi="Times New Roman"/>
          <w:color w:val="000000"/>
          <w:sz w:val="28"/>
          <w:szCs w:val="28"/>
        </w:rPr>
        <w:t xml:space="preserve">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концессионное соглашение наряду с предусмотренными  пунктом 10.1 настоящего Положения существенными условиями должно содержать обязательства по привлечению инвестиций в объеме, который концессионер обязуется обеспечить в целях создания и (или) реконструкции объекта концессионного соглашения в течени</w:t>
      </w:r>
      <w:proofErr w:type="gramStart"/>
      <w:r w:rsidRPr="0093057E">
        <w:rPr>
          <w:rFonts w:ascii="Times New Roman" w:hAnsi="Times New Roman"/>
          <w:color w:val="000000"/>
          <w:sz w:val="28"/>
          <w:szCs w:val="28"/>
        </w:rPr>
        <w:t>и</w:t>
      </w:r>
      <w:proofErr w:type="gramEnd"/>
      <w:r w:rsidRPr="0093057E">
        <w:rPr>
          <w:rFonts w:ascii="Times New Roman" w:hAnsi="Times New Roman"/>
          <w:color w:val="000000"/>
          <w:sz w:val="28"/>
          <w:szCs w:val="28"/>
        </w:rPr>
        <w:t>  всего срока действия отношений, а также порядок возмещения расходов концессионера, подлежащих возмещению в соответствии с законодательством РФ в сфере регулирования цен (тарифов) и не возмещенных ему на момент окончания срока действия концессионного соглашения.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 Концессионное соглашение помимо предусмотренных частью 10.1 и 10.2 настоящего Положения существенных условий может содержать иные не противоречащие законодательству Российской Федерации условия, в том числе:</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 объем производства товаров, выполнения работ, оказания услуг при осуществлении деятельности, предусмотренной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10.3.2. порядок и условия установления и изменения цен (тарифов) на производимые товары, выполняемые работы, оказываемые услуги и надбавок к ценам (тарифам), долгосрочные параметры регулирования деятельности концессионера, согласованные с органами исполнительной власти или органом местного самоуправления, осуществляющими в соответствии с законодательством РФ в сфере регулирования  цен (тарифов) регулирование цен (тарифов);</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10.3.3. объем инвестиций в создание и (или) реконструкцию объекта концессионного соглашения;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10.2.4. состав объекта концессионного соглашения;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10.3.5. срок сдачи в эксплуатацию созданного и (или) реконструированного объекта концессионного соглашения с установленными концессионным соглашением технико-экономическими показателями;</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lastRenderedPageBreak/>
        <w:t>10.3.6. обязательства концессионера по реализации производимых товаров, выполнению работ, оказанию услуг на внутреннем рынке в течение срока, установленного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10.3.7. обязательства концессионера по реализации производимых товаров, выполнению работ, оказанию услуг по регулируемым ценам (тарифам) и в соответствии с установленными надбавками к ценам (тарифам);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10.3.8. обязательства концессионера по предоставлению потребителям установленных федеральными законами, законами субъекта Российской Федерации, нормативными правовыми актами органа местного самоуправления льгот, в том числе льгот по оплате товаров, работ, услуг;</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 xml:space="preserve">10.3.9. обязательства концессионера по осуществлению за свой счет страхования риска случайной гибели </w:t>
      </w:r>
      <w:proofErr w:type="gramStart"/>
      <w:r w:rsidRPr="0093057E">
        <w:rPr>
          <w:rFonts w:ascii="Times New Roman" w:hAnsi="Times New Roman"/>
          <w:color w:val="000000"/>
          <w:sz w:val="28"/>
          <w:szCs w:val="28"/>
        </w:rPr>
        <w:t>и(</w:t>
      </w:r>
      <w:proofErr w:type="gramEnd"/>
      <w:r w:rsidRPr="0093057E">
        <w:rPr>
          <w:rFonts w:ascii="Times New Roman" w:hAnsi="Times New Roman"/>
          <w:color w:val="000000"/>
          <w:sz w:val="28"/>
          <w:szCs w:val="28"/>
        </w:rPr>
        <w:t>или) случайного повреждения объекта концессионного соглашения, иного передаваемого концедентом концессионеру по концессионному соглашению имущества;</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10.3.10. обязательства концедента по финансированию части расходов на создание и (или) реконструкцию объекта концессионного соглашения, расходов на использование (эксплуатацию) указанного объекта, по предоставлению концессионеру государственных или муниципальных гарантий, размер принимаемых концедентом на себя расходов, а также размер, порядок и условия предоставления концедентом концессионеру государственных или муниципальных гарантий;</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10.3.11. размер средств, направляемых концессионером на модернизацию, замену иного передаваемого концедентом концессионеру по концессионному соглашению имущества, улучшение его характеристик и эксплуатационных свойств;</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10.3.12. порядок внесения изменений в концессионное соглашение;</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10.3.13.обязательства концессионера по подготовке проектной документации объекта концессионного соглашения;</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10.3.14. обязательства концедента и (или) концессионера по подготовке территории, необходимой для создания и (или) реконструкции объекта концессионного соглашения и (или) для осуществления деятельности, предусмотренной концессионным соглашением;</w:t>
      </w:r>
    </w:p>
    <w:p w:rsidR="00AF188A" w:rsidRPr="0093057E" w:rsidRDefault="00AF188A" w:rsidP="00AF188A">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10.3.15. порядок возмещения расходов сторон в случае досрочного прекращения концессионного соглашения;</w:t>
      </w:r>
    </w:p>
    <w:p w:rsidR="00F801A7" w:rsidRDefault="00AF188A" w:rsidP="00F801A7">
      <w:pPr>
        <w:spacing w:after="0" w:line="240" w:lineRule="auto"/>
        <w:ind w:firstLine="540"/>
        <w:jc w:val="both"/>
        <w:rPr>
          <w:rFonts w:ascii="Times New Roman" w:hAnsi="Times New Roman"/>
          <w:color w:val="000000"/>
          <w:sz w:val="28"/>
          <w:szCs w:val="28"/>
        </w:rPr>
      </w:pPr>
      <w:r w:rsidRPr="0093057E">
        <w:rPr>
          <w:rFonts w:ascii="Times New Roman" w:hAnsi="Times New Roman"/>
          <w:color w:val="000000"/>
          <w:sz w:val="28"/>
          <w:szCs w:val="28"/>
        </w:rPr>
        <w:t>10.3.16. размеры неустойки за нарушение сторонами обязательств по концессионному соглашению.</w:t>
      </w:r>
    </w:p>
    <w:p w:rsidR="00F801A7" w:rsidRDefault="00F801A7" w:rsidP="00B844A4">
      <w:pPr>
        <w:spacing w:after="0" w:line="240" w:lineRule="auto"/>
        <w:jc w:val="both"/>
        <w:rPr>
          <w:rFonts w:ascii="Times New Roman" w:hAnsi="Times New Roman"/>
          <w:color w:val="000000"/>
          <w:sz w:val="28"/>
          <w:szCs w:val="28"/>
        </w:rPr>
      </w:pPr>
    </w:p>
    <w:p w:rsidR="00AF188A" w:rsidRPr="00F801A7" w:rsidRDefault="00F801A7" w:rsidP="00F801A7">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           </w:t>
      </w:r>
      <w:r w:rsidR="00AF188A" w:rsidRPr="00F801A7">
        <w:rPr>
          <w:rFonts w:ascii="Times New Roman" w:hAnsi="Times New Roman"/>
          <w:b/>
          <w:bCs/>
          <w:color w:val="000000"/>
          <w:sz w:val="28"/>
          <w:szCs w:val="28"/>
        </w:rPr>
        <w:t>XI. Предоставление концессионеру и использование</w:t>
      </w:r>
    </w:p>
    <w:p w:rsidR="00AF188A" w:rsidRPr="00F801A7" w:rsidRDefault="00AF188A" w:rsidP="00B844A4">
      <w:pPr>
        <w:spacing w:after="0" w:line="240" w:lineRule="auto"/>
        <w:jc w:val="center"/>
        <w:rPr>
          <w:rFonts w:ascii="Times New Roman" w:hAnsi="Times New Roman"/>
          <w:color w:val="000000"/>
          <w:sz w:val="28"/>
          <w:szCs w:val="28"/>
        </w:rPr>
      </w:pPr>
      <w:r w:rsidRPr="00F801A7">
        <w:rPr>
          <w:rFonts w:ascii="Times New Roman" w:hAnsi="Times New Roman"/>
          <w:b/>
          <w:bCs/>
          <w:color w:val="000000"/>
          <w:sz w:val="28"/>
          <w:szCs w:val="28"/>
        </w:rPr>
        <w:t>им земельного участка </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11.1. </w:t>
      </w:r>
      <w:proofErr w:type="gramStart"/>
      <w:r w:rsidRPr="00F801A7">
        <w:rPr>
          <w:rFonts w:ascii="Times New Roman" w:hAnsi="Times New Roman"/>
          <w:color w:val="000000"/>
          <w:sz w:val="28"/>
          <w:szCs w:val="28"/>
        </w:rPr>
        <w:t>Земельный участок, на котором располагается объект концессионного соглашения и (или) который необходим для осуществления концессионером деятельности, предусмотренной концессионным соглашением, предоставляется концессионеру в аренду (субаренду) или на ином законном основа</w:t>
      </w:r>
      <w:r w:rsidR="00F801A7">
        <w:rPr>
          <w:rFonts w:ascii="Times New Roman" w:hAnsi="Times New Roman"/>
          <w:color w:val="000000"/>
          <w:sz w:val="28"/>
          <w:szCs w:val="28"/>
        </w:rPr>
        <w:t xml:space="preserve">нии в соответствии с земельным законодательством </w:t>
      </w:r>
      <w:r w:rsidRPr="00F801A7">
        <w:rPr>
          <w:rFonts w:ascii="Times New Roman" w:hAnsi="Times New Roman"/>
          <w:color w:val="000000"/>
          <w:sz w:val="28"/>
          <w:szCs w:val="28"/>
        </w:rPr>
        <w:t xml:space="preserve">на </w:t>
      </w:r>
      <w:r w:rsidRPr="00F801A7">
        <w:rPr>
          <w:rFonts w:ascii="Times New Roman" w:hAnsi="Times New Roman"/>
          <w:color w:val="000000"/>
          <w:sz w:val="28"/>
          <w:szCs w:val="28"/>
        </w:rPr>
        <w:lastRenderedPageBreak/>
        <w:t>срок, который устанавливается концессионным соглашен</w:t>
      </w:r>
      <w:r w:rsidR="00F801A7">
        <w:rPr>
          <w:rFonts w:ascii="Times New Roman" w:hAnsi="Times New Roman"/>
          <w:color w:val="000000"/>
          <w:sz w:val="28"/>
          <w:szCs w:val="28"/>
        </w:rPr>
        <w:t xml:space="preserve">ием в соответствии с земельным законодательством </w:t>
      </w:r>
      <w:r w:rsidRPr="00F801A7">
        <w:rPr>
          <w:rFonts w:ascii="Times New Roman" w:hAnsi="Times New Roman"/>
          <w:color w:val="000000"/>
          <w:sz w:val="28"/>
          <w:szCs w:val="28"/>
        </w:rPr>
        <w:t>и не может превышать срок действия концессионного соглашения.</w:t>
      </w:r>
      <w:proofErr w:type="gramEnd"/>
      <w:r w:rsidRPr="00F801A7">
        <w:rPr>
          <w:rFonts w:ascii="Times New Roman" w:hAnsi="Times New Roman"/>
          <w:color w:val="000000"/>
          <w:sz w:val="28"/>
          <w:szCs w:val="28"/>
        </w:rPr>
        <w:t xml:space="preserve"> Договор аренды (субаренды) земельного участка должен быть заключен с концессионером не позднее чем через шестьдесят рабочих дней со дня подписания концессионного соглашения, если иные сроки не установлены конкурсной документацией. </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11.2. Концессионер не вправе передавать свои права по договору аренды (субаренды) земельного участка другим лицам и сдавать земельный участок в субаренду, если иное не предусмотрено договором аренды земельного участка.</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11.3. Прекращение концессионного соглашения является основанием для прекращения предоставленных концессионеру прав</w:t>
      </w:r>
      <w:r w:rsidR="00F801A7">
        <w:rPr>
          <w:rFonts w:ascii="Times New Roman" w:hAnsi="Times New Roman"/>
          <w:color w:val="000000"/>
          <w:sz w:val="28"/>
          <w:szCs w:val="28"/>
        </w:rPr>
        <w:t xml:space="preserve"> в отношении земельного участка</w:t>
      </w:r>
      <w:r w:rsidRPr="00F801A7">
        <w:rPr>
          <w:rFonts w:ascii="Times New Roman" w:hAnsi="Times New Roman"/>
          <w:color w:val="000000"/>
          <w:sz w:val="28"/>
          <w:szCs w:val="28"/>
        </w:rPr>
        <w:t>.</w:t>
      </w:r>
    </w:p>
    <w:p w:rsidR="00AF188A" w:rsidRPr="00313BCE" w:rsidRDefault="00AF188A" w:rsidP="00AF188A">
      <w:pPr>
        <w:spacing w:after="0" w:line="240" w:lineRule="auto"/>
        <w:jc w:val="both"/>
        <w:rPr>
          <w:rFonts w:ascii="Arial" w:hAnsi="Arial" w:cs="Arial"/>
          <w:color w:val="000000"/>
          <w:sz w:val="23"/>
          <w:szCs w:val="23"/>
        </w:rPr>
      </w:pPr>
      <w:r w:rsidRPr="00313BCE">
        <w:rPr>
          <w:rFonts w:ascii="Arial" w:hAnsi="Arial" w:cs="Arial"/>
          <w:color w:val="000000"/>
          <w:sz w:val="20"/>
          <w:szCs w:val="20"/>
        </w:rPr>
        <w:t> </w:t>
      </w:r>
    </w:p>
    <w:p w:rsidR="00AF188A" w:rsidRPr="00F801A7" w:rsidRDefault="00AF188A" w:rsidP="00AF188A">
      <w:pPr>
        <w:spacing w:after="0" w:line="240" w:lineRule="auto"/>
        <w:jc w:val="center"/>
        <w:rPr>
          <w:rFonts w:ascii="Times New Roman" w:hAnsi="Times New Roman"/>
          <w:color w:val="000000"/>
          <w:sz w:val="28"/>
          <w:szCs w:val="28"/>
        </w:rPr>
      </w:pPr>
      <w:r w:rsidRPr="00F801A7">
        <w:rPr>
          <w:rFonts w:ascii="Times New Roman" w:hAnsi="Times New Roman"/>
          <w:b/>
          <w:bCs/>
          <w:color w:val="000000"/>
          <w:sz w:val="28"/>
          <w:szCs w:val="28"/>
        </w:rPr>
        <w:t>XII. Ответственность концессионера за качество объекта</w:t>
      </w:r>
    </w:p>
    <w:p w:rsidR="00AF188A" w:rsidRPr="00F801A7" w:rsidRDefault="00AF188A" w:rsidP="00AF188A">
      <w:pPr>
        <w:spacing w:after="0" w:line="240" w:lineRule="auto"/>
        <w:jc w:val="center"/>
        <w:rPr>
          <w:rFonts w:ascii="Times New Roman" w:hAnsi="Times New Roman"/>
          <w:color w:val="000000"/>
          <w:sz w:val="28"/>
          <w:szCs w:val="28"/>
        </w:rPr>
      </w:pPr>
      <w:r w:rsidRPr="00F801A7">
        <w:rPr>
          <w:rFonts w:ascii="Times New Roman" w:hAnsi="Times New Roman"/>
          <w:b/>
          <w:bCs/>
          <w:color w:val="000000"/>
          <w:sz w:val="28"/>
          <w:szCs w:val="28"/>
        </w:rPr>
        <w:t>концессионного соглашения</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12.1. </w:t>
      </w:r>
      <w:proofErr w:type="gramStart"/>
      <w:r w:rsidRPr="00F801A7">
        <w:rPr>
          <w:rFonts w:ascii="Times New Roman" w:hAnsi="Times New Roman"/>
          <w:color w:val="000000"/>
          <w:sz w:val="28"/>
          <w:szCs w:val="28"/>
        </w:rPr>
        <w:t>Концессионер несет ответственность перед концедентом за допущенное при создании и (или) реконструкции объекта концессионного соглашения нарушение требований, установленных концессионным соглашением, и (или) требований технических регламентов, проектной документации, иных обязательных требований к качеству созданного и (или) реконструированного объекта концессионного соглашения.</w:t>
      </w:r>
      <w:proofErr w:type="gramEnd"/>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12.2. В случае если допущено нарушение требований, указанных в пункте 12.1. настоящего Положения, концедент вправе потребовать от концессионера безвозмездного устранения такого нарушения в установленный концедентом разумный срок.</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12.3. Концедент вправе потребовать от концессионера возмещения причиненных убытков в случае, если нарушение требований, указанных в пункте 12.1. настоящего Положения, не было устранено в установленный концедентом разумный срок или является существенным.</w:t>
      </w:r>
    </w:p>
    <w:p w:rsidR="00AF188A"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12.4. Ответственность за качество объекта концессионного соглашения концессионер несет перед концедентом в течение срока, установленного концессионным соглашением, или, если такой срок не установлен, в течение пяти лет со дня передачи этого объекта концеденту. </w:t>
      </w:r>
      <w:proofErr w:type="gramStart"/>
      <w:r w:rsidRPr="00F801A7">
        <w:rPr>
          <w:rFonts w:ascii="Times New Roman" w:hAnsi="Times New Roman"/>
          <w:color w:val="000000"/>
          <w:sz w:val="28"/>
          <w:szCs w:val="28"/>
        </w:rPr>
        <w:t>В случае если срок, установленный концессионным соглашением, составляет менее чем пять лет и нарушение требований к качеству созданного и (или) реконструированного объекта концессионного соглашения обнаружено по истечении данного срока, но в течение пяти лет со дня передачи этого объекта концеденту, концессионер несет ответственность перед концедентом при условии, что концедент докажет, что такое нарушение было допущено до дня передачи этого объекта</w:t>
      </w:r>
      <w:proofErr w:type="gramEnd"/>
      <w:r w:rsidRPr="00F801A7">
        <w:rPr>
          <w:rFonts w:ascii="Times New Roman" w:hAnsi="Times New Roman"/>
          <w:color w:val="000000"/>
          <w:sz w:val="28"/>
          <w:szCs w:val="28"/>
        </w:rPr>
        <w:t xml:space="preserve"> концеденту или по причинам, возникшим до дня передачи.</w:t>
      </w:r>
    </w:p>
    <w:p w:rsidR="006B3B53" w:rsidRDefault="006B3B53" w:rsidP="00AF188A">
      <w:pPr>
        <w:spacing w:after="0" w:line="240" w:lineRule="auto"/>
        <w:ind w:firstLine="540"/>
        <w:jc w:val="both"/>
        <w:rPr>
          <w:rFonts w:ascii="Times New Roman" w:hAnsi="Times New Roman"/>
          <w:color w:val="000000"/>
          <w:sz w:val="28"/>
          <w:szCs w:val="28"/>
        </w:rPr>
      </w:pPr>
    </w:p>
    <w:p w:rsidR="006B3B53" w:rsidRPr="00F801A7" w:rsidRDefault="006B3B53" w:rsidP="00AF188A">
      <w:pPr>
        <w:spacing w:after="0" w:line="240" w:lineRule="auto"/>
        <w:ind w:firstLine="540"/>
        <w:jc w:val="both"/>
        <w:rPr>
          <w:rFonts w:ascii="Times New Roman" w:hAnsi="Times New Roman"/>
          <w:color w:val="000000"/>
          <w:sz w:val="28"/>
          <w:szCs w:val="28"/>
        </w:rPr>
      </w:pP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F801A7" w:rsidRDefault="00AF188A" w:rsidP="00B844A4">
      <w:pPr>
        <w:spacing w:after="0" w:line="240" w:lineRule="auto"/>
        <w:jc w:val="center"/>
        <w:rPr>
          <w:rFonts w:ascii="Times New Roman" w:hAnsi="Times New Roman"/>
          <w:color w:val="000000"/>
          <w:sz w:val="28"/>
          <w:szCs w:val="28"/>
        </w:rPr>
      </w:pPr>
      <w:r w:rsidRPr="00F801A7">
        <w:rPr>
          <w:rFonts w:ascii="Times New Roman" w:hAnsi="Times New Roman"/>
          <w:b/>
          <w:bCs/>
          <w:color w:val="000000"/>
          <w:sz w:val="28"/>
          <w:szCs w:val="28"/>
        </w:rPr>
        <w:lastRenderedPageBreak/>
        <w:t>XIII. Заключение, изменение и прекращение концессионного соглашения </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13.1.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пунктами 23.6., 26.8  настоящего Положения.</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13.2. </w:t>
      </w:r>
      <w:proofErr w:type="gramStart"/>
      <w:r w:rsidRPr="00F801A7">
        <w:rPr>
          <w:rFonts w:ascii="Times New Roman" w:hAnsi="Times New Roman"/>
          <w:color w:val="000000"/>
          <w:sz w:val="28"/>
          <w:szCs w:val="28"/>
        </w:rPr>
        <w:t>Концессионные соглашения заключаются в соответствии с существенными условиями, установленными разделом 10 настоящего Положения, другими федеральными законами, и могут включать в себя не урегулированные этими типовыми соглашениями и не противоречащие законодательству Российской Федерации и конкурсной документации условия.</w:t>
      </w:r>
      <w:proofErr w:type="gramEnd"/>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13.3. Концессионное соглашение может быть изменено по соглашению его сторон. </w:t>
      </w:r>
      <w:proofErr w:type="gramStart"/>
      <w:r w:rsidRPr="00F801A7">
        <w:rPr>
          <w:rFonts w:ascii="Times New Roman" w:hAnsi="Times New Roman"/>
          <w:color w:val="000000"/>
          <w:sz w:val="28"/>
          <w:szCs w:val="28"/>
        </w:rPr>
        <w:t>Условия концессионного соглашения, определенные на основании решения о заключении концессионного соглашения и конкурсного предложения, не могут быть изменены соглашением сторон, за исключением случаев, предусмотренных частью 3.1 статьи 13,  частью 7 статьи 5, частями 1,3 и 4 статьи 20 и статьей 38 Федерального закона от 21 июля 2005 г. «О концессионных соглашениях».</w:t>
      </w:r>
      <w:proofErr w:type="gramEnd"/>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13.4. Концессионное соглашение по требованию стороны концессионного соглашения может быть изменено решением суда по основаниям, предусмотренным Гражданским кодексом Российской Федерации.</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13.5. Концессионное соглашение прекращается:</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13.5.1. по истечении срока действия концессионного соглашения;</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13.5.2. по соглашению сторон;</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13.5.3. в случае досрочного расторжения концессионного соглашения на основании решения суда.</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F801A7" w:rsidRDefault="00AF188A" w:rsidP="00B844A4">
      <w:pPr>
        <w:spacing w:after="0" w:line="240" w:lineRule="auto"/>
        <w:jc w:val="center"/>
        <w:rPr>
          <w:rFonts w:ascii="Times New Roman" w:hAnsi="Times New Roman"/>
          <w:color w:val="000000"/>
          <w:sz w:val="28"/>
          <w:szCs w:val="28"/>
        </w:rPr>
      </w:pPr>
      <w:r w:rsidRPr="00F801A7">
        <w:rPr>
          <w:rFonts w:ascii="Times New Roman" w:hAnsi="Times New Roman"/>
          <w:b/>
          <w:bCs/>
          <w:color w:val="000000"/>
          <w:sz w:val="28"/>
          <w:szCs w:val="28"/>
        </w:rPr>
        <w:t>XIV. Ответственность сторон концессионного соглашения</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14.1. Стороны концессионного соглашения несут имущественную ответственность за неисполнение или ненадлежащее исполнение своих обязательств по концессионному соглашению, предусмотренную Федеральным законом от 21 июля 2005 г. № 115 «О концессионных соглашениях», другими федеральными законами, концессионным соглашением и настоящим Положением.</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14.2. Возмещение сторонами концессионного соглашения убытков и уплата неустойки в случае неисполнения или ненадлежащего исполнения обязательства по концессионному соглашению не освобождают сторону концессионного соглашения от исполнения этого обязательства в натуре.</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F801A7" w:rsidRDefault="00AF188A" w:rsidP="00B844A4">
      <w:pPr>
        <w:spacing w:after="0" w:line="240" w:lineRule="auto"/>
        <w:jc w:val="center"/>
        <w:rPr>
          <w:rFonts w:ascii="Times New Roman" w:hAnsi="Times New Roman"/>
          <w:color w:val="000000"/>
          <w:sz w:val="28"/>
          <w:szCs w:val="28"/>
        </w:rPr>
      </w:pPr>
      <w:r w:rsidRPr="00F801A7">
        <w:rPr>
          <w:rFonts w:ascii="Times New Roman" w:hAnsi="Times New Roman"/>
          <w:b/>
          <w:bCs/>
          <w:color w:val="000000"/>
          <w:sz w:val="28"/>
          <w:szCs w:val="28"/>
        </w:rPr>
        <w:t>XV. Конкурс на право заключения концессионного соглашения </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15.1. Конкурс на право заключения концессионного соглашения (далее - конкурс) может быть открытым (заявки на участие в конкурсе могут представлять любые лица) или закрытым (заявки на участие могут </w:t>
      </w:r>
      <w:r w:rsidRPr="00F801A7">
        <w:rPr>
          <w:rFonts w:ascii="Times New Roman" w:hAnsi="Times New Roman"/>
          <w:color w:val="000000"/>
          <w:sz w:val="28"/>
          <w:szCs w:val="28"/>
        </w:rPr>
        <w:lastRenderedPageBreak/>
        <w:t>представлять лица, которым направлены приглашения принять участие в таком конкурсе).</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15.2. При проведении открытого конкурса сведения о проведении конкурса подлежат размещению  на официальном сайте  </w:t>
      </w:r>
      <w:r w:rsidR="00F801A7">
        <w:rPr>
          <w:rFonts w:ascii="Times New Roman" w:hAnsi="Times New Roman"/>
          <w:color w:val="000000"/>
          <w:sz w:val="28"/>
          <w:szCs w:val="28"/>
        </w:rPr>
        <w:t>Вербовологовского сельского</w:t>
      </w:r>
      <w:r w:rsidRPr="00F801A7">
        <w:rPr>
          <w:rFonts w:ascii="Times New Roman" w:hAnsi="Times New Roman"/>
          <w:color w:val="000000"/>
          <w:sz w:val="28"/>
          <w:szCs w:val="28"/>
        </w:rPr>
        <w:t xml:space="preserve"> поселения в сети «Интернет» и  в официальном издании средств массовой информации.</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15.3. Закрытый конкурс  проводится в  случаях, если концессионное соглашение заключается в отношении объекта:</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15.3.1. </w:t>
      </w:r>
      <w:proofErr w:type="gramStart"/>
      <w:r w:rsidRPr="00F801A7">
        <w:rPr>
          <w:rFonts w:ascii="Times New Roman" w:hAnsi="Times New Roman"/>
          <w:color w:val="000000"/>
          <w:sz w:val="28"/>
          <w:szCs w:val="28"/>
        </w:rPr>
        <w:t>сведения</w:t>
      </w:r>
      <w:proofErr w:type="gramEnd"/>
      <w:r w:rsidRPr="00F801A7">
        <w:rPr>
          <w:rFonts w:ascii="Times New Roman" w:hAnsi="Times New Roman"/>
          <w:color w:val="000000"/>
          <w:sz w:val="28"/>
          <w:szCs w:val="28"/>
        </w:rPr>
        <w:t xml:space="preserve"> о котором составляют государственную тайну;</w:t>
      </w:r>
    </w:p>
    <w:p w:rsidR="00AF188A" w:rsidRPr="00F801A7" w:rsidRDefault="00AF188A" w:rsidP="00AF188A">
      <w:pPr>
        <w:spacing w:after="0" w:line="240" w:lineRule="auto"/>
        <w:ind w:firstLine="540"/>
        <w:jc w:val="both"/>
        <w:rPr>
          <w:rFonts w:ascii="Times New Roman" w:hAnsi="Times New Roman"/>
          <w:color w:val="000000"/>
          <w:sz w:val="28"/>
          <w:szCs w:val="28"/>
        </w:rPr>
      </w:pPr>
      <w:r w:rsidRPr="00F801A7">
        <w:rPr>
          <w:rFonts w:ascii="Times New Roman" w:hAnsi="Times New Roman"/>
          <w:color w:val="000000"/>
          <w:sz w:val="28"/>
          <w:szCs w:val="28"/>
        </w:rPr>
        <w:t xml:space="preserve">15.3.2. имеющего стратегическое значение для обеспечения обороноспособности и безопасности государства.    </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xml:space="preserve">    </w:t>
      </w:r>
    </w:p>
    <w:p w:rsidR="00AF188A" w:rsidRPr="0073251F" w:rsidRDefault="00AF188A" w:rsidP="00B844A4">
      <w:pPr>
        <w:spacing w:after="0" w:line="240" w:lineRule="auto"/>
        <w:jc w:val="center"/>
        <w:rPr>
          <w:rFonts w:ascii="Times New Roman" w:hAnsi="Times New Roman"/>
          <w:color w:val="000000"/>
          <w:sz w:val="28"/>
          <w:szCs w:val="28"/>
        </w:rPr>
      </w:pPr>
      <w:r w:rsidRPr="0073251F">
        <w:rPr>
          <w:rFonts w:ascii="Times New Roman" w:hAnsi="Times New Roman"/>
          <w:b/>
          <w:bCs/>
          <w:color w:val="000000"/>
          <w:sz w:val="28"/>
          <w:szCs w:val="28"/>
        </w:rPr>
        <w:t>XVI. Решение о заключении концессионного соглашения </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 xml:space="preserve">16.1. Решение о заключении концессионного соглашения принимается  главой </w:t>
      </w:r>
      <w:r w:rsidR="0073251F">
        <w:rPr>
          <w:rFonts w:ascii="Times New Roman" w:hAnsi="Times New Roman"/>
          <w:color w:val="000000"/>
          <w:sz w:val="28"/>
          <w:szCs w:val="28"/>
        </w:rPr>
        <w:t>Вербовологовского сельского</w:t>
      </w:r>
      <w:r w:rsidRPr="0073251F">
        <w:rPr>
          <w:rFonts w:ascii="Times New Roman" w:hAnsi="Times New Roman"/>
          <w:color w:val="000000"/>
          <w:sz w:val="28"/>
          <w:szCs w:val="28"/>
        </w:rPr>
        <w:t xml:space="preserve"> поселения в форме муниципального правового акта.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 Решением о заключении концессионного соглашения устанавливаются:</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16.2.1. условия концессионного соглашения в соответствии с разделом 10 настоящего Положения (далее - условия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16.2.2. критерии конкурса и параметры критериев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16.2.3. вид конкурса (открытый конкурс или закрытый конкурс);</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16.2.4. перечень лиц, которым направляются приглашения принять участие в конкурсе, - в случае проведения закрытого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16.2.5. срок опубликования в официальном издании, размещения на официальном сайте в сети «Интернет»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 xml:space="preserve">16.2.6. орган, уполномоченный концедентом </w:t>
      </w:r>
      <w:proofErr w:type="gramStart"/>
      <w:r w:rsidRPr="0073251F">
        <w:rPr>
          <w:rFonts w:ascii="Times New Roman" w:hAnsi="Times New Roman"/>
          <w:color w:val="000000"/>
          <w:sz w:val="28"/>
          <w:szCs w:val="28"/>
        </w:rPr>
        <w:t>на</w:t>
      </w:r>
      <w:proofErr w:type="gramEnd"/>
      <w:r w:rsidRPr="0073251F">
        <w:rPr>
          <w:rFonts w:ascii="Times New Roman" w:hAnsi="Times New Roman"/>
          <w:color w:val="000000"/>
          <w:sz w:val="28"/>
          <w:szCs w:val="28"/>
        </w:rPr>
        <w:t>:</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16.2.6.1.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16.2.6.2. создание конкурсной комиссии по проведению конкурса (далее - конкурсная комиссия), утверждение персонального состава конкурсной комиссии.</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 xml:space="preserve">16.3. В случае если федеральным законом предусмотрено заключение концессионного соглашения без проведения конкурса, решением о заключении концессионного соглашения </w:t>
      </w:r>
      <w:proofErr w:type="gramStart"/>
      <w:r w:rsidRPr="0073251F">
        <w:rPr>
          <w:rFonts w:ascii="Times New Roman" w:hAnsi="Times New Roman"/>
          <w:color w:val="000000"/>
          <w:sz w:val="28"/>
          <w:szCs w:val="28"/>
        </w:rPr>
        <w:t>устанавливаются условия</w:t>
      </w:r>
      <w:proofErr w:type="gramEnd"/>
      <w:r w:rsidRPr="0073251F">
        <w:rPr>
          <w:rFonts w:ascii="Times New Roman" w:hAnsi="Times New Roman"/>
          <w:color w:val="000000"/>
          <w:sz w:val="28"/>
          <w:szCs w:val="28"/>
        </w:rPr>
        <w:t xml:space="preserve"> концессионного соглашения, порядок заключения концессионного соглашения и требования к концессионеру.</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lastRenderedPageBreak/>
        <w:t>16.4. Решение о заключении концессионного соглашения может быть обжаловано в порядке, предусмотренном законодательством Российской Федерации.</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73251F" w:rsidRDefault="00AF188A" w:rsidP="00B844A4">
      <w:pPr>
        <w:spacing w:after="0" w:line="240" w:lineRule="auto"/>
        <w:jc w:val="center"/>
        <w:rPr>
          <w:rFonts w:ascii="Times New Roman" w:hAnsi="Times New Roman"/>
          <w:color w:val="000000"/>
          <w:sz w:val="28"/>
          <w:szCs w:val="28"/>
        </w:rPr>
      </w:pPr>
      <w:r w:rsidRPr="0073251F">
        <w:rPr>
          <w:rFonts w:ascii="Times New Roman" w:hAnsi="Times New Roman"/>
          <w:b/>
          <w:bCs/>
          <w:color w:val="000000"/>
          <w:sz w:val="28"/>
          <w:szCs w:val="28"/>
        </w:rPr>
        <w:t>XVII. Конкурсная документация</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 Конкурсная документация должна содержать:</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 условия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17.1.2. состав и описание, в том числе технико-экономические показатели, объекта концессионного соглашения и иного передаваемого концедентом концессионеру по концессионному соглашению имущества;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17.1.3. требования, которые предъявляются к участникам конкурса (в том числе требования к их квалификации, профессиональным, деловым качествам) и в соответствии с которыми проводится предварительный отбор участников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17.1.4. критерии конкурса и установленные в соответствии с пунктами 18.4.,18.5 настоящего Положения параметры критериев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17.1.5. исчерпывающий перечень документов и материалов и формы их представления заявителями, участниками конкурса, в том числе документов и материалов, подтверждающих:</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17.1.5.1. соответствие заявителей требованиям, установленным конкурсной документацией и предъявляемым к участникам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17.1.5.2. соответствие заявок на участие в конкурсе и конкурсных предложений требованиям, установленным конкурсной документацией;</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17.1.5.3. информацию, содержащуюся в конкурсном предложении;</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17.1.6. срок опубликования, размещения сообщения о проведении конкурса или направления этого сообщения лицам в соответствии с решением о заключении концессионного соглашения одновременно с приглашением принять участие в конкурсе;</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17.1.7. порядок представления заявок на участие в конкурсе и требования, предъявляемые к ним;</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17.1.8. место и срок представления заявок на участие в конкурсе (даты и время начала и истечения этого срока);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17.1.9. порядок, место и срок представления конкурсной документации;</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17.1.10. порядок предоставления разъяснений положений конкурсной документации;</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17.1.11. указание на способы обеспечения концессионером исполнения обязательств по концессионному соглашению;</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17.1.12. размер задатка, вносимого в обеспечение исполнения обязательства по заключению концессионного соглашения (далее - задаток), порядок и срок его внесения, реквизиты счетов, на которые вносится задаток;</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17.1.13. размер концессионной платы, форму или формы, порядок и сроки ее внесения, за исключением случаев, предусмотренных пунктом 7.2 настоящего Положения (при условии, что размер концессионной платы не является критерием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lastRenderedPageBreak/>
        <w:t>17.1.14. порядок, место и срок представления конкурсных предложений (даты и время начала и истечения этого срока);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17.1.15. порядок и срок изменения и (или) отзыва заявок на участие в конкурсе и конкурсных предложений;</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17.1.16. порядок, место, дату и время вскрытия конвертов с заявками на участие в конкурсе;</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17.1.17.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17.1.18. порядок, место, дату или даты в случае, если конкурсной документацией предусмотрено представление конкурсных предложений в двух отдельных запечатанных конвертах в соответствии с пунктом 24.1 настоящего Положения, и время вскрытия конвертов с конкурсными предложениями;</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17.1.19. порядок рассмотрения и оценки конкурсных предложений;</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17.1.20. порядок определения победителя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17.1.21. срок подписания протокола о результатах проведения конкурса;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17.1.22. срок подписания концессионного соглашения;</w:t>
      </w:r>
    </w:p>
    <w:p w:rsidR="00AF188A" w:rsidRPr="0073251F" w:rsidRDefault="00AF188A" w:rsidP="00AF188A">
      <w:pPr>
        <w:spacing w:after="0" w:line="240" w:lineRule="auto"/>
        <w:ind w:firstLine="540"/>
        <w:jc w:val="both"/>
        <w:rPr>
          <w:rFonts w:ascii="Times New Roman" w:hAnsi="Times New Roman"/>
          <w:color w:val="000000"/>
          <w:sz w:val="28"/>
          <w:szCs w:val="28"/>
        </w:rPr>
      </w:pPr>
      <w:proofErr w:type="gramStart"/>
      <w:r w:rsidRPr="0073251F">
        <w:rPr>
          <w:rFonts w:ascii="Times New Roman" w:hAnsi="Times New Roman"/>
          <w:color w:val="000000"/>
          <w:sz w:val="28"/>
          <w:szCs w:val="28"/>
        </w:rPr>
        <w:t>17.1.23. требования к победителю конкурса о представлении документов, подтверждающих обеспечение исполнения обязательств концессионера по концессионному соглашению в соответствии с  установленными Федеральным законом от 21 июля 2005 г. № 115-ФЗ «О концессионных соглашениях» способами обеспечения исполнения концессионера обязательств по концессионному соглашению, а также требования к таким документам.</w:t>
      </w:r>
      <w:proofErr w:type="gramEnd"/>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17.1.24.срок передачи концедентом концессионеру объекта концессионного соглашения и (или) иного передаваемого концедентом концессионеру по концессионному соглашению имущества.</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17.2. В случае</w:t>
      </w:r>
      <w:proofErr w:type="gramStart"/>
      <w:r w:rsidRPr="0073251F">
        <w:rPr>
          <w:rFonts w:ascii="Times New Roman" w:hAnsi="Times New Roman"/>
          <w:color w:val="000000"/>
          <w:sz w:val="28"/>
          <w:szCs w:val="28"/>
        </w:rPr>
        <w:t>,</w:t>
      </w:r>
      <w:proofErr w:type="gramEnd"/>
      <w:r w:rsidRPr="0073251F">
        <w:rPr>
          <w:rFonts w:ascii="Times New Roman" w:hAnsi="Times New Roman"/>
          <w:color w:val="000000"/>
          <w:sz w:val="28"/>
          <w:szCs w:val="28"/>
        </w:rPr>
        <w:t xml:space="preserve">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осуществляется по регулируемым ценам (тарифам) и (или) с учетом установленных надбавок к ценам (тарифам) и решением концедента установлены долгосрочные параметры  регулирования деятельности концессионера, конкурсная документация должна содержать такие параметры.</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t xml:space="preserve">17.3. Концедент или конкурсная комиссия обязана предоставлять в письменной форме разъяснения положений конкурсной документации по запросам заявителей, если такие запросы поступили в конкурсную комиссию не </w:t>
      </w:r>
      <w:proofErr w:type="gramStart"/>
      <w:r w:rsidRPr="0073251F">
        <w:rPr>
          <w:rFonts w:ascii="Times New Roman" w:hAnsi="Times New Roman"/>
          <w:color w:val="000000"/>
          <w:sz w:val="28"/>
          <w:szCs w:val="28"/>
        </w:rPr>
        <w:t>позднее</w:t>
      </w:r>
      <w:proofErr w:type="gramEnd"/>
      <w:r w:rsidRPr="0073251F">
        <w:rPr>
          <w:rFonts w:ascii="Times New Roman" w:hAnsi="Times New Roman"/>
          <w:color w:val="000000"/>
          <w:sz w:val="28"/>
          <w:szCs w:val="28"/>
        </w:rPr>
        <w:t xml:space="preserve">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конкурсной комиссией каждому заявителю в течение пяти рабочих дней после дня поступления запроса, но не </w:t>
      </w:r>
      <w:proofErr w:type="gramStart"/>
      <w:r w:rsidRPr="0073251F">
        <w:rPr>
          <w:rFonts w:ascii="Times New Roman" w:hAnsi="Times New Roman"/>
          <w:color w:val="000000"/>
          <w:sz w:val="28"/>
          <w:szCs w:val="28"/>
        </w:rPr>
        <w:t>позднее</w:t>
      </w:r>
      <w:proofErr w:type="gramEnd"/>
      <w:r w:rsidRPr="0073251F">
        <w:rPr>
          <w:rFonts w:ascii="Times New Roman" w:hAnsi="Times New Roman"/>
          <w:color w:val="000000"/>
          <w:sz w:val="28"/>
          <w:szCs w:val="28"/>
        </w:rPr>
        <w:t xml:space="preserve">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w:t>
      </w:r>
    </w:p>
    <w:p w:rsidR="00AF188A" w:rsidRPr="0073251F" w:rsidRDefault="00AF188A" w:rsidP="00AF188A">
      <w:pPr>
        <w:spacing w:after="0" w:line="240" w:lineRule="auto"/>
        <w:ind w:firstLine="540"/>
        <w:jc w:val="both"/>
        <w:rPr>
          <w:rFonts w:ascii="Times New Roman" w:hAnsi="Times New Roman"/>
          <w:color w:val="000000"/>
          <w:sz w:val="28"/>
          <w:szCs w:val="28"/>
        </w:rPr>
      </w:pPr>
      <w:r w:rsidRPr="0073251F">
        <w:rPr>
          <w:rFonts w:ascii="Times New Roman" w:hAnsi="Times New Roman"/>
          <w:color w:val="000000"/>
          <w:sz w:val="28"/>
          <w:szCs w:val="28"/>
        </w:rPr>
        <w:lastRenderedPageBreak/>
        <w:t xml:space="preserve">17.4. 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Сообщение о внесении изменений в конкурсную документацию в течение трех рабочих дней со дня их внесения опубликовывается конкурсной комиссией в определяемом официальном издании, размещается на официальном сайте  </w:t>
      </w:r>
      <w:r w:rsidR="0073251F">
        <w:rPr>
          <w:rFonts w:ascii="Times New Roman" w:hAnsi="Times New Roman"/>
          <w:color w:val="000000"/>
          <w:sz w:val="28"/>
          <w:szCs w:val="28"/>
        </w:rPr>
        <w:t>Вербовологовского сельского</w:t>
      </w:r>
      <w:r w:rsidRPr="0073251F">
        <w:rPr>
          <w:rFonts w:ascii="Times New Roman" w:hAnsi="Times New Roman"/>
          <w:color w:val="000000"/>
          <w:sz w:val="28"/>
          <w:szCs w:val="28"/>
        </w:rPr>
        <w:t xml:space="preserve"> поселения или направляется лицам в соответствии с решением о заключении концессионного соглашения.</w:t>
      </w:r>
    </w:p>
    <w:p w:rsidR="00AF188A" w:rsidRPr="0073251F" w:rsidRDefault="00AF188A" w:rsidP="00AF188A">
      <w:pPr>
        <w:spacing w:after="0" w:line="240" w:lineRule="auto"/>
        <w:jc w:val="both"/>
        <w:rPr>
          <w:rFonts w:ascii="Times New Roman" w:hAnsi="Times New Roman"/>
          <w:color w:val="000000"/>
          <w:sz w:val="28"/>
          <w:szCs w:val="28"/>
        </w:rPr>
      </w:pPr>
      <w:r w:rsidRPr="0073251F">
        <w:rPr>
          <w:rFonts w:ascii="Times New Roman" w:hAnsi="Times New Roman"/>
          <w:color w:val="000000"/>
          <w:sz w:val="28"/>
          <w:szCs w:val="28"/>
        </w:rPr>
        <w:t> </w:t>
      </w:r>
    </w:p>
    <w:p w:rsidR="00AF188A" w:rsidRPr="007373A7" w:rsidRDefault="00AF188A" w:rsidP="00B844A4">
      <w:pPr>
        <w:spacing w:after="0" w:line="240" w:lineRule="auto"/>
        <w:jc w:val="center"/>
        <w:rPr>
          <w:rFonts w:ascii="Times New Roman" w:hAnsi="Times New Roman"/>
          <w:color w:val="000000"/>
          <w:sz w:val="28"/>
          <w:szCs w:val="28"/>
        </w:rPr>
      </w:pPr>
      <w:r w:rsidRPr="007373A7">
        <w:rPr>
          <w:rFonts w:ascii="Times New Roman" w:hAnsi="Times New Roman"/>
          <w:b/>
          <w:bCs/>
          <w:color w:val="000000"/>
          <w:sz w:val="28"/>
          <w:szCs w:val="28"/>
        </w:rPr>
        <w:t>XVIII. Критерии конкурса </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18.1. Критерии конкурса устанавливаются решением о заключении концессионного соглашения и используются для оценки конкурсных предложений в порядке, установленном разделами 26 и 27 настоящего Положения.</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18.2. В качестве критериев конкурса могут устанавливаться:</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18.2.1. сроки создания и (или) реконструкции объекта концессионного соглашения;</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период со дня подписания концессионного соглашения до дня, когда созданный и (или) реконструированный объект концессионного соглашения будет соответствовать установленным концессионным соглашением технико-экономическим показателям;</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18.2.2. технико-экономические показатели объекта концессионного соглашения;</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18.2.3. объем производства товаров, выполнения работ, оказания услуг при осуществлении деятельности, предусмотренной концессионным соглашением;</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18.2.4. период со дня подписания концессионного соглашения до дня, когда производство товаров, выполнение работ, оказание услуг при осуществлении деятельности, предусмотренной концессионным соглашением, будет осуществляться в объеме, установленном концессионным соглашением;</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18.2.5. размер концессионной платы;</w:t>
      </w:r>
    </w:p>
    <w:p w:rsidR="00AF188A" w:rsidRPr="007373A7" w:rsidRDefault="00AF188A" w:rsidP="00AF188A">
      <w:pPr>
        <w:spacing w:after="0" w:line="240" w:lineRule="auto"/>
        <w:ind w:firstLine="540"/>
        <w:jc w:val="both"/>
        <w:rPr>
          <w:rFonts w:ascii="Times New Roman" w:hAnsi="Times New Roman"/>
          <w:color w:val="000000"/>
          <w:sz w:val="28"/>
          <w:szCs w:val="28"/>
        </w:rPr>
      </w:pPr>
      <w:proofErr w:type="gramStart"/>
      <w:r w:rsidRPr="007373A7">
        <w:rPr>
          <w:rFonts w:ascii="Times New Roman" w:hAnsi="Times New Roman"/>
          <w:color w:val="000000"/>
          <w:sz w:val="28"/>
          <w:szCs w:val="28"/>
        </w:rPr>
        <w:t>18.2.6.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концессионным соглашением, и (или) долгосрочные параметры регулирования деятельности концессионера.</w:t>
      </w:r>
      <w:proofErr w:type="gramEnd"/>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 xml:space="preserve">18.3. В случае если условием концессионного соглашения предусмотрено принятие концедентом на себя части </w:t>
      </w:r>
      <w:proofErr w:type="gramStart"/>
      <w:r w:rsidRPr="007373A7">
        <w:rPr>
          <w:rFonts w:ascii="Times New Roman" w:hAnsi="Times New Roman"/>
          <w:color w:val="000000"/>
          <w:sz w:val="28"/>
          <w:szCs w:val="28"/>
        </w:rPr>
        <w:t>расходов</w:t>
      </w:r>
      <w:proofErr w:type="gramEnd"/>
      <w:r w:rsidRPr="007373A7">
        <w:rPr>
          <w:rFonts w:ascii="Times New Roman" w:hAnsi="Times New Roman"/>
          <w:color w:val="000000"/>
          <w:sz w:val="28"/>
          <w:szCs w:val="28"/>
        </w:rPr>
        <w:t xml:space="preserve"> на создание и (или) реконструкцию объекта концессионного соглашения, использование (эксплуатацию) объекта концессионного соглашения, в качестве критерия конкурса может быть установлен размер принимаемых на себя концедентом расходов.</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lastRenderedPageBreak/>
        <w:t>18.4. В случае если условием концессионного соглашения является обязательство концессионера по подготовке проектной документации объекта концессионного соглашения, в качестве критерия конкурса может устанавливаться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реконструкции объекта концессионного соглашения. При этом коэффициент, учитывающий значимость такого критерия, не может составлять более чем две десятых.</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18.5. Для каждого критерия конкурса, за исключением критерия, предусмотренного пунктом 18.4 настоящего раздела, устанавливаются следующие параметры:</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18.5.1. начальное условие в виде числа (далее - начальное значение критерия конкурса);</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18.5.2. уменьшение или увеличение начального значения критерия конкурса в конкурсном предложении;</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18.5.3. коэффициент, учитывающий значимость критерия конкурса.</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18.6. 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18.7. В случае установления предусмотренного пунктом 18.4 настоящего раздела критерия конкурса оценка конкурсных предложений, представленных в соответствии с таким критерием, осуществляется в баллах в порядке, установленном разделом 26 настоящего Положения.</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18.8. Использование критериев конкурса, не предусмотренных настоящей статьей, не допускается.</w:t>
      </w:r>
    </w:p>
    <w:p w:rsidR="00AF188A" w:rsidRPr="007373A7" w:rsidRDefault="00AF188A" w:rsidP="00AF188A">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 </w:t>
      </w:r>
    </w:p>
    <w:p w:rsidR="00AF188A" w:rsidRPr="007373A7" w:rsidRDefault="00AF188A" w:rsidP="00B844A4">
      <w:pPr>
        <w:spacing w:after="0" w:line="240" w:lineRule="auto"/>
        <w:jc w:val="center"/>
        <w:rPr>
          <w:rFonts w:ascii="Times New Roman" w:hAnsi="Times New Roman"/>
          <w:color w:val="000000"/>
          <w:sz w:val="28"/>
          <w:szCs w:val="28"/>
        </w:rPr>
      </w:pPr>
      <w:r w:rsidRPr="007373A7">
        <w:rPr>
          <w:rFonts w:ascii="Times New Roman" w:hAnsi="Times New Roman"/>
          <w:b/>
          <w:bCs/>
          <w:color w:val="000000"/>
          <w:sz w:val="28"/>
          <w:szCs w:val="28"/>
        </w:rPr>
        <w:t>XIX. Конкурсная комиссия</w:t>
      </w:r>
    </w:p>
    <w:p w:rsidR="00567A00" w:rsidRPr="00567A00" w:rsidRDefault="00AF188A" w:rsidP="00567A00">
      <w:pPr>
        <w:spacing w:after="0" w:line="240" w:lineRule="auto"/>
        <w:ind w:firstLine="540"/>
        <w:jc w:val="both"/>
        <w:rPr>
          <w:rFonts w:ascii="Times New Roman" w:hAnsi="Times New Roman"/>
          <w:color w:val="000000"/>
          <w:sz w:val="28"/>
          <w:szCs w:val="28"/>
        </w:rPr>
      </w:pPr>
      <w:r w:rsidRPr="007373A7">
        <w:rPr>
          <w:rFonts w:ascii="Times New Roman" w:hAnsi="Times New Roman"/>
          <w:color w:val="000000"/>
          <w:sz w:val="28"/>
          <w:szCs w:val="28"/>
        </w:rPr>
        <w:t xml:space="preserve">19.1. Для проведения конкурса создается в соответствии со статьей 16 настоящего Положения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w:t>
      </w:r>
      <w:r w:rsidR="00567A00" w:rsidRPr="00567A00">
        <w:rPr>
          <w:rFonts w:ascii="Times New Roman" w:hAnsi="Times New Roman"/>
          <w:color w:val="000000"/>
          <w:sz w:val="28"/>
          <w:szCs w:val="28"/>
        </w:rPr>
        <w:t>Конкурсная комиссия вправе привлекать к своей работе независимых экспертов.</w:t>
      </w:r>
    </w:p>
    <w:p w:rsidR="00AF188A" w:rsidRPr="00567A00" w:rsidRDefault="00567A00" w:rsidP="00567A00">
      <w:pPr>
        <w:spacing w:after="0" w:line="240" w:lineRule="auto"/>
        <w:ind w:firstLine="540"/>
        <w:jc w:val="both"/>
        <w:rPr>
          <w:rFonts w:ascii="Times New Roman" w:hAnsi="Times New Roman"/>
          <w:color w:val="000000"/>
          <w:sz w:val="28"/>
          <w:szCs w:val="28"/>
        </w:rPr>
      </w:pPr>
      <w:r w:rsidRPr="00567A00">
        <w:rPr>
          <w:rFonts w:ascii="Times New Roman" w:hAnsi="Times New Roman"/>
          <w:color w:val="000000"/>
          <w:sz w:val="28"/>
          <w:szCs w:val="28"/>
        </w:rPr>
        <w:t xml:space="preserve">19.2. Членами конкурсной комиссии, независимыми экспертами не могут быть граждане, представившие заявки на участие в конкурсе или состоящие в штате организаций, представивших заявки на участие в конкурсе, либо граждане, являющиеся акционерами (участниками) этих организаций, членами их органов управления или аффилированными лицами </w:t>
      </w:r>
      <w:r w:rsidRPr="00567A00">
        <w:rPr>
          <w:rFonts w:ascii="Times New Roman" w:hAnsi="Times New Roman"/>
          <w:color w:val="000000"/>
          <w:sz w:val="28"/>
          <w:szCs w:val="28"/>
        </w:rPr>
        <w:lastRenderedPageBreak/>
        <w:t>участников конкурса. В случае выявления в составе конкурсной комиссии, независимых экспертов таких лиц концедент заменяет их иными лицами.</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 Конкурсная комиссия выполняет следующие функции:</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.1. опубликовывает и размещает сообщение о проведении конкурса (при проведении открытого конкурса);</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.2. направляет лицам в соответствии с решением о заключении концессионного соглашения сообщение о проведении конкурса одновременно с приглашением принять участие в конкурсе (при проведении закрытого конкурса);</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.3. опубликовывает и размещает сообщение о внесении изменений в конкурсную документацию, а также направляет указанное сообщение лицам в соответствии с решением о заключении концессионного соглашения;</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.4. принимает заявки на участие в конкурсе;</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.5. предоставляет конкурсную документацию, разъяснения положений конкурсной документации в соответствии с разделом 17 настоящего Положения;</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.6. осуществляет вскрытие конвертов с заявками на участие в конкурсе, а также рассмотрение таких заявок в порядке, установленном разделом 23 настоящего Положения;</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.6.1. проверяет документы и материалы, представленные заявителями, участниками конкурса в соответствии с требованиями, установленными конкурсной документацией на основании пункта 17.3 настоящего Положения, и достоверность сведений, содержащихся в этих документах и материалах;</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.6.2. устанавливает соответствие заявителей и представленных ими заявок на участие в конкурсе требованиям, установленным Федеральным законом от 21 июля 2005 г. № 115-ФЗ «О концессионных соглашениях» и конкурсной документацией, и соответствие конкурсных предложений критериям конкурса и указанным требованиям;</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19.2</w:t>
      </w:r>
      <w:r w:rsidR="00AF188A" w:rsidRPr="007373A7">
        <w:rPr>
          <w:rFonts w:ascii="Times New Roman" w:hAnsi="Times New Roman"/>
          <w:color w:val="000000"/>
          <w:sz w:val="28"/>
          <w:szCs w:val="28"/>
        </w:rPr>
        <w:t>.6.3. в случае необходимости запрашивает и получает у соответствующих органов и организаций информацию для проверки достоверности представленных заявителями, участниками конкурса сведений;</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19.3</w:t>
      </w:r>
      <w:r w:rsidR="00AF188A" w:rsidRPr="007373A7">
        <w:rPr>
          <w:rFonts w:ascii="Times New Roman" w:hAnsi="Times New Roman"/>
          <w:color w:val="000000"/>
          <w:sz w:val="28"/>
          <w:szCs w:val="28"/>
        </w:rPr>
        <w:t>. принимает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направляет заявителю соответствующее уведомление;</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19.4</w:t>
      </w:r>
      <w:r w:rsidR="00AF188A" w:rsidRPr="007373A7">
        <w:rPr>
          <w:rFonts w:ascii="Times New Roman" w:hAnsi="Times New Roman"/>
          <w:color w:val="000000"/>
          <w:sz w:val="28"/>
          <w:szCs w:val="28"/>
        </w:rPr>
        <w:t>. определяет участников конкурса;</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19.5</w:t>
      </w:r>
      <w:r w:rsidR="00AF188A" w:rsidRPr="007373A7">
        <w:rPr>
          <w:rFonts w:ascii="Times New Roman" w:hAnsi="Times New Roman"/>
          <w:color w:val="000000"/>
          <w:sz w:val="28"/>
          <w:szCs w:val="28"/>
        </w:rPr>
        <w:t>. направляет участникам конкурса приглашения представить конкурсные предложения, рассматривает и оценивает конкурсные предложения, в том числе осуществляет оценку конкурсных предложений в баллах в соответствии с критерием конкурса, предусмотренным пунктом 18.4 настоящего Положения;</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19.6</w:t>
      </w:r>
      <w:r w:rsidR="00AF188A" w:rsidRPr="007373A7">
        <w:rPr>
          <w:rFonts w:ascii="Times New Roman" w:hAnsi="Times New Roman"/>
          <w:color w:val="000000"/>
          <w:sz w:val="28"/>
          <w:szCs w:val="28"/>
        </w:rPr>
        <w:t>. определяет победителя конкурса и направляет ему уведомление о признании его победителем;</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lastRenderedPageBreak/>
        <w:t>19.7</w:t>
      </w:r>
      <w:r w:rsidR="00AF188A" w:rsidRPr="007373A7">
        <w:rPr>
          <w:rFonts w:ascii="Times New Roman" w:hAnsi="Times New Roman"/>
          <w:color w:val="000000"/>
          <w:sz w:val="28"/>
          <w:szCs w:val="28"/>
        </w:rPr>
        <w:t>. подписывает протокол вскрытия конвертов с заявками на участие в конкурсе, протокол проведения предварительного отбора участников конкурса,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19.8</w:t>
      </w:r>
      <w:r w:rsidR="00AF188A" w:rsidRPr="007373A7">
        <w:rPr>
          <w:rFonts w:ascii="Times New Roman" w:hAnsi="Times New Roman"/>
          <w:color w:val="000000"/>
          <w:sz w:val="28"/>
          <w:szCs w:val="28"/>
        </w:rPr>
        <w:t>. уведомляет участников конкурса о результатах проведения конкурса;</w:t>
      </w:r>
    </w:p>
    <w:p w:rsidR="00AF188A" w:rsidRPr="007373A7" w:rsidRDefault="004D2D24" w:rsidP="00AF188A">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19.9</w:t>
      </w:r>
      <w:r w:rsidR="00AF188A" w:rsidRPr="007373A7">
        <w:rPr>
          <w:rFonts w:ascii="Times New Roman" w:hAnsi="Times New Roman"/>
          <w:color w:val="000000"/>
          <w:sz w:val="28"/>
          <w:szCs w:val="28"/>
        </w:rPr>
        <w:t>. опубликовывает и размещает сообщение о результатах проведения конкурса.</w:t>
      </w:r>
    </w:p>
    <w:p w:rsidR="00773D97" w:rsidRPr="00313BCE" w:rsidRDefault="00773D97" w:rsidP="006B3B53">
      <w:pPr>
        <w:spacing w:after="0" w:line="240" w:lineRule="auto"/>
        <w:jc w:val="both"/>
        <w:rPr>
          <w:rFonts w:ascii="Arial" w:hAnsi="Arial" w:cs="Arial"/>
          <w:color w:val="000000"/>
          <w:sz w:val="23"/>
          <w:szCs w:val="23"/>
        </w:rPr>
      </w:pPr>
    </w:p>
    <w:p w:rsidR="00AF188A" w:rsidRPr="00D01020" w:rsidRDefault="00AF188A" w:rsidP="00773D97">
      <w:pPr>
        <w:spacing w:after="0" w:line="240" w:lineRule="auto"/>
        <w:jc w:val="center"/>
        <w:rPr>
          <w:rFonts w:ascii="Times New Roman" w:hAnsi="Times New Roman"/>
          <w:color w:val="000000"/>
          <w:sz w:val="28"/>
          <w:szCs w:val="28"/>
        </w:rPr>
      </w:pPr>
      <w:r w:rsidRPr="00D01020">
        <w:rPr>
          <w:rFonts w:ascii="Times New Roman" w:hAnsi="Times New Roman"/>
          <w:b/>
          <w:bCs/>
          <w:color w:val="000000"/>
          <w:sz w:val="28"/>
          <w:szCs w:val="28"/>
        </w:rPr>
        <w:t>XX. Сообщение о проведении конкурса </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20.1. </w:t>
      </w:r>
      <w:proofErr w:type="gramStart"/>
      <w:r w:rsidRPr="00D01020">
        <w:rPr>
          <w:rFonts w:ascii="Times New Roman" w:hAnsi="Times New Roman"/>
          <w:color w:val="000000"/>
          <w:sz w:val="28"/>
          <w:szCs w:val="28"/>
        </w:rPr>
        <w:t xml:space="preserve">Сообщение о проведении конкурса опубликовывается конкурсной комиссией в определяемом концедентом официальном издании и размещается на официальном сайте в сети «Интернет» на официальном сайте  </w:t>
      </w:r>
      <w:r w:rsidR="00D01020">
        <w:rPr>
          <w:rFonts w:ascii="Times New Roman" w:hAnsi="Times New Roman"/>
          <w:color w:val="000000"/>
          <w:sz w:val="28"/>
          <w:szCs w:val="28"/>
        </w:rPr>
        <w:t>Вербовологовского сельского</w:t>
      </w:r>
      <w:r w:rsidRPr="00D01020">
        <w:rPr>
          <w:rFonts w:ascii="Times New Roman" w:hAnsi="Times New Roman"/>
          <w:color w:val="000000"/>
          <w:sz w:val="28"/>
          <w:szCs w:val="28"/>
        </w:rPr>
        <w:t xml:space="preserve"> поселения (при проведении открытого конкурса) или направляется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в срок, установленный конкурсной документацией, но не менее</w:t>
      </w:r>
      <w:proofErr w:type="gramEnd"/>
      <w:r w:rsidRPr="00D01020">
        <w:rPr>
          <w:rFonts w:ascii="Times New Roman" w:hAnsi="Times New Roman"/>
          <w:color w:val="000000"/>
          <w:sz w:val="28"/>
          <w:szCs w:val="28"/>
        </w:rPr>
        <w:t xml:space="preserve"> чем за тридцать рабочих дней до дня истечения срока представления заявок на участие в конкурсе.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20.2. </w:t>
      </w:r>
      <w:proofErr w:type="gramStart"/>
      <w:r w:rsidRPr="00D01020">
        <w:rPr>
          <w:rFonts w:ascii="Times New Roman" w:hAnsi="Times New Roman"/>
          <w:color w:val="000000"/>
          <w:sz w:val="28"/>
          <w:szCs w:val="28"/>
        </w:rPr>
        <w:t>Конкурсная комиссия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может осуществляться вместо предусмотренных пунктом 20.1 настоящего раздела опубликования в официальном издании и размещения на официальном сайте в сети «Интернет».</w:t>
      </w:r>
      <w:proofErr w:type="gramEnd"/>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 В сообщении о проведении конкурса должны быть указаны:</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20.3.1. наименование, место нахождения, почтовый адрес, реквизиты счетов, номера телефонов концедента, адрес официального сайта в сети «Интернет», данные должностных лиц и иная аналогичная информация;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20.3.2. объект концессионного соглашения;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20.3.3. срок действия концессионного соглашения;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20.3.4. требования к участникам конкурса;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20.3.5. критерии конкурса и их параметры;</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20.3.6. порядок, место и срок предоставления конкурсной документации;</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20.3.7. размер платы, взимаемой концедентом за предоставление конкурсной документации, порядок и сроки ее внесения, если такая плата установлена. Размер такой платы не должен превышать расходы на изготовление копий конкурсной документации и отправку их по почте;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20.3.8. место нахождения, почтовый адрес, номера телефонов конкурсной комиссии и иная аналогичная информация о ней;</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20.3.9. порядок, место и срок представления заявок на участие в конкурсе (даты и время начала и истечения этого срока);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20.3.10. размер задатка, порядок и сроки его внесения, реквизиты счетов, на которые вносится задаток;</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lastRenderedPageBreak/>
        <w:t>20.3.11. порядок, место и срок представления конкурсных предложений (даты и время начала и истечения этого срока);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20.3.12. место, дата и время вскрытия конвертов с заявками на участие в конкурсе;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20.3.13. место, дата и время вскрытия конвертов с конкурсными предложениями;</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20.3.14. порядок определения победителя конкурса;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20.3.15. срок подписания членами конкурсной комиссии протокола о результатах проведения конкурса;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20.3.16. срок подписания концессионного соглашения.</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D01020" w:rsidRDefault="00AF188A" w:rsidP="00773D97">
      <w:pPr>
        <w:spacing w:after="0" w:line="240" w:lineRule="auto"/>
        <w:jc w:val="center"/>
        <w:rPr>
          <w:rFonts w:ascii="Times New Roman" w:hAnsi="Times New Roman"/>
          <w:color w:val="000000"/>
          <w:sz w:val="28"/>
          <w:szCs w:val="28"/>
        </w:rPr>
      </w:pPr>
      <w:r w:rsidRPr="00D01020">
        <w:rPr>
          <w:rFonts w:ascii="Times New Roman" w:hAnsi="Times New Roman"/>
          <w:b/>
          <w:bCs/>
          <w:color w:val="000000"/>
          <w:sz w:val="28"/>
          <w:szCs w:val="28"/>
        </w:rPr>
        <w:t>XXI. Представление заявок на участие в конкурсе </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21.1. Заявки на участие в конкурсе должны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качестве заявителей может выступать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21.2. Срок представления заявок на участие в конкурсе должен составлять не менее чем тридцать рабочих дней со дня опубликования и размещения сообщения о проведении конкурса или </w:t>
      </w:r>
      <w:proofErr w:type="gramStart"/>
      <w:r w:rsidRPr="00D01020">
        <w:rPr>
          <w:rFonts w:ascii="Times New Roman" w:hAnsi="Times New Roman"/>
          <w:color w:val="000000"/>
          <w:sz w:val="28"/>
          <w:szCs w:val="28"/>
        </w:rPr>
        <w:t>со дня направления такого сообщения лицам в соответствии с решением о заключении концессионного соглашения одновременно с приглашением</w:t>
      </w:r>
      <w:proofErr w:type="gramEnd"/>
      <w:r w:rsidRPr="00D01020">
        <w:rPr>
          <w:rFonts w:ascii="Times New Roman" w:hAnsi="Times New Roman"/>
          <w:color w:val="000000"/>
          <w:sz w:val="28"/>
          <w:szCs w:val="28"/>
        </w:rPr>
        <w:t xml:space="preserve"> принять участие в конкурсе.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21.3. 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21.4.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w:t>
      </w:r>
      <w:proofErr w:type="gramStart"/>
      <w:r w:rsidRPr="00D01020">
        <w:rPr>
          <w:rFonts w:ascii="Times New Roman" w:hAnsi="Times New Roman"/>
          <w:color w:val="000000"/>
          <w:sz w:val="28"/>
          <w:szCs w:val="28"/>
        </w:rPr>
        <w:t>с</w:t>
      </w:r>
      <w:proofErr w:type="gramEnd"/>
      <w:r w:rsidRPr="00D01020">
        <w:rPr>
          <w:rFonts w:ascii="Times New Roman" w:hAnsi="Times New Roman"/>
          <w:color w:val="000000"/>
          <w:sz w:val="28"/>
          <w:szCs w:val="28"/>
        </w:rPr>
        <w:t xml:space="preserve">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21.5.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w:t>
      </w:r>
      <w:r w:rsidRPr="00D01020">
        <w:rPr>
          <w:rFonts w:ascii="Times New Roman" w:hAnsi="Times New Roman"/>
          <w:color w:val="000000"/>
          <w:sz w:val="28"/>
          <w:szCs w:val="28"/>
        </w:rPr>
        <w:lastRenderedPageBreak/>
        <w:t>вместе с описью представленных им документов и материалов, на которой делается отметка об отказе в принятии заявки на участие в конкурсе.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21.6. В случае если по истечении срока представления заявок на участие в конкурсе представлено менее двух заявок на участие в конкурсе, конкурс по решению концедента, принимаемому на следующий день после истечения этого срока, объявляется несостоявшимся.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21.7. Заявитель вправе изменить или отозвать свою заявку </w:t>
      </w:r>
      <w:proofErr w:type="gramStart"/>
      <w:r w:rsidRPr="00D01020">
        <w:rPr>
          <w:rFonts w:ascii="Times New Roman" w:hAnsi="Times New Roman"/>
          <w:color w:val="000000"/>
          <w:sz w:val="28"/>
          <w:szCs w:val="28"/>
        </w:rPr>
        <w:t>на участие в конкурсе в любое время до истечения срока представления в конкурсную комиссию</w:t>
      </w:r>
      <w:proofErr w:type="gramEnd"/>
      <w:r w:rsidRPr="00D01020">
        <w:rPr>
          <w:rFonts w:ascii="Times New Roman" w:hAnsi="Times New Roman"/>
          <w:color w:val="000000"/>
          <w:sz w:val="28"/>
          <w:szCs w:val="28"/>
        </w:rPr>
        <w:t xml:space="preserve">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D01020" w:rsidRDefault="00AF188A" w:rsidP="00773D97">
      <w:pPr>
        <w:spacing w:after="0" w:line="240" w:lineRule="auto"/>
        <w:jc w:val="center"/>
        <w:rPr>
          <w:rFonts w:ascii="Times New Roman" w:hAnsi="Times New Roman"/>
          <w:color w:val="000000"/>
          <w:sz w:val="28"/>
          <w:szCs w:val="28"/>
        </w:rPr>
      </w:pPr>
      <w:r w:rsidRPr="00D01020">
        <w:rPr>
          <w:rFonts w:ascii="Times New Roman" w:hAnsi="Times New Roman"/>
          <w:b/>
          <w:bCs/>
          <w:color w:val="000000"/>
          <w:sz w:val="28"/>
          <w:szCs w:val="28"/>
        </w:rPr>
        <w:t>XXII. Вскрытие конвертов с заявками на участие в конкурсе </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22.1.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w:t>
      </w:r>
      <w:proofErr w:type="gramStart"/>
      <w:r w:rsidRPr="00D01020">
        <w:rPr>
          <w:rFonts w:ascii="Times New Roman" w:hAnsi="Times New Roman"/>
          <w:color w:val="000000"/>
          <w:sz w:val="28"/>
          <w:szCs w:val="28"/>
        </w:rPr>
        <w:t>участие</w:t>
      </w:r>
      <w:proofErr w:type="gramEnd"/>
      <w:r w:rsidRPr="00D01020">
        <w:rPr>
          <w:rFonts w:ascii="Times New Roman" w:hAnsi="Times New Roman"/>
          <w:color w:val="000000"/>
          <w:sz w:val="28"/>
          <w:szCs w:val="28"/>
        </w:rPr>
        <w:t xml:space="preserve">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22.2. Заявители или их представители вправе присутствовать при вскрытии конвертов с заявками на участие в конкурсе.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22.3.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D01020" w:rsidRDefault="00AF188A" w:rsidP="00773D97">
      <w:pPr>
        <w:spacing w:after="0" w:line="240" w:lineRule="auto"/>
        <w:jc w:val="center"/>
        <w:rPr>
          <w:rFonts w:ascii="Times New Roman" w:hAnsi="Times New Roman"/>
          <w:color w:val="000000"/>
          <w:sz w:val="28"/>
          <w:szCs w:val="28"/>
        </w:rPr>
      </w:pPr>
      <w:r w:rsidRPr="00D01020">
        <w:rPr>
          <w:rFonts w:ascii="Times New Roman" w:hAnsi="Times New Roman"/>
          <w:b/>
          <w:bCs/>
          <w:color w:val="000000"/>
          <w:sz w:val="28"/>
          <w:szCs w:val="28"/>
        </w:rPr>
        <w:t>XXIII. Проведение предварительного отбора участников конкурса </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23.1.1.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23.1.2.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lastRenderedPageBreak/>
        <w:t>23.1.3. соответствие заявителя требованиям, предъявляемым к концессионеру: индивидуальный предприниматель, российское или иное юридическое лицо, действующее без образования юридического лица по договору простого товарищества, два и более указанных юридических лица;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23.1.4.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23.1.5. отсутствие решения о признании заявителя банкротом и об открытии конкурсного производства в отношении него.</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23.2. </w:t>
      </w:r>
      <w:proofErr w:type="gramStart"/>
      <w:r w:rsidRPr="00D01020">
        <w:rPr>
          <w:rFonts w:ascii="Times New Roman" w:hAnsi="Times New Roman"/>
          <w:color w:val="000000"/>
          <w:sz w:val="28"/>
          <w:szCs w:val="28"/>
        </w:rPr>
        <w:t>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w:t>
      </w:r>
      <w:proofErr w:type="gramEnd"/>
      <w:r w:rsidRPr="00D01020">
        <w:rPr>
          <w:rFonts w:ascii="Times New Roman" w:hAnsi="Times New Roman"/>
          <w:color w:val="000000"/>
          <w:sz w:val="28"/>
          <w:szCs w:val="28"/>
        </w:rPr>
        <w:t xml:space="preserve">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23.3. Решение об отказе в допуске заявителя к участию в конкурсе принимается конкурсной комиссией в случае, если:</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23.3.1. заявитель не соответствует требованиям, предъявляемым к участникам конкурса и установленным пунктом  23.1 настоящего раздела;</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23.3.2.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23.3.3. представленные заявителем документы и материалы неполны и (или) недостоверны;</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23.3.4.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 xml:space="preserve">23.4.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w:t>
      </w:r>
      <w:proofErr w:type="gramStart"/>
      <w:r w:rsidRPr="00D01020">
        <w:rPr>
          <w:rFonts w:ascii="Times New Roman" w:hAnsi="Times New Roman"/>
          <w:color w:val="000000"/>
          <w:sz w:val="28"/>
          <w:szCs w:val="28"/>
        </w:rPr>
        <w:t>позднее</w:t>
      </w:r>
      <w:proofErr w:type="gramEnd"/>
      <w:r w:rsidRPr="00D01020">
        <w:rPr>
          <w:rFonts w:ascii="Times New Roman" w:hAnsi="Times New Roman"/>
          <w:color w:val="000000"/>
          <w:sz w:val="28"/>
          <w:szCs w:val="28"/>
        </w:rPr>
        <w:t xml:space="preserve">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w:t>
      </w:r>
      <w:proofErr w:type="gramStart"/>
      <w:r w:rsidRPr="00D01020">
        <w:rPr>
          <w:rFonts w:ascii="Times New Roman" w:hAnsi="Times New Roman"/>
          <w:color w:val="000000"/>
          <w:sz w:val="28"/>
          <w:szCs w:val="28"/>
        </w:rPr>
        <w:t xml:space="preserve">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членами конкурсной комиссии при условии, что конкурсной документацией </w:t>
      </w:r>
      <w:r w:rsidRPr="00D01020">
        <w:rPr>
          <w:rFonts w:ascii="Times New Roman" w:hAnsi="Times New Roman"/>
          <w:color w:val="000000"/>
          <w:sz w:val="28"/>
          <w:szCs w:val="28"/>
        </w:rPr>
        <w:lastRenderedPageBreak/>
        <w:t>предусмотрено внесение задатка до даты окончания представления заявок на участие в конкурсе.</w:t>
      </w:r>
      <w:proofErr w:type="gramEnd"/>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23.6. В случае если конкурс объявлен несостоявшимся в соответствии с пунктом 21.6 настоящего Положения, концедент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рабочих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концедент в течение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концедента. Срок рассмотрения концедентом представленного таким заявителем предложения устанавливается решением концедента, но не может составлять более чем пятнадцать рабочих дней со дня представления таким заявителем предложения. По результатам рассмотрения представленного заявителем предложения концедент в случае, если это предложение соответствует требованиям конкурсной документации, в том числе критериям конкурса, принимает решение о заключении концессионного соглашения с таким заявителем.</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23.7. Концедент возвращает заявителю, представившему единственную заявку на участие в конкурсе, внесенный им задаток в случае, если:</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23.7.1. заявителю не было предложено представить концеденту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23.7.2. заявитель не представил концеденту предложение о заключении концессионного соглашения, - в течение пяти рабочих дней после дня истечения установленного срока представления предложения о заключении концессионного соглашения;</w:t>
      </w:r>
    </w:p>
    <w:p w:rsidR="00AF188A" w:rsidRPr="00D01020" w:rsidRDefault="00AF188A" w:rsidP="00AF188A">
      <w:pPr>
        <w:spacing w:after="0" w:line="240" w:lineRule="auto"/>
        <w:ind w:firstLine="540"/>
        <w:jc w:val="both"/>
        <w:rPr>
          <w:rFonts w:ascii="Times New Roman" w:hAnsi="Times New Roman"/>
          <w:color w:val="000000"/>
          <w:sz w:val="28"/>
          <w:szCs w:val="28"/>
        </w:rPr>
      </w:pPr>
      <w:r w:rsidRPr="00D01020">
        <w:rPr>
          <w:rFonts w:ascii="Times New Roman" w:hAnsi="Times New Roman"/>
          <w:color w:val="000000"/>
          <w:sz w:val="28"/>
          <w:szCs w:val="28"/>
        </w:rPr>
        <w:t>23.7.3. концедент по результатам рассмотрения представленного заявителем предложения о заключении концессионного соглашения не принял решение о заключении с таким заявителем концессионного соглашения, - в течение пяти рабочих дней после дня истечения установленного срока рассмотрения концедентом предложения о заключении концессионного соглашения.</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A34D73" w:rsidRDefault="00AF188A" w:rsidP="00773D97">
      <w:pPr>
        <w:spacing w:after="0" w:line="240" w:lineRule="auto"/>
        <w:jc w:val="center"/>
        <w:rPr>
          <w:rFonts w:ascii="Times New Roman" w:hAnsi="Times New Roman"/>
          <w:color w:val="000000"/>
          <w:sz w:val="28"/>
          <w:szCs w:val="28"/>
        </w:rPr>
      </w:pPr>
      <w:r w:rsidRPr="00A34D73">
        <w:rPr>
          <w:rFonts w:ascii="Times New Roman" w:hAnsi="Times New Roman"/>
          <w:b/>
          <w:bCs/>
          <w:color w:val="000000"/>
          <w:sz w:val="28"/>
          <w:szCs w:val="28"/>
        </w:rPr>
        <w:t>XXIV. Представление конкурсных предложений </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lastRenderedPageBreak/>
        <w:t xml:space="preserve">24.1.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24.2.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24.3. </w:t>
      </w:r>
      <w:proofErr w:type="gramStart"/>
      <w:r w:rsidRPr="00A34D73">
        <w:rPr>
          <w:rFonts w:ascii="Times New Roman" w:hAnsi="Times New Roman"/>
          <w:color w:val="000000"/>
          <w:sz w:val="28"/>
          <w:szCs w:val="28"/>
        </w:rPr>
        <w:t>В случае если в качестве критерия конкурса установлен критерий, предусмотренный пунктом 18.4 настоящего Положения, конкурсной документацией может быть предусмотрено представление участником конкурса конкурсного предложения в двух отдельных запечатанных конвертах, один из которых содержит конкурсное предложение в соответствии с критериями конкурса, пунктами 18.2 и 18.3 настоящего Положения, а другой - конкурсное предложение в соответствии с критерием конкурса, предусмотренным пунктом 18.4 настоящего Положения.</w:t>
      </w:r>
      <w:proofErr w:type="gramEnd"/>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24.4.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w:t>
      </w:r>
      <w:proofErr w:type="gramStart"/>
      <w:r w:rsidRPr="00A34D73">
        <w:rPr>
          <w:rFonts w:ascii="Times New Roman" w:hAnsi="Times New Roman"/>
          <w:color w:val="000000"/>
          <w:sz w:val="28"/>
          <w:szCs w:val="28"/>
        </w:rPr>
        <w:t>с</w:t>
      </w:r>
      <w:proofErr w:type="gramEnd"/>
      <w:r w:rsidRPr="00A34D73">
        <w:rPr>
          <w:rFonts w:ascii="Times New Roman" w:hAnsi="Times New Roman"/>
          <w:color w:val="000000"/>
          <w:sz w:val="28"/>
          <w:szCs w:val="28"/>
        </w:rPr>
        <w:t xml:space="preserve"> временем представления других конкурсных предложений. </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24.5.На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24.6.В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предложений.</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24.7.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24.8.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24.9. В конкурсном предложении для каждого критерия конкурса указывается значение предлагаемого участником конкурса условия в виде числа.</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A34D73" w:rsidRDefault="00AF188A" w:rsidP="00773D97">
      <w:pPr>
        <w:spacing w:after="0" w:line="240" w:lineRule="auto"/>
        <w:jc w:val="center"/>
        <w:rPr>
          <w:rFonts w:ascii="Times New Roman" w:hAnsi="Times New Roman"/>
          <w:color w:val="000000"/>
          <w:sz w:val="28"/>
          <w:szCs w:val="28"/>
        </w:rPr>
      </w:pPr>
      <w:r w:rsidRPr="00A34D73">
        <w:rPr>
          <w:rFonts w:ascii="Times New Roman" w:hAnsi="Times New Roman"/>
          <w:b/>
          <w:bCs/>
          <w:color w:val="000000"/>
          <w:sz w:val="28"/>
          <w:szCs w:val="28"/>
        </w:rPr>
        <w:lastRenderedPageBreak/>
        <w:t>XXV. Вскрытие конвертов с конкурсными предложениями </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25.1.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В случае представления конкурсных предложений в двух отдельных запечатанных конвертах в соответствии с пунктом 24.3 настоящего Положения такие конверты вскрываются в разные дни.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25.2. При вскрытии конвертов с конкурсными предложениями: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25.2.1.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 </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25.2.2. в соответствии с критерием конкурса, предусмотренным п. 18.4 настоящего Положения, в протокол вскрытия конвертов с конкурсными предложениями заносятся сведения о налич</w:t>
      </w:r>
      <w:proofErr w:type="gramStart"/>
      <w:r w:rsidRPr="00A34D73">
        <w:rPr>
          <w:rFonts w:ascii="Times New Roman" w:hAnsi="Times New Roman"/>
          <w:color w:val="000000"/>
          <w:sz w:val="28"/>
          <w:szCs w:val="28"/>
        </w:rPr>
        <w:t>ии у у</w:t>
      </w:r>
      <w:proofErr w:type="gramEnd"/>
      <w:r w:rsidRPr="00A34D73">
        <w:rPr>
          <w:rFonts w:ascii="Times New Roman" w:hAnsi="Times New Roman"/>
          <w:color w:val="000000"/>
          <w:sz w:val="28"/>
          <w:szCs w:val="28"/>
        </w:rPr>
        <w:t>частника конкурса конкурсного предложения в соответствии с таким критерием конкурса и о содержании такого конкурсного предложения;</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25.2.3.в соответствии с критериями конкурса, предусмотренными пунктами 18.2 и 18.3 настоящего Положения, в протокол вскрытия конвертов с конкурсными предложениями заносятся значения содержащихся в конкурсных предложениях условий в соответствии с такими критериями конкурса.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25.3.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25.4. </w:t>
      </w:r>
      <w:proofErr w:type="gramStart"/>
      <w:r w:rsidRPr="00A34D73">
        <w:rPr>
          <w:rFonts w:ascii="Times New Roman" w:hAnsi="Times New Roman"/>
          <w:color w:val="000000"/>
          <w:sz w:val="28"/>
          <w:szCs w:val="28"/>
        </w:rPr>
        <w:t>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roofErr w:type="gramEnd"/>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25.5.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w:t>
      </w:r>
      <w:proofErr w:type="gramStart"/>
      <w:r w:rsidRPr="00A34D73">
        <w:rPr>
          <w:rFonts w:ascii="Times New Roman" w:hAnsi="Times New Roman"/>
          <w:color w:val="000000"/>
          <w:sz w:val="28"/>
          <w:szCs w:val="28"/>
        </w:rPr>
        <w:t>конкурса</w:t>
      </w:r>
      <w:proofErr w:type="gramEnd"/>
      <w:r w:rsidRPr="00A34D73">
        <w:rPr>
          <w:rFonts w:ascii="Times New Roman" w:hAnsi="Times New Roman"/>
          <w:color w:val="000000"/>
          <w:sz w:val="28"/>
          <w:szCs w:val="28"/>
        </w:rPr>
        <w:t xml:space="preserve"> вместе с описью представленных им документов и материалов, на которой делается отметка об отказе в </w:t>
      </w:r>
      <w:proofErr w:type="gramStart"/>
      <w:r w:rsidRPr="00A34D73">
        <w:rPr>
          <w:rFonts w:ascii="Times New Roman" w:hAnsi="Times New Roman"/>
          <w:color w:val="000000"/>
          <w:sz w:val="28"/>
          <w:szCs w:val="28"/>
        </w:rPr>
        <w:t>принятии</w:t>
      </w:r>
      <w:proofErr w:type="gramEnd"/>
      <w:r w:rsidRPr="00A34D73">
        <w:rPr>
          <w:rFonts w:ascii="Times New Roman" w:hAnsi="Times New Roman"/>
          <w:color w:val="000000"/>
          <w:sz w:val="28"/>
          <w:szCs w:val="28"/>
        </w:rPr>
        <w:t xml:space="preserve"> конкурсного предложения.</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A34D73" w:rsidRDefault="00AF188A" w:rsidP="00773D97">
      <w:pPr>
        <w:spacing w:after="0" w:line="240" w:lineRule="auto"/>
        <w:jc w:val="center"/>
        <w:rPr>
          <w:rFonts w:ascii="Times New Roman" w:hAnsi="Times New Roman"/>
          <w:color w:val="000000"/>
          <w:sz w:val="28"/>
          <w:szCs w:val="28"/>
        </w:rPr>
      </w:pPr>
      <w:r w:rsidRPr="00A34D73">
        <w:rPr>
          <w:rFonts w:ascii="Times New Roman" w:hAnsi="Times New Roman"/>
          <w:b/>
          <w:bCs/>
          <w:color w:val="000000"/>
          <w:sz w:val="28"/>
          <w:szCs w:val="28"/>
        </w:rPr>
        <w:t>XXVI. Порядок рассмотрения и оценки конкурсных предложений </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lastRenderedPageBreak/>
        <w:t xml:space="preserve">26.1. Рассмотрение и оценка конкурсных предложений, представленных участниками конкурса, </w:t>
      </w:r>
      <w:proofErr w:type="gramStart"/>
      <w:r w:rsidRPr="00A34D73">
        <w:rPr>
          <w:rFonts w:ascii="Times New Roman" w:hAnsi="Times New Roman"/>
          <w:color w:val="000000"/>
          <w:sz w:val="28"/>
          <w:szCs w:val="28"/>
        </w:rPr>
        <w:t>конверты</w:t>
      </w:r>
      <w:proofErr w:type="gramEnd"/>
      <w:r w:rsidRPr="00A34D73">
        <w:rPr>
          <w:rFonts w:ascii="Times New Roman" w:hAnsi="Times New Roman"/>
          <w:color w:val="000000"/>
          <w:sz w:val="28"/>
          <w:szCs w:val="28"/>
        </w:rPr>
        <w:t xml:space="preserve"> с конкурсными предложениями которых подлежат вскрытию в соответствии с разделом 25 настоящего Положения,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26.3. Решение о несоответствии конкурсного предложения требованиям конкурсной документации принимается конкурсной комиссией в случае, если: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26.3.1.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26.3.2. условие, содержащееся в конкурсном предложении, не соответствует установленным параметрам критериев конкурса;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26.3.3. представленные участником конкурса документы и материалы недостоверны.</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26.5. Оценка конкурсных предложений в соответствии с критериями конкурса, предусмотренными пунктами 18.2 и 18.3 настоящего Положения, осуществляется в следующем порядке:</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26.5.1.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w:t>
      </w:r>
      <w:proofErr w:type="gramStart"/>
      <w:r w:rsidRPr="00A34D73">
        <w:rPr>
          <w:rFonts w:ascii="Times New Roman" w:hAnsi="Times New Roman"/>
          <w:color w:val="000000"/>
          <w:sz w:val="28"/>
          <w:szCs w:val="28"/>
        </w:rPr>
        <w:t>значения</w:t>
      </w:r>
      <w:proofErr w:type="gramEnd"/>
      <w:r w:rsidRPr="00A34D73">
        <w:rPr>
          <w:rFonts w:ascii="Times New Roman" w:hAnsi="Times New Roman"/>
          <w:color w:val="000000"/>
          <w:sz w:val="28"/>
          <w:szCs w:val="28"/>
        </w:rPr>
        <w:t xml:space="preserve">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w:t>
      </w:r>
      <w:proofErr w:type="gramStart"/>
      <w:r w:rsidRPr="00A34D73">
        <w:rPr>
          <w:rFonts w:ascii="Times New Roman" w:hAnsi="Times New Roman"/>
          <w:color w:val="000000"/>
          <w:sz w:val="28"/>
          <w:szCs w:val="28"/>
        </w:rPr>
        <w:t>значений</w:t>
      </w:r>
      <w:proofErr w:type="gramEnd"/>
      <w:r w:rsidRPr="00A34D73">
        <w:rPr>
          <w:rFonts w:ascii="Times New Roman" w:hAnsi="Times New Roman"/>
          <w:color w:val="000000"/>
          <w:sz w:val="28"/>
          <w:szCs w:val="28"/>
        </w:rPr>
        <w:t xml:space="preserve"> содержащихся во всех конкурсных предложениях условий;</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26.5.2.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w:t>
      </w:r>
      <w:proofErr w:type="gramStart"/>
      <w:r w:rsidRPr="00A34D73">
        <w:rPr>
          <w:rFonts w:ascii="Times New Roman" w:hAnsi="Times New Roman"/>
          <w:color w:val="000000"/>
          <w:sz w:val="28"/>
          <w:szCs w:val="28"/>
        </w:rPr>
        <w:t>значений</w:t>
      </w:r>
      <w:proofErr w:type="gramEnd"/>
      <w:r w:rsidRPr="00A34D73">
        <w:rPr>
          <w:rFonts w:ascii="Times New Roman" w:hAnsi="Times New Roman"/>
          <w:color w:val="000000"/>
          <w:sz w:val="28"/>
          <w:szCs w:val="28"/>
        </w:rPr>
        <w:t xml:space="preserve"> содержащихся во всех конкурсных предложениях </w:t>
      </w:r>
      <w:r w:rsidRPr="00A34D73">
        <w:rPr>
          <w:rFonts w:ascii="Times New Roman" w:hAnsi="Times New Roman"/>
          <w:color w:val="000000"/>
          <w:sz w:val="28"/>
          <w:szCs w:val="28"/>
        </w:rPr>
        <w:lastRenderedPageBreak/>
        <w:t xml:space="preserve">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w:t>
      </w:r>
      <w:proofErr w:type="gramStart"/>
      <w:r w:rsidRPr="00A34D73">
        <w:rPr>
          <w:rFonts w:ascii="Times New Roman" w:hAnsi="Times New Roman"/>
          <w:color w:val="000000"/>
          <w:sz w:val="28"/>
          <w:szCs w:val="28"/>
        </w:rPr>
        <w:t>значений</w:t>
      </w:r>
      <w:proofErr w:type="gramEnd"/>
      <w:r w:rsidRPr="00A34D73">
        <w:rPr>
          <w:rFonts w:ascii="Times New Roman" w:hAnsi="Times New Roman"/>
          <w:color w:val="000000"/>
          <w:sz w:val="28"/>
          <w:szCs w:val="28"/>
        </w:rPr>
        <w:t xml:space="preserve"> содержащихся во всех конкурсных предложениях условий;</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26.5.3. для каждого конкурсного предложения величины, рассчитанные по всем критериям конкурса в соответствии с пунктами 26.1 и 26.2 настоящего раздела, </w:t>
      </w:r>
      <w:proofErr w:type="gramStart"/>
      <w:r w:rsidRPr="00A34D73">
        <w:rPr>
          <w:rFonts w:ascii="Times New Roman" w:hAnsi="Times New Roman"/>
          <w:color w:val="000000"/>
          <w:sz w:val="28"/>
          <w:szCs w:val="28"/>
        </w:rPr>
        <w:t>суммируются</w:t>
      </w:r>
      <w:proofErr w:type="gramEnd"/>
      <w:r w:rsidRPr="00A34D73">
        <w:rPr>
          <w:rFonts w:ascii="Times New Roman" w:hAnsi="Times New Roman"/>
          <w:color w:val="000000"/>
          <w:sz w:val="28"/>
          <w:szCs w:val="28"/>
        </w:rPr>
        <w:t xml:space="preserve"> и определяется итоговая величина.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26.6. Оценка конкурсных предложений в соответствии с критерием конкурса, предусмотренным пунктом 18.4 настоящего Положения, осуществляется конкурсной комиссией в следующем порядке:</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26.6.1. конкурсному предложению присваиваются баллы - от одного до десяти баллов;</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26.6.2. величина, рассчитываемая в соответствии с таким критерием в отношении конкурсного предложения, содержащего архитектурное, функционально-технологическое, конструктивное и инженерно-техническое решения для обеспечения создания и (или) реконструкции объекта концессионного соглашения, определяется путем </w:t>
      </w:r>
      <w:proofErr w:type="gramStart"/>
      <w:r w:rsidRPr="00A34D73">
        <w:rPr>
          <w:rFonts w:ascii="Times New Roman" w:hAnsi="Times New Roman"/>
          <w:color w:val="000000"/>
          <w:sz w:val="28"/>
          <w:szCs w:val="28"/>
        </w:rPr>
        <w:t>умножения</w:t>
      </w:r>
      <w:proofErr w:type="gramEnd"/>
      <w:r w:rsidRPr="00A34D73">
        <w:rPr>
          <w:rFonts w:ascii="Times New Roman" w:hAnsi="Times New Roman"/>
          <w:color w:val="000000"/>
          <w:sz w:val="28"/>
          <w:szCs w:val="28"/>
        </w:rPr>
        <w:t xml:space="preserve"> установленного в соответствии с пунктом 18.4 настоящего Положения коэффициента на отношение количества баллов, присвоенных данному конкурсному предложению, к десяти баллам.</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26.7.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предусмотренном пунктом 26.5.3 настоящего раздела, и величины, определенной в порядке, предусмотренном пунктом 26.6 настоящего раздела.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26.8. </w:t>
      </w:r>
      <w:proofErr w:type="gramStart"/>
      <w:r w:rsidRPr="00A34D73">
        <w:rPr>
          <w:rFonts w:ascii="Times New Roman" w:hAnsi="Times New Roman"/>
          <w:color w:val="000000"/>
          <w:sz w:val="28"/>
          <w:szCs w:val="28"/>
        </w:rPr>
        <w:t xml:space="preserve">Конкурс по решению концедента объявляется несостоявшимся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 </w:t>
      </w:r>
      <w:proofErr w:type="gramEnd"/>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 xml:space="preserve">26.9. </w:t>
      </w:r>
      <w:proofErr w:type="gramStart"/>
      <w:r w:rsidRPr="00A34D73">
        <w:rPr>
          <w:rFonts w:ascii="Times New Roman" w:hAnsi="Times New Roman"/>
          <w:color w:val="000000"/>
          <w:sz w:val="28"/>
          <w:szCs w:val="28"/>
        </w:rPr>
        <w:t xml:space="preserve">Концедент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w:t>
      </w:r>
      <w:proofErr w:type="gramEnd"/>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26.10. В случае если по результатам рассмотрения представленного только одним участником конкурса конкурсного предложения концедентом не было принято решение о заключении с этим участником конкурса концессионного соглашения, задаток, внесенный этим участником конкурса, возвращается ему в пятнадцатидневный срок со дня истечения указанного тридцатидневного срока.</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A34D73" w:rsidRDefault="00AF188A" w:rsidP="00B844A4">
      <w:pPr>
        <w:spacing w:after="0" w:line="240" w:lineRule="auto"/>
        <w:jc w:val="center"/>
        <w:rPr>
          <w:rFonts w:ascii="Times New Roman" w:hAnsi="Times New Roman"/>
          <w:color w:val="000000"/>
          <w:sz w:val="28"/>
          <w:szCs w:val="28"/>
        </w:rPr>
      </w:pPr>
      <w:r w:rsidRPr="00A34D73">
        <w:rPr>
          <w:rFonts w:ascii="Times New Roman" w:hAnsi="Times New Roman"/>
          <w:b/>
          <w:bCs/>
          <w:color w:val="000000"/>
          <w:sz w:val="28"/>
          <w:szCs w:val="28"/>
        </w:rPr>
        <w:t>XXVII. Порядок определения победителя конкурса </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lastRenderedPageBreak/>
        <w:t>27.1. Победителем конкурса признается участник конкурса, предложивший наилучшие условия, определяемые в порядке, предусмотренном пунктом 26.7 настоящего Положения.</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27.3. Решение об определении победителя конкурса оформляется протоколом рассмотрения и оценки конкурсных предложений, в котором указываются:</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27.3.1. критерии конкурса;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27.3.2. условия, содержащиеся в конкурсных предложениях;</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27.3.3.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27.3.4. результаты оценки конкурсных предложений в соответствии с пунктами 26.5, 26.6, 26.7 настоящего Положения;</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27.3.5. наименование и место нахождения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AF188A" w:rsidRPr="00A34D73" w:rsidRDefault="00AF188A" w:rsidP="00AF188A">
      <w:pPr>
        <w:spacing w:after="0" w:line="240" w:lineRule="auto"/>
        <w:ind w:firstLine="540"/>
        <w:jc w:val="both"/>
        <w:rPr>
          <w:rFonts w:ascii="Times New Roman" w:hAnsi="Times New Roman"/>
          <w:color w:val="000000"/>
          <w:sz w:val="28"/>
          <w:szCs w:val="28"/>
        </w:rPr>
      </w:pPr>
      <w:r w:rsidRPr="00A34D73">
        <w:rPr>
          <w:rFonts w:ascii="Times New Roman" w:hAnsi="Times New Roman"/>
          <w:color w:val="000000"/>
          <w:sz w:val="28"/>
          <w:szCs w:val="28"/>
        </w:rPr>
        <w:t>27.4.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3A1DB5" w:rsidRDefault="00AF188A" w:rsidP="00AF188A">
      <w:pPr>
        <w:spacing w:after="0" w:line="240" w:lineRule="auto"/>
        <w:jc w:val="center"/>
        <w:rPr>
          <w:rFonts w:ascii="Times New Roman" w:hAnsi="Times New Roman"/>
          <w:color w:val="000000"/>
          <w:sz w:val="28"/>
          <w:szCs w:val="28"/>
        </w:rPr>
      </w:pPr>
      <w:r w:rsidRPr="003A1DB5">
        <w:rPr>
          <w:rFonts w:ascii="Times New Roman" w:hAnsi="Times New Roman"/>
          <w:b/>
          <w:bCs/>
          <w:color w:val="000000"/>
          <w:sz w:val="28"/>
          <w:szCs w:val="28"/>
        </w:rPr>
        <w:t>XXVIII. Содержание протокола о результатах проведения конкурса</w:t>
      </w:r>
    </w:p>
    <w:p w:rsidR="00AF188A" w:rsidRPr="003A1DB5" w:rsidRDefault="00AF188A" w:rsidP="00B844A4">
      <w:pPr>
        <w:spacing w:after="0" w:line="240" w:lineRule="auto"/>
        <w:jc w:val="center"/>
        <w:rPr>
          <w:rFonts w:ascii="Times New Roman" w:hAnsi="Times New Roman"/>
          <w:color w:val="000000"/>
          <w:sz w:val="28"/>
          <w:szCs w:val="28"/>
        </w:rPr>
      </w:pPr>
      <w:r w:rsidRPr="003A1DB5">
        <w:rPr>
          <w:rFonts w:ascii="Times New Roman" w:hAnsi="Times New Roman"/>
          <w:b/>
          <w:bCs/>
          <w:color w:val="000000"/>
          <w:sz w:val="28"/>
          <w:szCs w:val="28"/>
        </w:rPr>
        <w:t>и срок его подписания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 Конкурсной комиссией не позднее чем через пять рабочих дней со дня подписания протокола рассмотрения и оценки конкурсных предложений подписывается протокол о результатах проведения конкурса, в который включаются:</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28.1.1. решение о заключении концессионного соглашения с указанием вида конкурса;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28.1.2. сообщение о проведении конкурса;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28.1.3. список лиц, которым в соответствии с решением о заключении концессионного соглашения было направлено сообщение о проведении конкурса одновременно с приглашением </w:t>
      </w:r>
      <w:proofErr w:type="gramStart"/>
      <w:r w:rsidRPr="003A1DB5">
        <w:rPr>
          <w:rFonts w:ascii="Times New Roman" w:hAnsi="Times New Roman"/>
          <w:color w:val="000000"/>
          <w:sz w:val="28"/>
          <w:szCs w:val="28"/>
        </w:rPr>
        <w:t>принять</w:t>
      </w:r>
      <w:proofErr w:type="gramEnd"/>
      <w:r w:rsidRPr="003A1DB5">
        <w:rPr>
          <w:rFonts w:ascii="Times New Roman" w:hAnsi="Times New Roman"/>
          <w:color w:val="000000"/>
          <w:sz w:val="28"/>
          <w:szCs w:val="28"/>
        </w:rPr>
        <w:t xml:space="preserve"> участие в конкурсе (при проведении закрытого конкурса);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28.1.4. конкурсная документация и внесенные в нее изменения;</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28.1.5. запросы участников конкурса о разъяснении положений конкурсной документации и соответствующие разъяснения концедента или конкурсной комиссии;</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28.1.6. протокол вскрытия конвертов с заявками на участие в конкурсе;</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28.1.7. оригиналы заявок на участие в конкурсе, представленные в конкурсную комиссию;</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lastRenderedPageBreak/>
        <w:t>28.1.8. протокол проведения предварительного отбора участников конкурса;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28.1.9. перечень участников конкурса, которым были направлены уведомления с предложением </w:t>
      </w:r>
      <w:proofErr w:type="gramStart"/>
      <w:r w:rsidRPr="003A1DB5">
        <w:rPr>
          <w:rFonts w:ascii="Times New Roman" w:hAnsi="Times New Roman"/>
          <w:color w:val="000000"/>
          <w:sz w:val="28"/>
          <w:szCs w:val="28"/>
        </w:rPr>
        <w:t>представить</w:t>
      </w:r>
      <w:proofErr w:type="gramEnd"/>
      <w:r w:rsidRPr="003A1DB5">
        <w:rPr>
          <w:rFonts w:ascii="Times New Roman" w:hAnsi="Times New Roman"/>
          <w:color w:val="000000"/>
          <w:sz w:val="28"/>
          <w:szCs w:val="28"/>
        </w:rPr>
        <w:t xml:space="preserve"> конкурсные предложения;</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28.1.10. протокол вскрытия конвертов с конкурсными предложениями;</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28.1.11. протокол рассмотрения и оценки конкурсных предложений.</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28.2. Протокол о результатах проведения конкурса хранится у концедента в течение срока действия концессионного соглашения.</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28.3. Суммы внесенных участниками конкурса задатков возвращаются всем участникам конкурса, за исключением победителя конкурса, в течение пяти рабочих дней со дня подписания протокола о результатах проведения конкурса.</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3A1DB5" w:rsidRDefault="00AF188A" w:rsidP="00AF188A">
      <w:pPr>
        <w:spacing w:after="0" w:line="240" w:lineRule="auto"/>
        <w:jc w:val="center"/>
        <w:rPr>
          <w:rFonts w:ascii="Times New Roman" w:hAnsi="Times New Roman"/>
          <w:color w:val="000000"/>
          <w:sz w:val="28"/>
          <w:szCs w:val="28"/>
        </w:rPr>
      </w:pPr>
      <w:r w:rsidRPr="003A1DB5">
        <w:rPr>
          <w:rFonts w:ascii="Times New Roman" w:hAnsi="Times New Roman"/>
          <w:b/>
          <w:bCs/>
          <w:color w:val="000000"/>
          <w:sz w:val="28"/>
          <w:szCs w:val="28"/>
        </w:rPr>
        <w:t>XXIX. Опубликование и размещение сообщения о результатах</w:t>
      </w:r>
    </w:p>
    <w:p w:rsidR="00AF188A" w:rsidRPr="003A1DB5" w:rsidRDefault="00AF188A" w:rsidP="00AF188A">
      <w:pPr>
        <w:spacing w:after="0" w:line="240" w:lineRule="auto"/>
        <w:jc w:val="center"/>
        <w:rPr>
          <w:rFonts w:ascii="Times New Roman" w:hAnsi="Times New Roman"/>
          <w:color w:val="000000"/>
          <w:sz w:val="28"/>
          <w:szCs w:val="28"/>
        </w:rPr>
      </w:pPr>
      <w:r w:rsidRPr="003A1DB5">
        <w:rPr>
          <w:rFonts w:ascii="Times New Roman" w:hAnsi="Times New Roman"/>
          <w:b/>
          <w:bCs/>
          <w:color w:val="000000"/>
          <w:sz w:val="28"/>
          <w:szCs w:val="28"/>
        </w:rPr>
        <w:t>проведения конкурса, уведомление участников конкурса</w:t>
      </w:r>
    </w:p>
    <w:p w:rsidR="00AF188A" w:rsidRPr="003A1DB5" w:rsidRDefault="00AF188A" w:rsidP="00B844A4">
      <w:pPr>
        <w:spacing w:after="0" w:line="240" w:lineRule="auto"/>
        <w:jc w:val="center"/>
        <w:rPr>
          <w:rFonts w:ascii="Times New Roman" w:hAnsi="Times New Roman"/>
          <w:color w:val="000000"/>
          <w:sz w:val="28"/>
          <w:szCs w:val="28"/>
        </w:rPr>
      </w:pPr>
      <w:r w:rsidRPr="003A1DB5">
        <w:rPr>
          <w:rFonts w:ascii="Times New Roman" w:hAnsi="Times New Roman"/>
          <w:b/>
          <w:bCs/>
          <w:color w:val="000000"/>
          <w:sz w:val="28"/>
          <w:szCs w:val="28"/>
        </w:rPr>
        <w:t>о результатах проведения конкурса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29.1. </w:t>
      </w:r>
      <w:proofErr w:type="gramStart"/>
      <w:r w:rsidRPr="003A1DB5">
        <w:rPr>
          <w:rFonts w:ascii="Times New Roman" w:hAnsi="Times New Roman"/>
          <w:color w:val="000000"/>
          <w:sz w:val="28"/>
          <w:szCs w:val="28"/>
        </w:rPr>
        <w:t>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опубликовать сообщение о результатах проведения конкурса с указанием наименования (для юридического лица) или фамилии, имени, отчества (для индивидуального предпринимателя) победителя конкурса или решение об объявлении конкурса несостоявшимся с обоснованием этого решения в официальном издании, в котором</w:t>
      </w:r>
      <w:proofErr w:type="gramEnd"/>
      <w:r w:rsidRPr="003A1DB5">
        <w:rPr>
          <w:rFonts w:ascii="Times New Roman" w:hAnsi="Times New Roman"/>
          <w:color w:val="000000"/>
          <w:sz w:val="28"/>
          <w:szCs w:val="28"/>
        </w:rPr>
        <w:t xml:space="preserve"> было опубликовано сообщение о проведении конкурса, и </w:t>
      </w:r>
      <w:proofErr w:type="gramStart"/>
      <w:r w:rsidRPr="003A1DB5">
        <w:rPr>
          <w:rFonts w:ascii="Times New Roman" w:hAnsi="Times New Roman"/>
          <w:color w:val="000000"/>
          <w:sz w:val="28"/>
          <w:szCs w:val="28"/>
        </w:rPr>
        <w:t>разместить</w:t>
      </w:r>
      <w:proofErr w:type="gramEnd"/>
      <w:r w:rsidRPr="003A1DB5">
        <w:rPr>
          <w:rFonts w:ascii="Times New Roman" w:hAnsi="Times New Roman"/>
          <w:color w:val="000000"/>
          <w:sz w:val="28"/>
          <w:szCs w:val="28"/>
        </w:rPr>
        <w:t xml:space="preserve"> такое сообщение на официальном сайте  </w:t>
      </w:r>
      <w:r w:rsidR="003A1DB5">
        <w:rPr>
          <w:rFonts w:ascii="Times New Roman" w:hAnsi="Times New Roman"/>
          <w:color w:val="000000"/>
          <w:sz w:val="28"/>
          <w:szCs w:val="28"/>
        </w:rPr>
        <w:t>Вербовологовского сельского</w:t>
      </w:r>
      <w:r w:rsidRPr="003A1DB5">
        <w:rPr>
          <w:rFonts w:ascii="Times New Roman" w:hAnsi="Times New Roman"/>
          <w:color w:val="000000"/>
          <w:sz w:val="28"/>
          <w:szCs w:val="28"/>
        </w:rPr>
        <w:t xml:space="preserve"> поселения в сети «Интернет».</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29.2.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направить уведомление участникам конкурса о результатах проведения конкурса. Указанное уведомление может также направляться в электронной форме.</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29.3. Любой участник конкурса вправе обратиться к концеденту за разъяснениями результатов проведения конкурса, и концедент обязан представить ему в письменной форме соответствующие разъяснения в течение тридцати дней со дня получения такого обращения.</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3A1DB5" w:rsidRDefault="00AF188A" w:rsidP="00B844A4">
      <w:pPr>
        <w:spacing w:after="0" w:line="240" w:lineRule="auto"/>
        <w:jc w:val="center"/>
        <w:rPr>
          <w:rFonts w:ascii="Times New Roman" w:hAnsi="Times New Roman"/>
          <w:color w:val="000000"/>
          <w:sz w:val="28"/>
          <w:szCs w:val="28"/>
        </w:rPr>
      </w:pPr>
      <w:r w:rsidRPr="003A1DB5">
        <w:rPr>
          <w:rFonts w:ascii="Times New Roman" w:hAnsi="Times New Roman"/>
          <w:b/>
          <w:bCs/>
          <w:color w:val="000000"/>
          <w:sz w:val="28"/>
          <w:szCs w:val="28"/>
        </w:rPr>
        <w:t>XXX. Порядок заключения концессионного соглашения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30.1. Концедент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30.2. Концессионное соглашение должно быть подписано в срок, установленный конкурсной документацией и  указанный в сообщении о проведении конкурса.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lastRenderedPageBreak/>
        <w:t xml:space="preserve">30.3. </w:t>
      </w:r>
      <w:proofErr w:type="gramStart"/>
      <w:r w:rsidRPr="003A1DB5">
        <w:rPr>
          <w:rFonts w:ascii="Times New Roman" w:hAnsi="Times New Roman"/>
          <w:color w:val="000000"/>
          <w:sz w:val="28"/>
          <w:szCs w:val="28"/>
        </w:rPr>
        <w:t>В случае если до установленного конкурсной документацией или предусмотренном статьей 38  Федерального закона от 21 июля 2005 г. № 115-ФЗ «О концессионных соглашениях» случае проектом концессионного соглашения дня подписания концессионного соглашения победитель конкурса не представил концеденту документы, предусмотренные конкурсной документацией и (или) указанным проектом концессионного соглашения и подтверждающие обеспечение исполнения обязательств по концессионному соглашению, концедент принимает решение об отказе в заключении</w:t>
      </w:r>
      <w:proofErr w:type="gramEnd"/>
      <w:r w:rsidRPr="003A1DB5">
        <w:rPr>
          <w:rFonts w:ascii="Times New Roman" w:hAnsi="Times New Roman"/>
          <w:color w:val="000000"/>
          <w:sz w:val="28"/>
          <w:szCs w:val="28"/>
        </w:rPr>
        <w:t xml:space="preserve"> концессионного соглашения с указанным лицом.</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30.4. Победителю конкурса, не подписавшему в </w:t>
      </w:r>
      <w:proofErr w:type="gramStart"/>
      <w:r w:rsidRPr="003A1DB5">
        <w:rPr>
          <w:rFonts w:ascii="Times New Roman" w:hAnsi="Times New Roman"/>
          <w:color w:val="000000"/>
          <w:sz w:val="28"/>
          <w:szCs w:val="28"/>
        </w:rPr>
        <w:t>установленный срок концессионного соглашения, внесенный им задаток не возвращается</w:t>
      </w:r>
      <w:proofErr w:type="gramEnd"/>
      <w:r w:rsidRPr="003A1DB5">
        <w:rPr>
          <w:rFonts w:ascii="Times New Roman" w:hAnsi="Times New Roman"/>
          <w:color w:val="000000"/>
          <w:sz w:val="28"/>
          <w:szCs w:val="28"/>
        </w:rPr>
        <w:t>.</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30.5. В случае отказа или уклонения победителя конкурса от подписания в установленный срок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30.6. Концедент направляет такому участнику конкурса проект концессионного соглашения. Концессионное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участнику конкурса проекта концессионного соглашения.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30.7</w:t>
      </w:r>
      <w:proofErr w:type="gramStart"/>
      <w:r w:rsidRPr="003A1DB5">
        <w:rPr>
          <w:rFonts w:ascii="Times New Roman" w:hAnsi="Times New Roman"/>
          <w:color w:val="000000"/>
          <w:sz w:val="28"/>
          <w:szCs w:val="28"/>
        </w:rPr>
        <w:t xml:space="preserve"> В</w:t>
      </w:r>
      <w:proofErr w:type="gramEnd"/>
      <w:r w:rsidRPr="003A1DB5">
        <w:rPr>
          <w:rFonts w:ascii="Times New Roman" w:hAnsi="Times New Roman"/>
          <w:color w:val="000000"/>
          <w:sz w:val="28"/>
          <w:szCs w:val="28"/>
        </w:rPr>
        <w:t xml:space="preserve"> случае, если до установленного конкурсной документацией дня подписания концессионного соглашения участник конкурса, которому в соответствии с пунктом 30.5. настоящего раздела концедент предложил заключить концессионное соглашение,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участником конкурса и об объявлении конкурса несостоявшимся.</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30.8. </w:t>
      </w:r>
      <w:proofErr w:type="gramStart"/>
      <w:r w:rsidRPr="003A1DB5">
        <w:rPr>
          <w:rFonts w:ascii="Times New Roman" w:hAnsi="Times New Roman"/>
          <w:color w:val="000000"/>
          <w:sz w:val="28"/>
          <w:szCs w:val="28"/>
        </w:rPr>
        <w:t>В случае заключения концессионного соглашения в соответствии с пунктом 23.6 настоящего Положения не позднее чем через пять рабочих дней со дня принятия концедентом решения о заключении концессионного соглашения с заявителем, представившим единственную заявку на участие в конкурсе, концедент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w:t>
      </w:r>
      <w:proofErr w:type="gramEnd"/>
      <w:r w:rsidRPr="003A1DB5">
        <w:rPr>
          <w:rFonts w:ascii="Times New Roman" w:hAnsi="Times New Roman"/>
          <w:color w:val="000000"/>
          <w:sz w:val="28"/>
          <w:szCs w:val="28"/>
        </w:rPr>
        <w:t xml:space="preserve"> иные предусмотренные Федеральным законом  от 21 июля 2005 г. № 115-ФЗ «О концессионных соглашениях», другими федеральными законами условия.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30.9. </w:t>
      </w:r>
      <w:proofErr w:type="gramStart"/>
      <w:r w:rsidRPr="003A1DB5">
        <w:rPr>
          <w:rFonts w:ascii="Times New Roman" w:hAnsi="Times New Roman"/>
          <w:color w:val="000000"/>
          <w:sz w:val="28"/>
          <w:szCs w:val="28"/>
        </w:rPr>
        <w:t xml:space="preserve">В случае заключения концессионного соглашения в соответствии с пунктом 26.8 настоящего Положения не позднее чем через пять рабочих дней со дня принятия концедентом решения о заключении концессионного соглашения с единственным участником конкурса концедент направляет </w:t>
      </w:r>
      <w:r w:rsidRPr="003A1DB5">
        <w:rPr>
          <w:rFonts w:ascii="Times New Roman" w:hAnsi="Times New Roman"/>
          <w:color w:val="000000"/>
          <w:sz w:val="28"/>
          <w:szCs w:val="28"/>
        </w:rPr>
        <w:lastRenderedPageBreak/>
        <w:t>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w:t>
      </w:r>
      <w:proofErr w:type="gramEnd"/>
      <w:r w:rsidRPr="003A1DB5">
        <w:rPr>
          <w:rFonts w:ascii="Times New Roman" w:hAnsi="Times New Roman"/>
          <w:color w:val="000000"/>
          <w:sz w:val="28"/>
          <w:szCs w:val="28"/>
        </w:rPr>
        <w:t xml:space="preserve">, а также иные предусмотренные  вышеуказанным Федеральным законом, другими федеральными законами условия.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30.10.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w:t>
      </w:r>
      <w:proofErr w:type="gramStart"/>
      <w:r w:rsidRPr="003A1DB5">
        <w:rPr>
          <w:rFonts w:ascii="Times New Roman" w:hAnsi="Times New Roman"/>
          <w:color w:val="000000"/>
          <w:sz w:val="28"/>
          <w:szCs w:val="28"/>
        </w:rPr>
        <w:t>и</w:t>
      </w:r>
      <w:proofErr w:type="gramEnd"/>
      <w:r w:rsidRPr="003A1DB5">
        <w:rPr>
          <w:rFonts w:ascii="Times New Roman" w:hAnsi="Times New Roman"/>
          <w:color w:val="000000"/>
          <w:sz w:val="28"/>
          <w:szCs w:val="28"/>
        </w:rPr>
        <w:t xml:space="preserve"> концессионного соглашения с таким заявителем или таким участником конкурса.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30.11. В  случае если после направления концедентом победителю конкурса, иному участнику конкурса, установлено, что в отношении такого лица принято решение о его ликвидации или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концедент принимает решение об отказе в заключени</w:t>
      </w:r>
      <w:proofErr w:type="gramStart"/>
      <w:r w:rsidRPr="003A1DB5">
        <w:rPr>
          <w:rFonts w:ascii="Times New Roman" w:hAnsi="Times New Roman"/>
          <w:color w:val="000000"/>
          <w:sz w:val="28"/>
          <w:szCs w:val="28"/>
        </w:rPr>
        <w:t>и</w:t>
      </w:r>
      <w:proofErr w:type="gramEnd"/>
      <w:r w:rsidRPr="003A1DB5">
        <w:rPr>
          <w:rFonts w:ascii="Times New Roman" w:hAnsi="Times New Roman"/>
          <w:color w:val="000000"/>
          <w:sz w:val="28"/>
          <w:szCs w:val="28"/>
        </w:rPr>
        <w:t xml:space="preserve"> концессионного соглашения с таким лицом в пятидневный срок со дня принятия этого решения направляет его такому лицу.</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30.12. Концессионное соглашение заключается в письменной форме с победителем конкурса или иными указанными в разделе 30  лицами при условии представления ими документов, предусмотренных конкурсной документацией и подтверждающих обеспечение исполнения обязательств по концессионному соглашению. Концессионное соглашение вступает в силу с момента его подписания.</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3A1DB5" w:rsidRDefault="00AF188A" w:rsidP="00B844A4">
      <w:pPr>
        <w:spacing w:after="0" w:line="240" w:lineRule="auto"/>
        <w:jc w:val="center"/>
        <w:rPr>
          <w:rFonts w:ascii="Times New Roman" w:hAnsi="Times New Roman"/>
          <w:color w:val="000000"/>
          <w:sz w:val="28"/>
          <w:szCs w:val="28"/>
        </w:rPr>
      </w:pPr>
      <w:r w:rsidRPr="003A1DB5">
        <w:rPr>
          <w:rFonts w:ascii="Times New Roman" w:hAnsi="Times New Roman"/>
          <w:b/>
          <w:bCs/>
          <w:color w:val="000000"/>
          <w:sz w:val="28"/>
          <w:szCs w:val="28"/>
        </w:rPr>
        <w:t>XXXI. Заключение концессионного соглашения без проведения конкурса </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31.1. Концессионное соглашение может быть заключено без проведения конкурса в случаях, предусмотренных пунктами 23.6,  26.8, 31.2 настоящего Положения, а также в иных предусмотренных федеральным законом случаях.</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 xml:space="preserve">31.2. </w:t>
      </w:r>
      <w:proofErr w:type="gramStart"/>
      <w:r w:rsidRPr="003A1DB5">
        <w:rPr>
          <w:rFonts w:ascii="Times New Roman" w:hAnsi="Times New Roman"/>
          <w:color w:val="000000"/>
          <w:sz w:val="28"/>
          <w:szCs w:val="28"/>
        </w:rPr>
        <w:t>Концессионное соглашение может быть заключено без проведения конкурса с лицом, у которого права владения и пользования имуществом, которое в соответствии с Федеральным законом от 21.07.2005 г. № 115-ФЗ «О концессионных соглашениях»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следующих условий:</w:t>
      </w:r>
      <w:proofErr w:type="gramEnd"/>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31.2.1.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может быть объектом концессионного соглашения;</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lastRenderedPageBreak/>
        <w:t>31.2.2. договор аренды, в соответствии с которым у арендатора возникли права владения и пользования имуществом, заключен до 1 июля 2010 года.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31.3. Концессионное соглашение, заключенное без проведения конкурса в соответствии  с пунктом 31.2 настоящего раздела, должно удовлетворять следующим требованиям:</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31.3.1. срок действия концессионного соглашения не превышает срок действия договора аренды;</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31.3.2. заключение концессионного соглашения не влечет за собой ухудшение положения сторон договора аренды, а также потребителей производимых арендатором товаров, выполняемых работ, оказываемых услуг;</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31.3.3.  концессионное соглашение содержит все  существенные условия концессионного соглашения, установленные разделом 10 настоящего Положения, и обязанности концессионера, установленные разделом 8 настоящего Положения, в т.ч. обязанность концессионера по созданию и (или) реконструкции объекта концессионного соглашения и осуществлению деятельности и использованием (эксплуатацией такого объекта;</w:t>
      </w:r>
    </w:p>
    <w:p w:rsidR="00AF188A" w:rsidRPr="003A1DB5" w:rsidRDefault="00AF188A" w:rsidP="00AF188A">
      <w:pPr>
        <w:spacing w:after="0" w:line="240" w:lineRule="auto"/>
        <w:ind w:firstLine="540"/>
        <w:jc w:val="both"/>
        <w:rPr>
          <w:rFonts w:ascii="Times New Roman" w:hAnsi="Times New Roman"/>
          <w:color w:val="000000"/>
          <w:sz w:val="28"/>
          <w:szCs w:val="28"/>
        </w:rPr>
      </w:pPr>
      <w:r w:rsidRPr="003A1DB5">
        <w:rPr>
          <w:rFonts w:ascii="Times New Roman" w:hAnsi="Times New Roman"/>
          <w:color w:val="000000"/>
          <w:sz w:val="28"/>
          <w:szCs w:val="28"/>
        </w:rPr>
        <w:t>31.3.4. заключаемое концессионное соглашение не может предусматривать уменьшение инвестиционных обязательств к16онцессионера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договорами аренды.</w:t>
      </w:r>
    </w:p>
    <w:p w:rsidR="00AF188A" w:rsidRPr="00313BCE" w:rsidRDefault="00AF188A" w:rsidP="00AF188A">
      <w:pPr>
        <w:spacing w:after="0" w:line="240" w:lineRule="auto"/>
        <w:ind w:firstLine="540"/>
        <w:jc w:val="both"/>
        <w:rPr>
          <w:rFonts w:ascii="Arial" w:hAnsi="Arial" w:cs="Arial"/>
          <w:color w:val="000000"/>
          <w:sz w:val="23"/>
          <w:szCs w:val="23"/>
        </w:rPr>
      </w:pPr>
      <w:r w:rsidRPr="00313BCE">
        <w:rPr>
          <w:rFonts w:ascii="Arial" w:hAnsi="Arial" w:cs="Arial"/>
          <w:color w:val="000000"/>
          <w:sz w:val="20"/>
          <w:szCs w:val="20"/>
        </w:rPr>
        <w:t> </w:t>
      </w:r>
    </w:p>
    <w:p w:rsidR="00AF188A" w:rsidRPr="00150D25" w:rsidRDefault="00AF188A" w:rsidP="00B844A4">
      <w:pPr>
        <w:spacing w:after="0" w:line="240" w:lineRule="auto"/>
        <w:jc w:val="center"/>
        <w:rPr>
          <w:rFonts w:ascii="Times New Roman" w:hAnsi="Times New Roman"/>
          <w:color w:val="000000"/>
          <w:sz w:val="28"/>
          <w:szCs w:val="28"/>
        </w:rPr>
      </w:pPr>
      <w:r w:rsidRPr="00150D25">
        <w:rPr>
          <w:rFonts w:ascii="Times New Roman" w:hAnsi="Times New Roman"/>
          <w:b/>
          <w:bCs/>
          <w:color w:val="000000"/>
          <w:sz w:val="28"/>
          <w:szCs w:val="28"/>
        </w:rPr>
        <w:t>XXXII. Заключительные положения</w:t>
      </w:r>
    </w:p>
    <w:p w:rsidR="00AF188A" w:rsidRPr="00150D25" w:rsidRDefault="00AF188A" w:rsidP="00AF188A">
      <w:pPr>
        <w:spacing w:after="0" w:line="240" w:lineRule="auto"/>
        <w:ind w:firstLine="540"/>
        <w:jc w:val="both"/>
        <w:rPr>
          <w:rFonts w:ascii="Times New Roman" w:hAnsi="Times New Roman"/>
          <w:color w:val="000000"/>
          <w:sz w:val="28"/>
          <w:szCs w:val="28"/>
        </w:rPr>
      </w:pPr>
      <w:r w:rsidRPr="00150D25">
        <w:rPr>
          <w:rFonts w:ascii="Times New Roman" w:hAnsi="Times New Roman"/>
          <w:color w:val="000000"/>
          <w:sz w:val="28"/>
          <w:szCs w:val="28"/>
        </w:rPr>
        <w:t xml:space="preserve">Вопросы заключения концессионного соглашения, не урегулированные настоящим Положением, решаются в соответствии с действующим законодательством. </w:t>
      </w:r>
    </w:p>
    <w:p w:rsidR="00AF188A" w:rsidRDefault="00AF188A" w:rsidP="00AF188A">
      <w:pPr>
        <w:spacing w:after="0" w:line="240" w:lineRule="auto"/>
        <w:ind w:firstLine="540"/>
        <w:jc w:val="both"/>
        <w:rPr>
          <w:rFonts w:ascii="Arial" w:hAnsi="Arial" w:cs="Arial"/>
          <w:color w:val="000000"/>
          <w:sz w:val="20"/>
          <w:szCs w:val="20"/>
        </w:rPr>
      </w:pPr>
    </w:p>
    <w:p w:rsidR="00AF188A" w:rsidRPr="000408DD" w:rsidRDefault="00AF188A" w:rsidP="000408DD">
      <w:pPr>
        <w:spacing w:after="0" w:line="240" w:lineRule="auto"/>
        <w:ind w:firstLine="540"/>
        <w:jc w:val="both"/>
        <w:rPr>
          <w:rFonts w:ascii="Times New Roman" w:hAnsi="Times New Roman"/>
          <w:color w:val="000000"/>
          <w:sz w:val="28"/>
          <w:szCs w:val="28"/>
        </w:rPr>
      </w:pPr>
    </w:p>
    <w:p w:rsidR="00854B2F" w:rsidRPr="000408DD" w:rsidRDefault="00854B2F" w:rsidP="00854B2F">
      <w:pPr>
        <w:spacing w:after="0" w:line="240" w:lineRule="auto"/>
        <w:jc w:val="center"/>
        <w:outlineLvl w:val="2"/>
        <w:rPr>
          <w:rFonts w:ascii="Times New Roman" w:hAnsi="Times New Roman"/>
          <w:bCs/>
          <w:color w:val="000000"/>
          <w:sz w:val="28"/>
          <w:szCs w:val="28"/>
        </w:rPr>
      </w:pPr>
    </w:p>
    <w:p w:rsidR="00854B2F" w:rsidRPr="00854B2F" w:rsidRDefault="00854B2F" w:rsidP="002726B8">
      <w:pPr>
        <w:spacing w:after="0" w:line="240" w:lineRule="auto"/>
        <w:jc w:val="right"/>
        <w:outlineLvl w:val="2"/>
        <w:rPr>
          <w:rFonts w:ascii="Times New Roman" w:hAnsi="Times New Roman"/>
          <w:bCs/>
          <w:color w:val="000000"/>
          <w:sz w:val="28"/>
          <w:szCs w:val="28"/>
        </w:rPr>
      </w:pPr>
    </w:p>
    <w:p w:rsidR="00854B2F" w:rsidRPr="002726B8" w:rsidRDefault="00854B2F" w:rsidP="002726B8">
      <w:pPr>
        <w:spacing w:after="0" w:line="240" w:lineRule="auto"/>
        <w:jc w:val="right"/>
        <w:outlineLvl w:val="2"/>
        <w:rPr>
          <w:rFonts w:ascii="Times New Roman" w:hAnsi="Times New Roman"/>
          <w:bCs/>
          <w:color w:val="000000"/>
          <w:sz w:val="20"/>
          <w:szCs w:val="20"/>
        </w:rPr>
      </w:pPr>
    </w:p>
    <w:p w:rsidR="002726B8" w:rsidRPr="002726B8" w:rsidRDefault="002726B8" w:rsidP="002726B8">
      <w:pPr>
        <w:tabs>
          <w:tab w:val="left" w:pos="937"/>
          <w:tab w:val="right" w:pos="9355"/>
        </w:tabs>
        <w:spacing w:after="0"/>
        <w:rPr>
          <w:rFonts w:ascii="Times New Roman" w:hAnsi="Times New Roman"/>
          <w:bCs/>
          <w:sz w:val="28"/>
          <w:szCs w:val="28"/>
        </w:rPr>
      </w:pPr>
    </w:p>
    <w:p w:rsidR="00722090" w:rsidRPr="00854B2F" w:rsidRDefault="00722090">
      <w:pPr>
        <w:rPr>
          <w:sz w:val="28"/>
          <w:szCs w:val="28"/>
        </w:rPr>
      </w:pPr>
    </w:p>
    <w:sectPr w:rsidR="00722090" w:rsidRPr="00854B2F" w:rsidSect="009724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26B8"/>
    <w:rsid w:val="000408DD"/>
    <w:rsid w:val="00150D25"/>
    <w:rsid w:val="001E6639"/>
    <w:rsid w:val="002726B8"/>
    <w:rsid w:val="003A1DB5"/>
    <w:rsid w:val="004A01B2"/>
    <w:rsid w:val="004D2D24"/>
    <w:rsid w:val="00567A00"/>
    <w:rsid w:val="006B3B53"/>
    <w:rsid w:val="00722090"/>
    <w:rsid w:val="0073251F"/>
    <w:rsid w:val="007373A7"/>
    <w:rsid w:val="00773D97"/>
    <w:rsid w:val="00854B2F"/>
    <w:rsid w:val="0093057E"/>
    <w:rsid w:val="009724E7"/>
    <w:rsid w:val="00A34D73"/>
    <w:rsid w:val="00AF188A"/>
    <w:rsid w:val="00B03DC3"/>
    <w:rsid w:val="00B844A4"/>
    <w:rsid w:val="00C803DA"/>
    <w:rsid w:val="00D01020"/>
    <w:rsid w:val="00D5220A"/>
    <w:rsid w:val="00E018EE"/>
    <w:rsid w:val="00F801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4E7"/>
    <w:pPr>
      <w:spacing w:after="200" w:line="276" w:lineRule="auto"/>
    </w:pPr>
    <w:rPr>
      <w:sz w:val="22"/>
      <w:szCs w:val="22"/>
    </w:rPr>
  </w:style>
  <w:style w:type="paragraph" w:styleId="1">
    <w:name w:val="heading 1"/>
    <w:basedOn w:val="a"/>
    <w:next w:val="a"/>
    <w:link w:val="10"/>
    <w:qFormat/>
    <w:rsid w:val="002726B8"/>
    <w:pPr>
      <w:keepNext/>
      <w:spacing w:after="0" w:line="240" w:lineRule="auto"/>
      <w:outlineLvl w:val="0"/>
    </w:pPr>
    <w:rPr>
      <w:rFonts w:ascii="Arial" w:hAnsi="Arial"/>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26B8"/>
    <w:rPr>
      <w:rFonts w:ascii="Arial" w:eastAsia="Times New Roman" w:hAnsi="Arial" w:cs="Times New Roman"/>
      <w:sz w:val="26"/>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33</Pages>
  <Words>12124</Words>
  <Characters>69113</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Верболовского поселения</Company>
  <LinksUpToDate>false</LinksUpToDate>
  <CharactersWithSpaces>81075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Верболовского поселения</dc:creator>
  <cp:keywords/>
  <dc:description/>
  <cp:lastModifiedBy>Администрация Верболовского поселения</cp:lastModifiedBy>
  <cp:revision>5</cp:revision>
  <cp:lastPrinted>2014-06-06T07:55:00Z</cp:lastPrinted>
  <dcterms:created xsi:type="dcterms:W3CDTF">2014-06-05T08:49:00Z</dcterms:created>
  <dcterms:modified xsi:type="dcterms:W3CDTF">2014-06-06T08:13:00Z</dcterms:modified>
</cp:coreProperties>
</file>