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96D" w:rsidRPr="00D7681B" w:rsidRDefault="006A596D" w:rsidP="006A596D">
      <w:pPr>
        <w:tabs>
          <w:tab w:val="left" w:pos="1530"/>
        </w:tabs>
        <w:jc w:val="center"/>
        <w:rPr>
          <w:b/>
          <w:sz w:val="28"/>
          <w:szCs w:val="28"/>
        </w:rPr>
      </w:pPr>
      <w:r w:rsidRPr="00D7681B">
        <w:rPr>
          <w:b/>
          <w:sz w:val="28"/>
          <w:szCs w:val="28"/>
        </w:rPr>
        <w:t>АДМИНИСТРАЦИЯ</w:t>
      </w:r>
    </w:p>
    <w:p w:rsidR="006A596D" w:rsidRPr="00D7681B" w:rsidRDefault="006A596D" w:rsidP="006A596D">
      <w:pPr>
        <w:tabs>
          <w:tab w:val="left" w:pos="1530"/>
        </w:tabs>
        <w:jc w:val="center"/>
        <w:rPr>
          <w:b/>
          <w:sz w:val="28"/>
          <w:szCs w:val="28"/>
        </w:rPr>
      </w:pPr>
      <w:proofErr w:type="gramStart"/>
      <w:r w:rsidRPr="00D7681B">
        <w:rPr>
          <w:b/>
          <w:sz w:val="28"/>
          <w:szCs w:val="28"/>
        </w:rPr>
        <w:t>ВЕРБОВОЛОГОВСКОГО  СЕЛЬСКОГО</w:t>
      </w:r>
      <w:proofErr w:type="gramEnd"/>
      <w:r w:rsidRPr="00D7681B">
        <w:rPr>
          <w:b/>
          <w:sz w:val="28"/>
          <w:szCs w:val="28"/>
        </w:rPr>
        <w:t xml:space="preserve"> ПОСЕЛЕНИЯ</w:t>
      </w:r>
    </w:p>
    <w:p w:rsidR="006A596D" w:rsidRDefault="006A596D" w:rsidP="006A596D">
      <w:pPr>
        <w:tabs>
          <w:tab w:val="left" w:pos="1530"/>
        </w:tabs>
        <w:jc w:val="center"/>
        <w:rPr>
          <w:sz w:val="28"/>
          <w:szCs w:val="28"/>
        </w:rPr>
      </w:pPr>
    </w:p>
    <w:p w:rsidR="006A596D" w:rsidRDefault="006A596D" w:rsidP="006A596D">
      <w:pPr>
        <w:tabs>
          <w:tab w:val="left" w:pos="153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РАСПОРЯЖЕНИЕ</w:t>
      </w:r>
    </w:p>
    <w:p w:rsidR="006A596D" w:rsidRDefault="006A596D" w:rsidP="006A596D">
      <w:pPr>
        <w:tabs>
          <w:tab w:val="left" w:pos="1530"/>
        </w:tabs>
        <w:jc w:val="center"/>
        <w:rPr>
          <w:sz w:val="28"/>
          <w:szCs w:val="28"/>
        </w:rPr>
      </w:pPr>
    </w:p>
    <w:p w:rsidR="006A596D" w:rsidRPr="006A596D" w:rsidRDefault="006A596D" w:rsidP="006A596D">
      <w:pPr>
        <w:tabs>
          <w:tab w:val="left" w:pos="1530"/>
        </w:tabs>
        <w:jc w:val="center"/>
        <w:rPr>
          <w:sz w:val="28"/>
          <w:szCs w:val="28"/>
        </w:rPr>
      </w:pPr>
      <w:r w:rsidRPr="00015B5D">
        <w:rPr>
          <w:sz w:val="28"/>
          <w:szCs w:val="28"/>
        </w:rPr>
        <w:t xml:space="preserve">от </w:t>
      </w:r>
      <w:r w:rsidR="00015B5D" w:rsidRPr="00015B5D">
        <w:rPr>
          <w:sz w:val="28"/>
          <w:szCs w:val="28"/>
        </w:rPr>
        <w:t>06</w:t>
      </w:r>
      <w:r w:rsidRPr="00015B5D">
        <w:rPr>
          <w:sz w:val="28"/>
          <w:szCs w:val="28"/>
        </w:rPr>
        <w:t>.10.202</w:t>
      </w:r>
      <w:r w:rsidR="00015B5D" w:rsidRPr="00015B5D">
        <w:rPr>
          <w:sz w:val="28"/>
          <w:szCs w:val="28"/>
        </w:rPr>
        <w:t>5</w:t>
      </w:r>
      <w:r w:rsidRPr="00015B5D">
        <w:rPr>
          <w:sz w:val="28"/>
          <w:szCs w:val="28"/>
        </w:rPr>
        <w:t xml:space="preserve">г.                                                                          № </w:t>
      </w:r>
      <w:r w:rsidR="00D333FD">
        <w:rPr>
          <w:sz w:val="28"/>
          <w:szCs w:val="28"/>
        </w:rPr>
        <w:t>5</w:t>
      </w:r>
      <w:r w:rsidRPr="00015B5D">
        <w:rPr>
          <w:sz w:val="28"/>
          <w:szCs w:val="28"/>
        </w:rPr>
        <w:t>(О)</w:t>
      </w:r>
      <w:r w:rsidRPr="006A596D">
        <w:rPr>
          <w:sz w:val="28"/>
          <w:szCs w:val="28"/>
        </w:rPr>
        <w:t xml:space="preserve"> </w:t>
      </w:r>
    </w:p>
    <w:p w:rsidR="006A596D" w:rsidRDefault="006A596D" w:rsidP="006A596D">
      <w:pPr>
        <w:tabs>
          <w:tab w:val="left" w:pos="1530"/>
          <w:tab w:val="left" w:pos="66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х. Вербовый Лог</w:t>
      </w:r>
    </w:p>
    <w:p w:rsidR="006A596D" w:rsidRDefault="006A596D" w:rsidP="006A596D">
      <w:pPr>
        <w:widowControl w:val="0"/>
        <w:jc w:val="center"/>
        <w:rPr>
          <w:sz w:val="28"/>
        </w:rPr>
      </w:pPr>
    </w:p>
    <w:p w:rsidR="00092CCF" w:rsidRDefault="00092CCF">
      <w:pPr>
        <w:spacing w:line="228" w:lineRule="auto"/>
        <w:jc w:val="center"/>
        <w:outlineLvl w:val="0"/>
        <w:rPr>
          <w:b/>
          <w:sz w:val="16"/>
        </w:rPr>
      </w:pPr>
    </w:p>
    <w:p w:rsidR="00092CCF" w:rsidRDefault="0092775D">
      <w:pPr>
        <w:spacing w:line="228" w:lineRule="auto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Об Основных направлениях </w:t>
      </w:r>
    </w:p>
    <w:p w:rsidR="00092CCF" w:rsidRDefault="0092775D">
      <w:pPr>
        <w:spacing w:line="228" w:lineRule="auto"/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бюджетной и налоговой политики </w:t>
      </w:r>
      <w:proofErr w:type="spellStart"/>
      <w:r w:rsidR="006A596D">
        <w:rPr>
          <w:b/>
          <w:sz w:val="28"/>
        </w:rPr>
        <w:t>Вербовологовского</w:t>
      </w:r>
      <w:proofErr w:type="spellEnd"/>
      <w:r w:rsidR="006A596D">
        <w:rPr>
          <w:b/>
          <w:sz w:val="28"/>
        </w:rPr>
        <w:t xml:space="preserve"> сельского поселения</w:t>
      </w:r>
      <w:r w:rsidR="00015B5D">
        <w:rPr>
          <w:b/>
          <w:sz w:val="28"/>
        </w:rPr>
        <w:t xml:space="preserve"> </w:t>
      </w:r>
      <w:r>
        <w:rPr>
          <w:b/>
          <w:sz w:val="28"/>
        </w:rPr>
        <w:t>на 2026 год и на плановый период 2027 и 2028 годов</w:t>
      </w:r>
    </w:p>
    <w:p w:rsidR="00092CCF" w:rsidRDefault="00092CCF">
      <w:pPr>
        <w:spacing w:line="228" w:lineRule="auto"/>
        <w:jc w:val="center"/>
        <w:rPr>
          <w:sz w:val="16"/>
        </w:rPr>
      </w:pPr>
    </w:p>
    <w:p w:rsidR="006A596D" w:rsidRDefault="006A596D" w:rsidP="006A596D">
      <w:pPr>
        <w:widowControl w:val="0"/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соответствии со статьей 184</w:t>
      </w:r>
      <w:r>
        <w:rPr>
          <w:sz w:val="28"/>
          <w:vertAlign w:val="superscript"/>
        </w:rPr>
        <w:t>2</w:t>
      </w:r>
      <w:r>
        <w:rPr>
          <w:sz w:val="28"/>
        </w:rPr>
        <w:t xml:space="preserve"> Бюджетного кодекса Российской Федерации, решения собрания депутатов </w:t>
      </w: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 от 27.0.2015 № 106 «О бюджетном процессе в </w:t>
      </w:r>
      <w:proofErr w:type="spellStart"/>
      <w:r>
        <w:rPr>
          <w:sz w:val="28"/>
        </w:rPr>
        <w:t>Вербовологовском</w:t>
      </w:r>
      <w:proofErr w:type="spellEnd"/>
      <w:r>
        <w:rPr>
          <w:sz w:val="28"/>
        </w:rPr>
        <w:t xml:space="preserve"> сельском поселении», а также постановлением Администрации </w:t>
      </w: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 от 27.05.2025г. № 72(А) «Об утверждении Порядка и сроков составления проекта бюджета местного бюджета на 2026 год и</w:t>
      </w:r>
      <w:r>
        <w:t> </w:t>
      </w:r>
      <w:r>
        <w:rPr>
          <w:sz w:val="28"/>
        </w:rPr>
        <w:t>на</w:t>
      </w:r>
      <w:r>
        <w:t> </w:t>
      </w:r>
      <w:r>
        <w:rPr>
          <w:sz w:val="28"/>
        </w:rPr>
        <w:t>плановый период 2027 и 2028 годов»</w:t>
      </w:r>
      <w:r>
        <w:rPr>
          <w:b/>
          <w:sz w:val="28"/>
        </w:rPr>
        <w:t>:</w:t>
      </w:r>
    </w:p>
    <w:p w:rsidR="00092CCF" w:rsidRDefault="00092CCF">
      <w:pPr>
        <w:spacing w:line="228" w:lineRule="auto"/>
        <w:ind w:firstLine="709"/>
        <w:jc w:val="both"/>
        <w:rPr>
          <w:sz w:val="28"/>
        </w:rPr>
      </w:pPr>
    </w:p>
    <w:p w:rsidR="00092CCF" w:rsidRDefault="00092CCF">
      <w:pPr>
        <w:spacing w:line="228" w:lineRule="auto"/>
        <w:ind w:firstLine="709"/>
        <w:jc w:val="both"/>
        <w:rPr>
          <w:sz w:val="24"/>
        </w:rPr>
      </w:pPr>
    </w:p>
    <w:p w:rsidR="00092CCF" w:rsidRDefault="0092775D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1. Утвердить Основные направления бюджетной и налоговой политики </w:t>
      </w:r>
      <w:proofErr w:type="spellStart"/>
      <w:r w:rsidR="006A596D">
        <w:rPr>
          <w:sz w:val="28"/>
        </w:rPr>
        <w:t>Вербовологовского</w:t>
      </w:r>
      <w:proofErr w:type="spellEnd"/>
      <w:r w:rsidR="006A596D">
        <w:rPr>
          <w:sz w:val="28"/>
        </w:rPr>
        <w:t xml:space="preserve"> сельского поселения </w:t>
      </w:r>
      <w:r>
        <w:rPr>
          <w:sz w:val="28"/>
        </w:rPr>
        <w:t>на 2026 год и на плановый период 2027 и 2028 годов согласно приложению.</w:t>
      </w:r>
    </w:p>
    <w:p w:rsidR="00092CCF" w:rsidRDefault="0092775D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2. </w:t>
      </w:r>
      <w:r w:rsidR="006A596D">
        <w:rPr>
          <w:sz w:val="28"/>
        </w:rPr>
        <w:t>Начальнику сектора экономики и финансов (</w:t>
      </w:r>
      <w:proofErr w:type="spellStart"/>
      <w:r w:rsidR="006A596D">
        <w:rPr>
          <w:sz w:val="28"/>
        </w:rPr>
        <w:t>Счастливцевой</w:t>
      </w:r>
      <w:proofErr w:type="spellEnd"/>
      <w:r w:rsidR="006A596D">
        <w:rPr>
          <w:sz w:val="28"/>
        </w:rPr>
        <w:t xml:space="preserve"> Е.В.)</w:t>
      </w:r>
      <w:r w:rsidR="006A596D">
        <w:rPr>
          <w:spacing w:val="-2"/>
          <w:sz w:val="28"/>
        </w:rPr>
        <w:t xml:space="preserve"> </w:t>
      </w:r>
      <w:r>
        <w:rPr>
          <w:spacing w:val="-2"/>
          <w:sz w:val="28"/>
        </w:rPr>
        <w:t xml:space="preserve"> обеспечить</w:t>
      </w:r>
      <w:r>
        <w:rPr>
          <w:sz w:val="28"/>
        </w:rPr>
        <w:t xml:space="preserve"> разработку проекта </w:t>
      </w:r>
      <w:r w:rsidR="006A596D">
        <w:rPr>
          <w:sz w:val="28"/>
        </w:rPr>
        <w:t>местного</w:t>
      </w:r>
      <w:r>
        <w:rPr>
          <w:sz w:val="28"/>
        </w:rPr>
        <w:t xml:space="preserve"> </w:t>
      </w:r>
      <w:proofErr w:type="gramStart"/>
      <w:r>
        <w:rPr>
          <w:sz w:val="28"/>
        </w:rPr>
        <w:t xml:space="preserve">бюджета </w:t>
      </w:r>
      <w:r>
        <w:rPr>
          <w:b/>
          <w:color w:val="FF0000"/>
          <w:sz w:val="28"/>
        </w:rPr>
        <w:t xml:space="preserve"> </w:t>
      </w:r>
      <w:r>
        <w:rPr>
          <w:sz w:val="28"/>
        </w:rPr>
        <w:t>на</w:t>
      </w:r>
      <w:proofErr w:type="gramEnd"/>
      <w:r>
        <w:rPr>
          <w:sz w:val="28"/>
        </w:rPr>
        <w:t> основе Основных направлений бюджетной и налоговой политики Ростовской области</w:t>
      </w:r>
      <w:r w:rsidR="006A596D">
        <w:rPr>
          <w:sz w:val="28"/>
        </w:rPr>
        <w:t xml:space="preserve">, </w:t>
      </w:r>
      <w:proofErr w:type="spellStart"/>
      <w:r w:rsidR="006A596D">
        <w:rPr>
          <w:sz w:val="28"/>
        </w:rPr>
        <w:t>Вербовологовского</w:t>
      </w:r>
      <w:proofErr w:type="spellEnd"/>
      <w:r w:rsidR="006A596D">
        <w:rPr>
          <w:sz w:val="28"/>
        </w:rPr>
        <w:t xml:space="preserve"> сельского поселения</w:t>
      </w:r>
      <w:r>
        <w:rPr>
          <w:sz w:val="28"/>
        </w:rPr>
        <w:t xml:space="preserve"> на 2026 год и на плановый период 2027 и 2028 годов, утвержденных настоящим постановлением.</w:t>
      </w:r>
    </w:p>
    <w:p w:rsidR="00092CCF" w:rsidRDefault="0092775D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3. Настоящее </w:t>
      </w:r>
      <w:r w:rsidR="006A596D">
        <w:rPr>
          <w:sz w:val="28"/>
        </w:rPr>
        <w:t>распоряжение</w:t>
      </w:r>
      <w:r>
        <w:rPr>
          <w:sz w:val="28"/>
        </w:rPr>
        <w:t xml:space="preserve"> вступает в силу со дня его официального опубликования.</w:t>
      </w:r>
    </w:p>
    <w:p w:rsidR="00092CCF" w:rsidRDefault="0092775D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5. Контроль за выполнением настоящего </w:t>
      </w:r>
      <w:r w:rsidR="006A596D">
        <w:rPr>
          <w:sz w:val="28"/>
        </w:rPr>
        <w:t>распоряжения оставляю за собой</w:t>
      </w:r>
      <w:r>
        <w:rPr>
          <w:sz w:val="28"/>
        </w:rPr>
        <w:t>.</w:t>
      </w:r>
    </w:p>
    <w:p w:rsidR="006A596D" w:rsidRDefault="006A596D">
      <w:pPr>
        <w:spacing w:line="228" w:lineRule="auto"/>
        <w:ind w:firstLine="709"/>
        <w:jc w:val="both"/>
        <w:rPr>
          <w:sz w:val="28"/>
        </w:rPr>
      </w:pPr>
    </w:p>
    <w:p w:rsidR="006A596D" w:rsidRDefault="006A596D">
      <w:pPr>
        <w:spacing w:line="228" w:lineRule="auto"/>
        <w:ind w:firstLine="709"/>
        <w:jc w:val="both"/>
        <w:rPr>
          <w:sz w:val="28"/>
        </w:rPr>
      </w:pPr>
    </w:p>
    <w:p w:rsidR="00092CCF" w:rsidRDefault="00092CCF">
      <w:pPr>
        <w:tabs>
          <w:tab w:val="left" w:pos="9751"/>
        </w:tabs>
        <w:spacing w:line="228" w:lineRule="auto"/>
        <w:ind w:right="-30"/>
        <w:rPr>
          <w:sz w:val="28"/>
        </w:rPr>
      </w:pPr>
      <w:bookmarkStart w:id="0" w:name="_GoBack"/>
    </w:p>
    <w:p w:rsidR="006A596D" w:rsidRDefault="0092775D" w:rsidP="006A596D">
      <w:pPr>
        <w:tabs>
          <w:tab w:val="left" w:pos="9751"/>
        </w:tabs>
        <w:spacing w:line="228" w:lineRule="auto"/>
        <w:ind w:right="-30"/>
        <w:rPr>
          <w:sz w:val="28"/>
        </w:rPr>
      </w:pPr>
      <w:r>
        <w:rPr>
          <w:sz w:val="28"/>
        </w:rPr>
        <w:t xml:space="preserve"> </w:t>
      </w:r>
      <w:r w:rsidR="006A596D">
        <w:rPr>
          <w:sz w:val="28"/>
        </w:rPr>
        <w:t xml:space="preserve">Глава Администрации </w:t>
      </w:r>
    </w:p>
    <w:p w:rsidR="00092CCF" w:rsidRDefault="006A596D" w:rsidP="006A596D">
      <w:pPr>
        <w:tabs>
          <w:tab w:val="left" w:pos="9751"/>
        </w:tabs>
        <w:spacing w:line="228" w:lineRule="auto"/>
        <w:ind w:right="-30"/>
        <w:rPr>
          <w:sz w:val="28"/>
        </w:rPr>
      </w:pP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                            </w:t>
      </w:r>
      <w:proofErr w:type="spellStart"/>
      <w:r>
        <w:rPr>
          <w:sz w:val="28"/>
        </w:rPr>
        <w:t>У.А.Домникова</w:t>
      </w:r>
      <w:proofErr w:type="spellEnd"/>
    </w:p>
    <w:bookmarkEnd w:id="0"/>
    <w:p w:rsidR="006A596D" w:rsidRDefault="006A596D" w:rsidP="006A596D">
      <w:pPr>
        <w:tabs>
          <w:tab w:val="left" w:pos="9751"/>
        </w:tabs>
        <w:spacing w:line="228" w:lineRule="auto"/>
        <w:ind w:right="-30"/>
        <w:rPr>
          <w:sz w:val="28"/>
        </w:rPr>
      </w:pPr>
    </w:p>
    <w:p w:rsidR="006A596D" w:rsidRDefault="006A596D" w:rsidP="006A596D">
      <w:pPr>
        <w:pageBreakBefore/>
        <w:widowControl w:val="0"/>
        <w:spacing w:line="228" w:lineRule="auto"/>
        <w:ind w:left="6237"/>
        <w:jc w:val="center"/>
        <w:rPr>
          <w:sz w:val="28"/>
        </w:rPr>
      </w:pPr>
      <w:r>
        <w:rPr>
          <w:sz w:val="28"/>
        </w:rPr>
        <w:lastRenderedPageBreak/>
        <w:t>Приложение</w:t>
      </w:r>
    </w:p>
    <w:p w:rsidR="006A596D" w:rsidRDefault="006A596D" w:rsidP="006A596D">
      <w:pPr>
        <w:widowControl w:val="0"/>
        <w:spacing w:line="228" w:lineRule="auto"/>
        <w:ind w:left="6237"/>
        <w:jc w:val="center"/>
        <w:rPr>
          <w:sz w:val="28"/>
        </w:rPr>
      </w:pPr>
      <w:r>
        <w:rPr>
          <w:sz w:val="28"/>
        </w:rPr>
        <w:t>к распоряжению</w:t>
      </w:r>
    </w:p>
    <w:p w:rsidR="006A596D" w:rsidRDefault="006A596D" w:rsidP="006A596D">
      <w:pPr>
        <w:widowControl w:val="0"/>
        <w:spacing w:line="228" w:lineRule="auto"/>
        <w:ind w:left="6237"/>
        <w:jc w:val="center"/>
        <w:rPr>
          <w:sz w:val="28"/>
        </w:rPr>
      </w:pPr>
      <w:r>
        <w:rPr>
          <w:sz w:val="28"/>
        </w:rPr>
        <w:t xml:space="preserve">Администрации </w:t>
      </w:r>
    </w:p>
    <w:p w:rsidR="006A596D" w:rsidRDefault="006A596D" w:rsidP="006A596D">
      <w:pPr>
        <w:widowControl w:val="0"/>
        <w:spacing w:line="228" w:lineRule="auto"/>
        <w:ind w:left="6237"/>
        <w:jc w:val="center"/>
        <w:rPr>
          <w:sz w:val="28"/>
        </w:rPr>
      </w:pP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с/п</w:t>
      </w:r>
    </w:p>
    <w:p w:rsidR="006A596D" w:rsidRDefault="006A596D" w:rsidP="006A596D">
      <w:pPr>
        <w:widowControl w:val="0"/>
        <w:spacing w:line="228" w:lineRule="auto"/>
        <w:ind w:left="6237"/>
        <w:jc w:val="center"/>
        <w:rPr>
          <w:sz w:val="28"/>
        </w:rPr>
      </w:pPr>
      <w:r>
        <w:rPr>
          <w:sz w:val="28"/>
        </w:rPr>
        <w:t xml:space="preserve">от </w:t>
      </w:r>
      <w:r w:rsidR="00015B5D">
        <w:rPr>
          <w:sz w:val="28"/>
        </w:rPr>
        <w:t>06</w:t>
      </w:r>
      <w:r w:rsidRPr="00015B5D">
        <w:rPr>
          <w:sz w:val="28"/>
        </w:rPr>
        <w:t>.10.202</w:t>
      </w:r>
      <w:r w:rsidR="00015B5D" w:rsidRPr="00015B5D">
        <w:rPr>
          <w:sz w:val="28"/>
        </w:rPr>
        <w:t>5</w:t>
      </w:r>
      <w:r w:rsidRPr="00015B5D">
        <w:rPr>
          <w:sz w:val="28"/>
        </w:rPr>
        <w:t xml:space="preserve"> № </w:t>
      </w:r>
      <w:r w:rsidR="00D333FD">
        <w:rPr>
          <w:sz w:val="28"/>
        </w:rPr>
        <w:t>5</w:t>
      </w:r>
      <w:r w:rsidRPr="00015B5D">
        <w:rPr>
          <w:sz w:val="28"/>
        </w:rPr>
        <w:t>(О)</w:t>
      </w:r>
    </w:p>
    <w:p w:rsidR="006A596D" w:rsidRDefault="006A596D" w:rsidP="006A596D">
      <w:pPr>
        <w:widowControl w:val="0"/>
        <w:spacing w:line="228" w:lineRule="auto"/>
        <w:jc w:val="center"/>
        <w:outlineLvl w:val="0"/>
        <w:rPr>
          <w:sz w:val="28"/>
        </w:rPr>
      </w:pPr>
    </w:p>
    <w:p w:rsidR="00092CCF" w:rsidRDefault="00092CCF">
      <w:pPr>
        <w:spacing w:line="228" w:lineRule="auto"/>
        <w:jc w:val="center"/>
        <w:outlineLvl w:val="0"/>
        <w:rPr>
          <w:sz w:val="28"/>
        </w:rPr>
      </w:pPr>
    </w:p>
    <w:p w:rsidR="00092CCF" w:rsidRDefault="0092775D">
      <w:pPr>
        <w:ind w:firstLine="709"/>
        <w:jc w:val="center"/>
        <w:outlineLvl w:val="0"/>
        <w:rPr>
          <w:sz w:val="28"/>
        </w:rPr>
      </w:pPr>
      <w:r>
        <w:rPr>
          <w:sz w:val="28"/>
        </w:rPr>
        <w:t>ОСНОВНЫЕ НАПРАВЛЕНИЯ</w:t>
      </w:r>
    </w:p>
    <w:p w:rsidR="00092CCF" w:rsidRDefault="0092775D">
      <w:pPr>
        <w:ind w:firstLine="709"/>
        <w:jc w:val="center"/>
        <w:outlineLvl w:val="0"/>
        <w:rPr>
          <w:sz w:val="28"/>
        </w:rPr>
      </w:pPr>
      <w:r>
        <w:rPr>
          <w:sz w:val="28"/>
        </w:rPr>
        <w:t xml:space="preserve">бюджетной и налоговой политики </w:t>
      </w:r>
      <w:proofErr w:type="spellStart"/>
      <w:r w:rsidR="006A596D">
        <w:rPr>
          <w:sz w:val="28"/>
        </w:rPr>
        <w:t>Вербовологовского</w:t>
      </w:r>
      <w:proofErr w:type="spellEnd"/>
      <w:r w:rsidR="006A596D">
        <w:rPr>
          <w:sz w:val="28"/>
        </w:rPr>
        <w:t xml:space="preserve"> сельского поселения </w:t>
      </w:r>
      <w:r>
        <w:rPr>
          <w:sz w:val="28"/>
        </w:rPr>
        <w:t>на 2026 год и на плановый период 2027 и 2028 годов</w:t>
      </w:r>
    </w:p>
    <w:p w:rsidR="00092CCF" w:rsidRDefault="00092CCF">
      <w:pPr>
        <w:ind w:firstLine="709"/>
        <w:jc w:val="center"/>
        <w:rPr>
          <w:sz w:val="28"/>
        </w:rPr>
      </w:pP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>Настоящие Основные направления разработаны с учетом основных приоритетов государственной политики Российской Федерации, Послания Президента Российской Федерации Федеральному Собранию Российской Федерации от 29.02.2024, Указа Президента Российской Федерации от 07.05.2024 № 309 «О национальных целях развития Российской Федерации на период до 2030 года и на перспективу до 2036 года», итогов реализации бюджетной и налоговой политики в 2024 – 2025 годах.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Целью Основных направлений является определение условий и подходов, используемых для формирования проекта </w:t>
      </w:r>
      <w:r w:rsidR="006A596D">
        <w:rPr>
          <w:sz w:val="28"/>
        </w:rPr>
        <w:t>местного</w:t>
      </w:r>
      <w:r>
        <w:rPr>
          <w:sz w:val="28"/>
        </w:rPr>
        <w:t xml:space="preserve"> бюджета на 2026 год и на плановый период 2027 и 2028 годов.</w:t>
      </w:r>
    </w:p>
    <w:p w:rsidR="00092CCF" w:rsidRDefault="00092CCF">
      <w:pPr>
        <w:ind w:firstLine="709"/>
        <w:jc w:val="both"/>
        <w:rPr>
          <w:sz w:val="28"/>
          <w:shd w:val="clear" w:color="auto" w:fill="FFD821"/>
        </w:rPr>
      </w:pPr>
    </w:p>
    <w:p w:rsidR="00092CCF" w:rsidRDefault="0092775D">
      <w:pPr>
        <w:ind w:firstLine="709"/>
        <w:jc w:val="center"/>
        <w:rPr>
          <w:sz w:val="28"/>
        </w:rPr>
      </w:pPr>
      <w:r>
        <w:rPr>
          <w:sz w:val="28"/>
        </w:rPr>
        <w:t>1. Основные итоги реализации</w:t>
      </w:r>
    </w:p>
    <w:p w:rsidR="00092CCF" w:rsidRDefault="0092775D">
      <w:pPr>
        <w:ind w:firstLine="709"/>
        <w:jc w:val="center"/>
        <w:rPr>
          <w:sz w:val="28"/>
        </w:rPr>
      </w:pPr>
      <w:r>
        <w:rPr>
          <w:sz w:val="28"/>
        </w:rPr>
        <w:t>бюджетной и налоговой политики в 2024 – 2025 годах</w:t>
      </w:r>
    </w:p>
    <w:p w:rsidR="00092CCF" w:rsidRDefault="00092CCF">
      <w:pPr>
        <w:ind w:firstLine="709"/>
        <w:jc w:val="center"/>
        <w:rPr>
          <w:sz w:val="28"/>
        </w:rPr>
      </w:pPr>
    </w:p>
    <w:p w:rsidR="00092CCF" w:rsidRDefault="006A596D">
      <w:pPr>
        <w:ind w:firstLine="709"/>
        <w:jc w:val="both"/>
        <w:rPr>
          <w:sz w:val="28"/>
        </w:rPr>
      </w:pPr>
      <w:r>
        <w:rPr>
          <w:sz w:val="28"/>
        </w:rPr>
        <w:t>Б</w:t>
      </w:r>
      <w:r w:rsidR="0092775D">
        <w:rPr>
          <w:sz w:val="28"/>
        </w:rPr>
        <w:t xml:space="preserve">юджет </w:t>
      </w: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</w:t>
      </w:r>
      <w:r w:rsidR="0092775D">
        <w:rPr>
          <w:sz w:val="28"/>
        </w:rPr>
        <w:t xml:space="preserve"> по доходам исполнен </w:t>
      </w:r>
      <w:r w:rsidR="0092775D">
        <w:rPr>
          <w:sz w:val="28"/>
        </w:rPr>
        <w:br/>
        <w:t xml:space="preserve">в 2024 году на </w:t>
      </w:r>
      <w:r>
        <w:rPr>
          <w:sz w:val="28"/>
        </w:rPr>
        <w:t xml:space="preserve">1795,0 </w:t>
      </w:r>
      <w:proofErr w:type="spellStart"/>
      <w:r>
        <w:rPr>
          <w:sz w:val="28"/>
        </w:rPr>
        <w:t>тыс.рублей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 xml:space="preserve">выше </w:t>
      </w:r>
      <w:r w:rsidR="0092775D">
        <w:rPr>
          <w:sz w:val="28"/>
        </w:rPr>
        <w:t xml:space="preserve"> фактических</w:t>
      </w:r>
      <w:proofErr w:type="gramEnd"/>
      <w:r w:rsidR="0092775D">
        <w:rPr>
          <w:sz w:val="28"/>
        </w:rPr>
        <w:t xml:space="preserve"> показателей 2023 года.</w:t>
      </w:r>
    </w:p>
    <w:p w:rsidR="00092CCF" w:rsidRDefault="0092775D">
      <w:pPr>
        <w:ind w:firstLine="709"/>
        <w:jc w:val="both"/>
        <w:rPr>
          <w:sz w:val="28"/>
          <w:highlight w:val="yellow"/>
        </w:rPr>
      </w:pPr>
      <w:r>
        <w:rPr>
          <w:sz w:val="28"/>
        </w:rPr>
        <w:t xml:space="preserve">Доходы местного бюджета составили 13630,8 </w:t>
      </w:r>
      <w:proofErr w:type="spellStart"/>
      <w:r>
        <w:rPr>
          <w:sz w:val="28"/>
        </w:rPr>
        <w:t>тыс.рублей</w:t>
      </w:r>
      <w:proofErr w:type="spellEnd"/>
      <w:r>
        <w:rPr>
          <w:sz w:val="28"/>
        </w:rPr>
        <w:t>, что выше плана на 1,8 процента.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Налоговые и неналоговые доходы местного бюджета по итогам 2024 года составили 3832,2 </w:t>
      </w:r>
      <w:proofErr w:type="spellStart"/>
      <w:r>
        <w:rPr>
          <w:sz w:val="28"/>
        </w:rPr>
        <w:t>тыс.рублей</w:t>
      </w:r>
      <w:proofErr w:type="spellEnd"/>
      <w:r>
        <w:rPr>
          <w:sz w:val="28"/>
        </w:rPr>
        <w:t xml:space="preserve">, со снижением к 2023 году на 328,1 </w:t>
      </w:r>
      <w:proofErr w:type="spellStart"/>
      <w:r>
        <w:rPr>
          <w:sz w:val="28"/>
        </w:rPr>
        <w:t>тыс.рублей</w:t>
      </w:r>
      <w:proofErr w:type="spellEnd"/>
      <w:r>
        <w:rPr>
          <w:sz w:val="28"/>
        </w:rPr>
        <w:t>, или на 8,5 процента.</w:t>
      </w:r>
    </w:p>
    <w:p w:rsidR="00092CCF" w:rsidRDefault="0092775D">
      <w:pPr>
        <w:ind w:firstLine="709"/>
        <w:jc w:val="both"/>
        <w:rPr>
          <w:sz w:val="28"/>
          <w:highlight w:val="yellow"/>
        </w:rPr>
      </w:pPr>
      <w:r>
        <w:rPr>
          <w:sz w:val="28"/>
        </w:rPr>
        <w:t xml:space="preserve">Расходы бюджета </w:t>
      </w: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 исполнены </w:t>
      </w:r>
      <w:r>
        <w:rPr>
          <w:sz w:val="28"/>
        </w:rPr>
        <w:br/>
        <w:t xml:space="preserve">в сумме 14557,0 </w:t>
      </w:r>
      <w:proofErr w:type="spellStart"/>
      <w:r>
        <w:rPr>
          <w:sz w:val="28"/>
        </w:rPr>
        <w:t>тыс.рублей</w:t>
      </w:r>
      <w:proofErr w:type="spellEnd"/>
      <w:r>
        <w:rPr>
          <w:sz w:val="28"/>
        </w:rPr>
        <w:t xml:space="preserve">, или на 97,3 процента к плану, с ростом к 2023 году на 22,5 </w:t>
      </w:r>
      <w:proofErr w:type="spellStart"/>
      <w:r>
        <w:rPr>
          <w:sz w:val="28"/>
        </w:rPr>
        <w:t>тыс.рублей</w:t>
      </w:r>
      <w:proofErr w:type="spellEnd"/>
      <w:r>
        <w:rPr>
          <w:sz w:val="28"/>
        </w:rPr>
        <w:t>, или на 5,7 процента.</w:t>
      </w:r>
    </w:p>
    <w:p w:rsidR="00092CCF" w:rsidRDefault="008D2B70">
      <w:pPr>
        <w:ind w:firstLine="709"/>
        <w:jc w:val="both"/>
        <w:rPr>
          <w:sz w:val="28"/>
          <w:highlight w:val="yellow"/>
        </w:rPr>
      </w:pPr>
      <w:r>
        <w:rPr>
          <w:sz w:val="28"/>
        </w:rPr>
        <w:t>При прогнозируемом дефиците местного</w:t>
      </w:r>
      <w:r w:rsidR="0092775D">
        <w:rPr>
          <w:sz w:val="28"/>
        </w:rPr>
        <w:t xml:space="preserve"> бюджета на 2024 год в сумме </w:t>
      </w:r>
      <w:r>
        <w:rPr>
          <w:sz w:val="28"/>
        </w:rPr>
        <w:t>1579,7</w:t>
      </w:r>
      <w:r w:rsidR="0092775D">
        <w:rPr>
          <w:sz w:val="28"/>
        </w:rPr>
        <w:t xml:space="preserve"> </w:t>
      </w:r>
      <w:proofErr w:type="spellStart"/>
      <w:r w:rsidR="0092775D">
        <w:rPr>
          <w:sz w:val="28"/>
        </w:rPr>
        <w:t>тыс.рублей</w:t>
      </w:r>
      <w:proofErr w:type="spellEnd"/>
      <w:r w:rsidR="0092775D">
        <w:rPr>
          <w:sz w:val="28"/>
        </w:rPr>
        <w:t xml:space="preserve"> бюджет исполнен с дефицитом в объеме </w:t>
      </w:r>
      <w:r>
        <w:rPr>
          <w:sz w:val="28"/>
        </w:rPr>
        <w:t>926,3</w:t>
      </w:r>
      <w:r w:rsidR="0092775D">
        <w:rPr>
          <w:sz w:val="28"/>
        </w:rPr>
        <w:t xml:space="preserve"> </w:t>
      </w:r>
      <w:proofErr w:type="spellStart"/>
      <w:r w:rsidR="0092775D">
        <w:rPr>
          <w:sz w:val="28"/>
        </w:rPr>
        <w:t>тыс.рублей</w:t>
      </w:r>
      <w:proofErr w:type="spellEnd"/>
      <w:r w:rsidR="0092775D">
        <w:rPr>
          <w:sz w:val="28"/>
        </w:rPr>
        <w:t>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Бюджетная политика в сфере расходов </w:t>
      </w:r>
      <w:r w:rsidR="008D2B70">
        <w:rPr>
          <w:sz w:val="28"/>
        </w:rPr>
        <w:t>местного</w:t>
      </w:r>
      <w:r>
        <w:rPr>
          <w:sz w:val="28"/>
        </w:rPr>
        <w:t xml:space="preserve"> бюджета была направлена на </w:t>
      </w:r>
      <w:r w:rsidR="008D2B70">
        <w:rPr>
          <w:sz w:val="28"/>
        </w:rPr>
        <w:t>решение социальных и экономических задач поселения</w:t>
      </w:r>
      <w:r>
        <w:rPr>
          <w:sz w:val="28"/>
        </w:rPr>
        <w:t xml:space="preserve">, реализацию региональных проектов, создание благоприятных условий для роста инвестиций, модернизацию инфраструктуры. 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Расходы </w:t>
      </w:r>
      <w:r w:rsidR="008D2B70">
        <w:rPr>
          <w:sz w:val="28"/>
        </w:rPr>
        <w:t>местного</w:t>
      </w:r>
      <w:r>
        <w:rPr>
          <w:sz w:val="28"/>
        </w:rPr>
        <w:t xml:space="preserve"> бюджета исполнены в программном формате. В целом на реализацию </w:t>
      </w:r>
      <w:r w:rsidR="00403CAB">
        <w:rPr>
          <w:sz w:val="28"/>
        </w:rPr>
        <w:t>13</w:t>
      </w:r>
      <w:r>
        <w:rPr>
          <w:sz w:val="28"/>
        </w:rPr>
        <w:t xml:space="preserve"> </w:t>
      </w:r>
      <w:r w:rsidR="00403CAB">
        <w:rPr>
          <w:sz w:val="28"/>
        </w:rPr>
        <w:t xml:space="preserve">муниципальных программ </w:t>
      </w:r>
      <w:proofErr w:type="spellStart"/>
      <w:r w:rsidR="00403CAB">
        <w:rPr>
          <w:sz w:val="28"/>
        </w:rPr>
        <w:t>Вербовологовского</w:t>
      </w:r>
      <w:proofErr w:type="spellEnd"/>
      <w:r w:rsidR="00403CAB">
        <w:rPr>
          <w:sz w:val="28"/>
        </w:rPr>
        <w:t xml:space="preserve"> сельского поселения</w:t>
      </w:r>
      <w:r>
        <w:rPr>
          <w:sz w:val="28"/>
        </w:rPr>
        <w:t xml:space="preserve"> (далее – </w:t>
      </w:r>
      <w:r w:rsidR="00403CAB">
        <w:rPr>
          <w:sz w:val="28"/>
        </w:rPr>
        <w:t>муниципальные</w:t>
      </w:r>
      <w:r>
        <w:rPr>
          <w:sz w:val="28"/>
        </w:rPr>
        <w:t xml:space="preserve"> программы) в 202</w:t>
      </w:r>
      <w:r w:rsidR="00403CAB">
        <w:rPr>
          <w:sz w:val="28"/>
        </w:rPr>
        <w:t>4</w:t>
      </w:r>
      <w:r>
        <w:rPr>
          <w:sz w:val="28"/>
        </w:rPr>
        <w:t xml:space="preserve"> году направлено </w:t>
      </w:r>
      <w:r w:rsidR="00403CAB">
        <w:rPr>
          <w:sz w:val="28"/>
        </w:rPr>
        <w:t>97,6</w:t>
      </w:r>
      <w:r>
        <w:rPr>
          <w:sz w:val="28"/>
        </w:rPr>
        <w:t xml:space="preserve"> процентов всех расходов </w:t>
      </w:r>
      <w:r w:rsidR="00403CAB">
        <w:rPr>
          <w:sz w:val="28"/>
        </w:rPr>
        <w:t>местного</w:t>
      </w:r>
      <w:r>
        <w:rPr>
          <w:sz w:val="28"/>
        </w:rPr>
        <w:t xml:space="preserve"> бюджета. </w:t>
      </w:r>
    </w:p>
    <w:p w:rsidR="00092CCF" w:rsidRDefault="0092775D" w:rsidP="00815D50">
      <w:pPr>
        <w:jc w:val="both"/>
        <w:rPr>
          <w:sz w:val="28"/>
        </w:rPr>
      </w:pPr>
      <w:r>
        <w:rPr>
          <w:sz w:val="28"/>
        </w:rPr>
        <w:lastRenderedPageBreak/>
        <w:t xml:space="preserve">В рамках проектной части </w:t>
      </w:r>
      <w:r w:rsidR="00403CAB">
        <w:rPr>
          <w:sz w:val="28"/>
        </w:rPr>
        <w:t>муниципальных</w:t>
      </w:r>
      <w:r>
        <w:rPr>
          <w:sz w:val="28"/>
        </w:rPr>
        <w:t xml:space="preserve"> программ обеспечено финансированием </w:t>
      </w:r>
      <w:r w:rsidR="00403CAB">
        <w:rPr>
          <w:sz w:val="28"/>
        </w:rPr>
        <w:t>2</w:t>
      </w:r>
      <w:r>
        <w:rPr>
          <w:sz w:val="28"/>
        </w:rPr>
        <w:t xml:space="preserve"> </w:t>
      </w:r>
      <w:r w:rsidR="00403CAB">
        <w:rPr>
          <w:sz w:val="28"/>
        </w:rPr>
        <w:t>п</w:t>
      </w:r>
      <w:r>
        <w:rPr>
          <w:sz w:val="28"/>
        </w:rPr>
        <w:t xml:space="preserve">роекта, </w:t>
      </w:r>
      <w:r w:rsidR="00403CAB">
        <w:rPr>
          <w:sz w:val="28"/>
        </w:rPr>
        <w:t>направленные</w:t>
      </w:r>
      <w:r>
        <w:rPr>
          <w:sz w:val="28"/>
        </w:rPr>
        <w:t xml:space="preserve"> на достижение национальных целей развития Российской Федерации, на сумму 1</w:t>
      </w:r>
      <w:r w:rsidR="00403CAB">
        <w:rPr>
          <w:sz w:val="28"/>
        </w:rPr>
        <w:t>553,0</w:t>
      </w:r>
      <w:r>
        <w:rPr>
          <w:sz w:val="28"/>
        </w:rPr>
        <w:t xml:space="preserve"> </w:t>
      </w:r>
      <w:proofErr w:type="spellStart"/>
      <w:r>
        <w:rPr>
          <w:sz w:val="28"/>
        </w:rPr>
        <w:t>тыс.рублей</w:t>
      </w:r>
      <w:proofErr w:type="spellEnd"/>
      <w:r>
        <w:rPr>
          <w:sz w:val="28"/>
        </w:rPr>
        <w:t xml:space="preserve"> и 1 региональный проект, направленный на социально</w:t>
      </w:r>
      <w:r w:rsidR="00403CAB">
        <w:rPr>
          <w:sz w:val="28"/>
        </w:rPr>
        <w:t xml:space="preserve">е </w:t>
      </w:r>
      <w:r>
        <w:rPr>
          <w:sz w:val="28"/>
        </w:rPr>
        <w:t xml:space="preserve">развитие </w:t>
      </w:r>
      <w:r w:rsidR="00403CAB">
        <w:rPr>
          <w:sz w:val="28"/>
        </w:rPr>
        <w:t>поселения</w:t>
      </w:r>
      <w:r>
        <w:rPr>
          <w:sz w:val="28"/>
        </w:rPr>
        <w:t>, на сумму 1</w:t>
      </w:r>
      <w:r w:rsidR="00403CAB">
        <w:rPr>
          <w:sz w:val="28"/>
        </w:rPr>
        <w:t>490,9</w:t>
      </w:r>
      <w:r>
        <w:rPr>
          <w:sz w:val="28"/>
        </w:rPr>
        <w:t xml:space="preserve"> </w:t>
      </w:r>
      <w:proofErr w:type="spellStart"/>
      <w:r>
        <w:rPr>
          <w:sz w:val="28"/>
        </w:rPr>
        <w:t>тыс.рублей</w:t>
      </w:r>
      <w:proofErr w:type="spellEnd"/>
      <w:r>
        <w:rPr>
          <w:sz w:val="28"/>
        </w:rPr>
        <w:t xml:space="preserve">. </w:t>
      </w:r>
      <w:r w:rsidR="00815D50">
        <w:rPr>
          <w:sz w:val="28"/>
          <w:szCs w:val="28"/>
        </w:rPr>
        <w:t xml:space="preserve">Средства были направлены на </w:t>
      </w:r>
      <w:r w:rsidR="00815D50" w:rsidRPr="001B5FE1">
        <w:rPr>
          <w:sz w:val="28"/>
          <w:szCs w:val="28"/>
        </w:rPr>
        <w:t>реализацию инициативного проекта «Текущий ремонт здания Дома культуры» в сумме 1</w:t>
      </w:r>
      <w:r w:rsidR="00815D50">
        <w:rPr>
          <w:sz w:val="28"/>
          <w:szCs w:val="28"/>
        </w:rPr>
        <w:t> </w:t>
      </w:r>
      <w:r w:rsidR="00815D50" w:rsidRPr="001B5FE1">
        <w:rPr>
          <w:sz w:val="28"/>
          <w:szCs w:val="28"/>
        </w:rPr>
        <w:t>490</w:t>
      </w:r>
      <w:r w:rsidR="00815D50">
        <w:rPr>
          <w:sz w:val="28"/>
          <w:szCs w:val="28"/>
        </w:rPr>
        <w:t>,</w:t>
      </w:r>
      <w:r w:rsidR="00815D50" w:rsidRPr="001B5FE1">
        <w:rPr>
          <w:sz w:val="28"/>
          <w:szCs w:val="28"/>
        </w:rPr>
        <w:t xml:space="preserve">9 </w:t>
      </w:r>
      <w:proofErr w:type="spellStart"/>
      <w:r w:rsidR="00815D50">
        <w:rPr>
          <w:sz w:val="28"/>
          <w:szCs w:val="28"/>
        </w:rPr>
        <w:t>тыс.рублей</w:t>
      </w:r>
      <w:proofErr w:type="spellEnd"/>
      <w:r w:rsidR="00815D50" w:rsidRPr="001B5FE1">
        <w:rPr>
          <w:sz w:val="28"/>
          <w:szCs w:val="28"/>
        </w:rPr>
        <w:t>, из них средства областного бюджета 1</w:t>
      </w:r>
      <w:r w:rsidR="00815D50">
        <w:rPr>
          <w:sz w:val="28"/>
          <w:szCs w:val="28"/>
        </w:rPr>
        <w:t> </w:t>
      </w:r>
      <w:r w:rsidR="00815D50" w:rsidRPr="001B5FE1">
        <w:rPr>
          <w:sz w:val="28"/>
          <w:szCs w:val="28"/>
        </w:rPr>
        <w:t>184</w:t>
      </w:r>
      <w:r w:rsidR="00815D50">
        <w:rPr>
          <w:sz w:val="28"/>
          <w:szCs w:val="28"/>
        </w:rPr>
        <w:t>,</w:t>
      </w:r>
      <w:r w:rsidR="00815D50" w:rsidRPr="001B5FE1">
        <w:rPr>
          <w:sz w:val="28"/>
          <w:szCs w:val="28"/>
        </w:rPr>
        <w:t xml:space="preserve">8 </w:t>
      </w:r>
      <w:proofErr w:type="spellStart"/>
      <w:r w:rsidR="00815D50">
        <w:rPr>
          <w:sz w:val="28"/>
          <w:szCs w:val="28"/>
        </w:rPr>
        <w:t>тыс.рублей</w:t>
      </w:r>
      <w:proofErr w:type="spellEnd"/>
      <w:r w:rsidR="00815D50">
        <w:rPr>
          <w:sz w:val="28"/>
          <w:szCs w:val="28"/>
        </w:rPr>
        <w:t xml:space="preserve"> и </w:t>
      </w:r>
      <w:r w:rsidR="00815D50" w:rsidRPr="001B5FE1">
        <w:rPr>
          <w:sz w:val="28"/>
          <w:szCs w:val="28"/>
        </w:rPr>
        <w:t>капитальный ремонт Братской могилы воинам ВОВ в рамках реализации федеральной целевой программы "Увековечение памяти погибших при защите Отечества на 2019 - 2024 годы" израсходовано 1 55</w:t>
      </w:r>
      <w:r w:rsidR="00815D50">
        <w:rPr>
          <w:sz w:val="28"/>
          <w:szCs w:val="28"/>
        </w:rPr>
        <w:t>3</w:t>
      </w:r>
      <w:r w:rsidR="00815D50" w:rsidRPr="001B5FE1">
        <w:rPr>
          <w:sz w:val="28"/>
          <w:szCs w:val="28"/>
        </w:rPr>
        <w:t xml:space="preserve">,0 </w:t>
      </w:r>
      <w:proofErr w:type="spellStart"/>
      <w:r w:rsidR="00815D50">
        <w:rPr>
          <w:sz w:val="28"/>
          <w:szCs w:val="28"/>
        </w:rPr>
        <w:t>тыс.рублей</w:t>
      </w:r>
      <w:proofErr w:type="spellEnd"/>
      <w:r w:rsidR="00815D50" w:rsidRPr="001B5FE1">
        <w:rPr>
          <w:sz w:val="28"/>
          <w:szCs w:val="28"/>
        </w:rPr>
        <w:t>, из них средства федерального бюджета – 1</w:t>
      </w:r>
      <w:r w:rsidR="00815D50">
        <w:rPr>
          <w:sz w:val="28"/>
          <w:szCs w:val="28"/>
        </w:rPr>
        <w:t> </w:t>
      </w:r>
      <w:r w:rsidR="00815D50" w:rsidRPr="001B5FE1">
        <w:rPr>
          <w:sz w:val="28"/>
          <w:szCs w:val="28"/>
        </w:rPr>
        <w:t>172</w:t>
      </w:r>
      <w:r w:rsidR="00815D50">
        <w:rPr>
          <w:sz w:val="28"/>
          <w:szCs w:val="28"/>
        </w:rPr>
        <w:t>,2</w:t>
      </w:r>
      <w:r w:rsidR="00815D50" w:rsidRPr="001B5FE1">
        <w:rPr>
          <w:sz w:val="28"/>
          <w:szCs w:val="28"/>
        </w:rPr>
        <w:t xml:space="preserve"> </w:t>
      </w:r>
      <w:proofErr w:type="spellStart"/>
      <w:r w:rsidR="00815D50">
        <w:rPr>
          <w:sz w:val="28"/>
          <w:szCs w:val="28"/>
        </w:rPr>
        <w:t>тыс.рублей</w:t>
      </w:r>
      <w:proofErr w:type="spellEnd"/>
      <w:r w:rsidR="00815D50" w:rsidRPr="001B5FE1">
        <w:rPr>
          <w:sz w:val="28"/>
          <w:szCs w:val="28"/>
        </w:rPr>
        <w:t>, средства областного бюджета – 240</w:t>
      </w:r>
      <w:r w:rsidR="00815D50">
        <w:rPr>
          <w:sz w:val="28"/>
          <w:szCs w:val="28"/>
        </w:rPr>
        <w:t>,</w:t>
      </w:r>
      <w:r w:rsidR="00815D50" w:rsidRPr="001B5FE1">
        <w:rPr>
          <w:sz w:val="28"/>
          <w:szCs w:val="28"/>
        </w:rPr>
        <w:t xml:space="preserve">1 </w:t>
      </w:r>
      <w:proofErr w:type="spellStart"/>
      <w:r w:rsidR="00815D50">
        <w:rPr>
          <w:sz w:val="28"/>
          <w:szCs w:val="28"/>
        </w:rPr>
        <w:t>тыс.рублей</w:t>
      </w:r>
      <w:proofErr w:type="spellEnd"/>
      <w:r w:rsidR="00815D50" w:rsidRPr="001B5FE1">
        <w:rPr>
          <w:sz w:val="28"/>
          <w:szCs w:val="28"/>
        </w:rPr>
        <w:t>, местный бюджет – 140</w:t>
      </w:r>
      <w:r w:rsidR="00815D50">
        <w:rPr>
          <w:sz w:val="28"/>
          <w:szCs w:val="28"/>
        </w:rPr>
        <w:t>,</w:t>
      </w:r>
      <w:r w:rsidR="00815D50" w:rsidRPr="001B5FE1">
        <w:rPr>
          <w:sz w:val="28"/>
          <w:szCs w:val="28"/>
        </w:rPr>
        <w:t xml:space="preserve">7 </w:t>
      </w:r>
      <w:proofErr w:type="spellStart"/>
      <w:r w:rsidR="00815D50">
        <w:rPr>
          <w:sz w:val="28"/>
          <w:szCs w:val="28"/>
        </w:rPr>
        <w:t>тыс.рублей</w:t>
      </w:r>
      <w:proofErr w:type="spellEnd"/>
      <w:r w:rsidR="00815D50" w:rsidRPr="001B5FE1">
        <w:rPr>
          <w:sz w:val="28"/>
          <w:szCs w:val="28"/>
        </w:rPr>
        <w:t xml:space="preserve">. </w:t>
      </w:r>
    </w:p>
    <w:p w:rsidR="00815D50" w:rsidRPr="001B5FE1" w:rsidRDefault="00815D50" w:rsidP="00815D50">
      <w:pPr>
        <w:jc w:val="both"/>
        <w:rPr>
          <w:sz w:val="28"/>
          <w:szCs w:val="28"/>
        </w:rPr>
      </w:pPr>
      <w:r>
        <w:rPr>
          <w:sz w:val="28"/>
        </w:rPr>
        <w:t xml:space="preserve">     </w:t>
      </w:r>
      <w:r w:rsidR="0092775D">
        <w:rPr>
          <w:sz w:val="28"/>
        </w:rPr>
        <w:t xml:space="preserve">Расходы бюджета </w:t>
      </w:r>
      <w:proofErr w:type="spellStart"/>
      <w:r w:rsidR="0092775D">
        <w:rPr>
          <w:sz w:val="28"/>
        </w:rPr>
        <w:t>Вербовологовского</w:t>
      </w:r>
      <w:proofErr w:type="spellEnd"/>
      <w:r w:rsidR="0092775D">
        <w:rPr>
          <w:sz w:val="28"/>
        </w:rPr>
        <w:t xml:space="preserve"> сельского поселения</w:t>
      </w:r>
      <w:r w:rsidR="0092775D">
        <w:rPr>
          <w:b/>
          <w:sz w:val="28"/>
        </w:rPr>
        <w:t xml:space="preserve"> </w:t>
      </w:r>
      <w:r w:rsidR="0092775D">
        <w:rPr>
          <w:sz w:val="28"/>
        </w:rPr>
        <w:t xml:space="preserve">на социальную сферу в целом составили </w:t>
      </w:r>
      <w:r>
        <w:rPr>
          <w:sz w:val="28"/>
        </w:rPr>
        <w:t>5177,9</w:t>
      </w:r>
      <w:r w:rsidR="0092775D">
        <w:rPr>
          <w:sz w:val="28"/>
        </w:rPr>
        <w:t xml:space="preserve"> </w:t>
      </w:r>
      <w:proofErr w:type="spellStart"/>
      <w:r w:rsidR="0092775D">
        <w:rPr>
          <w:sz w:val="28"/>
        </w:rPr>
        <w:t>тыс.рублей</w:t>
      </w:r>
      <w:proofErr w:type="spellEnd"/>
      <w:r w:rsidR="0092775D">
        <w:rPr>
          <w:sz w:val="28"/>
        </w:rPr>
        <w:t xml:space="preserve"> или </w:t>
      </w:r>
      <w:r>
        <w:rPr>
          <w:sz w:val="28"/>
        </w:rPr>
        <w:t>35,6</w:t>
      </w:r>
      <w:r w:rsidR="0092775D">
        <w:rPr>
          <w:sz w:val="28"/>
        </w:rPr>
        <w:t xml:space="preserve"> процента всех расходов бюджета </w:t>
      </w:r>
      <w:proofErr w:type="spellStart"/>
      <w:r w:rsidR="0092775D">
        <w:rPr>
          <w:sz w:val="28"/>
        </w:rPr>
        <w:t>Вербовологовского</w:t>
      </w:r>
      <w:proofErr w:type="spellEnd"/>
      <w:r w:rsidR="0092775D">
        <w:rPr>
          <w:sz w:val="28"/>
        </w:rPr>
        <w:t xml:space="preserve"> сельского поселения.</w:t>
      </w:r>
      <w:r>
        <w:rPr>
          <w:sz w:val="28"/>
        </w:rPr>
        <w:t xml:space="preserve"> Средства направлены на развитие культуры и </w:t>
      </w:r>
      <w:proofErr w:type="gramStart"/>
      <w:r>
        <w:rPr>
          <w:sz w:val="28"/>
        </w:rPr>
        <w:t>физической культуры</w:t>
      </w:r>
      <w:proofErr w:type="gramEnd"/>
      <w:r>
        <w:rPr>
          <w:sz w:val="28"/>
        </w:rPr>
        <w:t xml:space="preserve"> и спорта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За период I полугодия 2025 г. исполнение бюджета </w:t>
      </w: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 обеспечено с учетом приоритетов бюджетной политики и соблюдением положений бюджетного законодательства.</w:t>
      </w:r>
    </w:p>
    <w:p w:rsidR="00092CCF" w:rsidRDefault="0092775D">
      <w:pPr>
        <w:ind w:firstLine="709"/>
        <w:jc w:val="both"/>
        <w:rPr>
          <w:strike/>
          <w:sz w:val="28"/>
          <w:highlight w:val="yellow"/>
        </w:rPr>
      </w:pPr>
      <w:r>
        <w:rPr>
          <w:sz w:val="28"/>
        </w:rPr>
        <w:t xml:space="preserve">Доходы бюджета </w:t>
      </w: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 исполнены в сумме </w:t>
      </w:r>
      <w:r w:rsidR="00815D50">
        <w:rPr>
          <w:sz w:val="28"/>
        </w:rPr>
        <w:t>7747,4</w:t>
      </w:r>
      <w:r>
        <w:rPr>
          <w:sz w:val="28"/>
        </w:rPr>
        <w:t xml:space="preserve"> </w:t>
      </w:r>
      <w:proofErr w:type="spellStart"/>
      <w:r>
        <w:rPr>
          <w:sz w:val="28"/>
        </w:rPr>
        <w:t>тыс.рублей</w:t>
      </w:r>
      <w:proofErr w:type="spellEnd"/>
      <w:r>
        <w:rPr>
          <w:sz w:val="28"/>
        </w:rPr>
        <w:t xml:space="preserve">, или </w:t>
      </w:r>
      <w:r w:rsidR="00815D50">
        <w:rPr>
          <w:sz w:val="28"/>
        </w:rPr>
        <w:t>53,1</w:t>
      </w:r>
      <w:r>
        <w:rPr>
          <w:sz w:val="28"/>
        </w:rPr>
        <w:t xml:space="preserve"> процента к годовому плану.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>О</w:t>
      </w:r>
      <w:r w:rsidR="00815D50">
        <w:rPr>
          <w:sz w:val="28"/>
        </w:rPr>
        <w:t xml:space="preserve">бъем поступлений по </w:t>
      </w:r>
      <w:r>
        <w:rPr>
          <w:sz w:val="28"/>
        </w:rPr>
        <w:t>налоговы</w:t>
      </w:r>
      <w:r w:rsidR="00815D50">
        <w:rPr>
          <w:sz w:val="28"/>
        </w:rPr>
        <w:t>м</w:t>
      </w:r>
      <w:r>
        <w:rPr>
          <w:sz w:val="28"/>
        </w:rPr>
        <w:t xml:space="preserve"> и неналоговы</w:t>
      </w:r>
      <w:r w:rsidR="00815D50">
        <w:rPr>
          <w:sz w:val="28"/>
        </w:rPr>
        <w:t>м</w:t>
      </w:r>
      <w:r>
        <w:rPr>
          <w:sz w:val="28"/>
        </w:rPr>
        <w:t xml:space="preserve"> доход</w:t>
      </w:r>
      <w:r w:rsidR="00815D50">
        <w:rPr>
          <w:sz w:val="28"/>
        </w:rPr>
        <w:t>ам</w:t>
      </w:r>
      <w:r>
        <w:rPr>
          <w:sz w:val="28"/>
        </w:rPr>
        <w:t xml:space="preserve"> составил </w:t>
      </w:r>
      <w:r w:rsidR="00B00777">
        <w:rPr>
          <w:sz w:val="28"/>
        </w:rPr>
        <w:t>2095,8</w:t>
      </w:r>
      <w:r>
        <w:rPr>
          <w:sz w:val="28"/>
        </w:rPr>
        <w:t xml:space="preserve"> </w:t>
      </w:r>
      <w:proofErr w:type="spellStart"/>
      <w:r>
        <w:rPr>
          <w:sz w:val="28"/>
        </w:rPr>
        <w:t>тыс.рублей</w:t>
      </w:r>
      <w:proofErr w:type="spellEnd"/>
      <w:r>
        <w:rPr>
          <w:sz w:val="28"/>
        </w:rPr>
        <w:t xml:space="preserve">, или </w:t>
      </w:r>
      <w:r w:rsidR="00B00777">
        <w:rPr>
          <w:sz w:val="28"/>
        </w:rPr>
        <w:t>27,1</w:t>
      </w:r>
      <w:r>
        <w:rPr>
          <w:sz w:val="28"/>
        </w:rPr>
        <w:t xml:space="preserve"> процента всех доходов бюджета </w:t>
      </w: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поселения. Темп роста к аналогичному периоду 2024 года </w:t>
      </w:r>
      <w:r w:rsidR="00B00777">
        <w:rPr>
          <w:sz w:val="28"/>
        </w:rPr>
        <w:t>выше в три</w:t>
      </w:r>
      <w:r>
        <w:rPr>
          <w:sz w:val="28"/>
        </w:rPr>
        <w:t xml:space="preserve"> </w:t>
      </w:r>
      <w:r w:rsidR="00B00777">
        <w:rPr>
          <w:sz w:val="28"/>
        </w:rPr>
        <w:t>раза</w:t>
      </w:r>
      <w:r>
        <w:rPr>
          <w:sz w:val="28"/>
        </w:rPr>
        <w:t>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снижения расходов от уплаты </w:t>
      </w:r>
      <w:r w:rsidR="00B00777">
        <w:rPr>
          <w:sz w:val="28"/>
        </w:rPr>
        <w:t xml:space="preserve">земельного </w:t>
      </w:r>
      <w:r>
        <w:rPr>
          <w:sz w:val="28"/>
        </w:rPr>
        <w:t xml:space="preserve">налога </w:t>
      </w:r>
      <w:r w:rsidR="00B00777">
        <w:rPr>
          <w:sz w:val="28"/>
        </w:rPr>
        <w:t xml:space="preserve">с </w:t>
      </w:r>
      <w:r>
        <w:rPr>
          <w:sz w:val="28"/>
        </w:rPr>
        <w:t>организаций освобождены органы местного самоуправления, а также учреждения, находящи</w:t>
      </w:r>
      <w:r w:rsidR="00B00777">
        <w:rPr>
          <w:sz w:val="28"/>
        </w:rPr>
        <w:t>еся в ведении указанных органов</w:t>
      </w:r>
      <w:r>
        <w:rPr>
          <w:sz w:val="28"/>
        </w:rPr>
        <w:t>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Продлены льготы по </w:t>
      </w:r>
      <w:r w:rsidR="00390A82">
        <w:rPr>
          <w:sz w:val="28"/>
        </w:rPr>
        <w:t>земельному</w:t>
      </w:r>
      <w:r>
        <w:rPr>
          <w:sz w:val="28"/>
        </w:rPr>
        <w:t xml:space="preserve"> налогу</w:t>
      </w:r>
      <w:r w:rsidR="00390A82">
        <w:rPr>
          <w:sz w:val="28"/>
        </w:rPr>
        <w:t xml:space="preserve"> физическим лица, а также участникам СВО и членам их семей.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Проведена оценка эффективности </w:t>
      </w:r>
      <w:r w:rsidR="00390A82">
        <w:rPr>
          <w:sz w:val="28"/>
          <w:szCs w:val="28"/>
        </w:rPr>
        <w:t>н</w:t>
      </w:r>
      <w:r w:rsidR="00390A82" w:rsidRPr="00D45AD5">
        <w:rPr>
          <w:sz w:val="28"/>
          <w:szCs w:val="28"/>
        </w:rPr>
        <w:t>алоговых льгот</w:t>
      </w:r>
      <w:r w:rsidR="00390A82">
        <w:rPr>
          <w:sz w:val="28"/>
          <w:szCs w:val="28"/>
        </w:rPr>
        <w:t xml:space="preserve"> (налоговых расходов) </w:t>
      </w:r>
      <w:proofErr w:type="spellStart"/>
      <w:r w:rsidR="00390A82">
        <w:rPr>
          <w:sz w:val="28"/>
        </w:rPr>
        <w:t>Вербовологовского</w:t>
      </w:r>
      <w:proofErr w:type="spellEnd"/>
      <w:r w:rsidR="00390A82">
        <w:rPr>
          <w:sz w:val="28"/>
        </w:rPr>
        <w:t xml:space="preserve"> сельского поселения</w:t>
      </w:r>
      <w:r>
        <w:rPr>
          <w:sz w:val="28"/>
        </w:rPr>
        <w:t xml:space="preserve">, обусловленных </w:t>
      </w:r>
      <w:r w:rsidR="00390A82">
        <w:rPr>
          <w:sz w:val="28"/>
        </w:rPr>
        <w:t>местными</w:t>
      </w:r>
      <w:r>
        <w:rPr>
          <w:sz w:val="28"/>
        </w:rPr>
        <w:t xml:space="preserve"> налоговыми льготами. Общий объем </w:t>
      </w:r>
      <w:r w:rsidR="00390A82">
        <w:rPr>
          <w:sz w:val="28"/>
          <w:szCs w:val="28"/>
        </w:rPr>
        <w:t>н</w:t>
      </w:r>
      <w:r w:rsidR="00390A82" w:rsidRPr="00D45AD5">
        <w:rPr>
          <w:sz w:val="28"/>
          <w:szCs w:val="28"/>
        </w:rPr>
        <w:t>алоговых льгот</w:t>
      </w:r>
      <w:r w:rsidR="00390A82">
        <w:rPr>
          <w:sz w:val="28"/>
          <w:szCs w:val="28"/>
        </w:rPr>
        <w:t xml:space="preserve"> (налоговых расходов)</w:t>
      </w:r>
      <w:r>
        <w:rPr>
          <w:sz w:val="28"/>
        </w:rPr>
        <w:t xml:space="preserve"> за 2024 год составил </w:t>
      </w:r>
      <w:r w:rsidR="00390A82">
        <w:rPr>
          <w:sz w:val="28"/>
        </w:rPr>
        <w:t xml:space="preserve">264,6 </w:t>
      </w:r>
      <w:proofErr w:type="spellStart"/>
      <w:r w:rsidR="00390A82">
        <w:rPr>
          <w:sz w:val="28"/>
        </w:rPr>
        <w:t>тыс.рублей</w:t>
      </w:r>
      <w:proofErr w:type="spellEnd"/>
      <w:r>
        <w:rPr>
          <w:sz w:val="28"/>
        </w:rPr>
        <w:t xml:space="preserve">. </w:t>
      </w:r>
    </w:p>
    <w:p w:rsidR="00390A82" w:rsidRDefault="00390A82" w:rsidP="00390A82">
      <w:pPr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 xml:space="preserve">По результатам оценки </w:t>
      </w:r>
      <w:r w:rsidRPr="00F8777A">
        <w:rPr>
          <w:sz w:val="28"/>
          <w:szCs w:val="28"/>
        </w:rPr>
        <w:t>налоговые льготы</w:t>
      </w:r>
      <w:r>
        <w:rPr>
          <w:sz w:val="28"/>
          <w:szCs w:val="28"/>
        </w:rPr>
        <w:t xml:space="preserve"> (налоговые расходы)</w:t>
      </w:r>
      <w:r w:rsidRPr="00F8777A">
        <w:rPr>
          <w:sz w:val="28"/>
          <w:szCs w:val="28"/>
        </w:rPr>
        <w:t>, предоставляемые отдельным категориям, в виде полного освобождения от уплаты земельного налога признаются эффективными и не требующими отмены</w:t>
      </w:r>
      <w:r>
        <w:rPr>
          <w:sz w:val="28"/>
        </w:rPr>
        <w:t>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>С учетом нововведений, внесенных в нормативные правовые акты</w:t>
      </w:r>
      <w:r>
        <w:rPr>
          <w:strike/>
          <w:sz w:val="28"/>
        </w:rPr>
        <w:t xml:space="preserve"> </w:t>
      </w:r>
      <w:r>
        <w:rPr>
          <w:sz w:val="28"/>
        </w:rPr>
        <w:t>Российской Федерации, Ростовской области</w:t>
      </w:r>
      <w:r w:rsidR="00CB5144">
        <w:rPr>
          <w:sz w:val="28"/>
        </w:rPr>
        <w:t xml:space="preserve">, постановлением Администрации </w:t>
      </w:r>
      <w:proofErr w:type="spellStart"/>
      <w:r w:rsidR="00CB5144">
        <w:rPr>
          <w:sz w:val="28"/>
        </w:rPr>
        <w:t>Вербовологовского</w:t>
      </w:r>
      <w:proofErr w:type="spellEnd"/>
      <w:r w:rsidR="00CB5144">
        <w:rPr>
          <w:sz w:val="28"/>
        </w:rPr>
        <w:t xml:space="preserve"> сельского поселения от 01</w:t>
      </w:r>
      <w:r>
        <w:rPr>
          <w:sz w:val="28"/>
        </w:rPr>
        <w:t>.</w:t>
      </w:r>
      <w:r w:rsidR="00CB5144">
        <w:rPr>
          <w:sz w:val="28"/>
        </w:rPr>
        <w:t>10</w:t>
      </w:r>
      <w:r>
        <w:rPr>
          <w:sz w:val="28"/>
        </w:rPr>
        <w:t>.2025 № </w:t>
      </w:r>
      <w:r w:rsidR="00CB5144">
        <w:rPr>
          <w:sz w:val="28"/>
        </w:rPr>
        <w:t>27</w:t>
      </w:r>
      <w:r>
        <w:rPr>
          <w:sz w:val="28"/>
        </w:rPr>
        <w:t xml:space="preserve"> «О внесении изменений в постановление от </w:t>
      </w:r>
      <w:r w:rsidR="00CB5144">
        <w:rPr>
          <w:sz w:val="28"/>
        </w:rPr>
        <w:t>12</w:t>
      </w:r>
      <w:r>
        <w:rPr>
          <w:sz w:val="28"/>
        </w:rPr>
        <w:t xml:space="preserve">.11.2019 № </w:t>
      </w:r>
      <w:r w:rsidR="00CB5144">
        <w:rPr>
          <w:sz w:val="28"/>
        </w:rPr>
        <w:t xml:space="preserve">39 «Об утверждении Порядка формирования перечня налоговых расходов </w:t>
      </w:r>
      <w:proofErr w:type="spellStart"/>
      <w:r w:rsidR="00CB5144">
        <w:rPr>
          <w:sz w:val="28"/>
        </w:rPr>
        <w:t>Вербовологовского</w:t>
      </w:r>
      <w:proofErr w:type="spellEnd"/>
      <w:r w:rsidR="00CB5144">
        <w:rPr>
          <w:sz w:val="28"/>
        </w:rPr>
        <w:t xml:space="preserve"> сельского поселения и оценки налоговых расходов </w:t>
      </w:r>
      <w:proofErr w:type="spellStart"/>
      <w:r w:rsidR="00CB5144">
        <w:rPr>
          <w:sz w:val="28"/>
        </w:rPr>
        <w:t>Вербовологовского</w:t>
      </w:r>
      <w:proofErr w:type="spellEnd"/>
      <w:r w:rsidR="00CB5144">
        <w:rPr>
          <w:sz w:val="28"/>
        </w:rPr>
        <w:t xml:space="preserve"> сельского поселения</w:t>
      </w:r>
      <w:r>
        <w:rPr>
          <w:sz w:val="28"/>
        </w:rPr>
        <w:t xml:space="preserve">» уточнен порядок проведения оценки налоговых расходов, установлены правовые основания предварительной оценки новых налоговых льгот, в частности, </w:t>
      </w:r>
      <w:r>
        <w:rPr>
          <w:sz w:val="28"/>
        </w:rPr>
        <w:lastRenderedPageBreak/>
        <w:t xml:space="preserve">необходимости включения в обоснование для их установления дополнительной информации о соответствии проектируемых льгот целям </w:t>
      </w:r>
      <w:r w:rsidR="00FB74FF">
        <w:rPr>
          <w:sz w:val="28"/>
        </w:rPr>
        <w:t>муниципальных</w:t>
      </w:r>
      <w:r>
        <w:rPr>
          <w:sz w:val="28"/>
        </w:rPr>
        <w:t xml:space="preserve"> программ и (или) целям социально-экономической политики </w:t>
      </w:r>
      <w:proofErr w:type="spellStart"/>
      <w:r w:rsidR="00FB74FF">
        <w:rPr>
          <w:sz w:val="28"/>
        </w:rPr>
        <w:t>Вербовологовского</w:t>
      </w:r>
      <w:proofErr w:type="spellEnd"/>
      <w:r w:rsidR="00FB74FF">
        <w:rPr>
          <w:sz w:val="28"/>
        </w:rPr>
        <w:t xml:space="preserve"> сельского поселения</w:t>
      </w:r>
      <w:r>
        <w:rPr>
          <w:sz w:val="28"/>
        </w:rPr>
        <w:t>, о потенциал</w:t>
      </w:r>
      <w:r w:rsidR="00FB74FF">
        <w:rPr>
          <w:sz w:val="28"/>
        </w:rPr>
        <w:t>ьном уровне их востребованности</w:t>
      </w:r>
      <w:r>
        <w:rPr>
          <w:sz w:val="28"/>
        </w:rPr>
        <w:t>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За период I полугодия 2025 г. расходы бюджета </w:t>
      </w: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 исполнены в сумме </w:t>
      </w:r>
      <w:r w:rsidR="00FB74FF">
        <w:rPr>
          <w:sz w:val="28"/>
        </w:rPr>
        <w:t>6976,4</w:t>
      </w:r>
      <w:r>
        <w:rPr>
          <w:sz w:val="28"/>
        </w:rPr>
        <w:t xml:space="preserve"> </w:t>
      </w:r>
      <w:proofErr w:type="spellStart"/>
      <w:r>
        <w:rPr>
          <w:sz w:val="28"/>
        </w:rPr>
        <w:t>тыс.рублей</w:t>
      </w:r>
      <w:proofErr w:type="spellEnd"/>
      <w:r>
        <w:rPr>
          <w:sz w:val="28"/>
        </w:rPr>
        <w:t xml:space="preserve">. Превышение </w:t>
      </w:r>
      <w:r w:rsidR="00FB74FF">
        <w:rPr>
          <w:sz w:val="28"/>
        </w:rPr>
        <w:t>доходов</w:t>
      </w:r>
      <w:r>
        <w:rPr>
          <w:sz w:val="28"/>
        </w:rPr>
        <w:t xml:space="preserve"> над </w:t>
      </w:r>
      <w:r w:rsidR="00FB74FF">
        <w:rPr>
          <w:sz w:val="28"/>
        </w:rPr>
        <w:t>расходами</w:t>
      </w:r>
      <w:r>
        <w:rPr>
          <w:sz w:val="28"/>
        </w:rPr>
        <w:t xml:space="preserve"> составило </w:t>
      </w:r>
      <w:r w:rsidR="00FB74FF">
        <w:rPr>
          <w:sz w:val="28"/>
        </w:rPr>
        <w:t>771,0</w:t>
      </w:r>
      <w:r>
        <w:rPr>
          <w:sz w:val="28"/>
        </w:rPr>
        <w:t xml:space="preserve"> </w:t>
      </w:r>
      <w:proofErr w:type="spellStart"/>
      <w:r>
        <w:rPr>
          <w:sz w:val="28"/>
        </w:rPr>
        <w:t>тыс.рублей</w:t>
      </w:r>
      <w:proofErr w:type="spellEnd"/>
      <w:r>
        <w:rPr>
          <w:sz w:val="28"/>
        </w:rPr>
        <w:t xml:space="preserve">. Основными источниками сбалансированности бюджета </w:t>
      </w:r>
      <w:proofErr w:type="spellStart"/>
      <w:r>
        <w:rPr>
          <w:sz w:val="28"/>
        </w:rPr>
        <w:t>Вербовологовского</w:t>
      </w:r>
      <w:proofErr w:type="spellEnd"/>
      <w:r>
        <w:rPr>
          <w:sz w:val="28"/>
        </w:rPr>
        <w:t xml:space="preserve"> сельского поселения являлись остатки, сложившиеся на 1 января 2025 г.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Основное внимание, по-прежнему, направлено на обеспечение </w:t>
      </w:r>
      <w:r w:rsidR="00FB74FF">
        <w:rPr>
          <w:sz w:val="28"/>
        </w:rPr>
        <w:t>первоочередных расходов и</w:t>
      </w:r>
      <w:r>
        <w:rPr>
          <w:sz w:val="28"/>
        </w:rPr>
        <w:t xml:space="preserve"> выполнение указов Президента Российской Федерации 2012 года</w:t>
      </w:r>
      <w:r w:rsidR="00FB74FF">
        <w:rPr>
          <w:sz w:val="28"/>
        </w:rPr>
        <w:t>,</w:t>
      </w:r>
      <w:r>
        <w:rPr>
          <w:sz w:val="28"/>
        </w:rPr>
        <w:t xml:space="preserve"> реализацию </w:t>
      </w:r>
      <w:r w:rsidR="00FB74FF">
        <w:rPr>
          <w:sz w:val="28"/>
        </w:rPr>
        <w:t>региональных</w:t>
      </w:r>
      <w:r>
        <w:rPr>
          <w:sz w:val="28"/>
        </w:rPr>
        <w:t xml:space="preserve"> проектов.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привлечения дополнительных источников доходов сформирован и реализуется План мероприятий по взысканию дебиторской задолженности по платежам в </w:t>
      </w:r>
      <w:r w:rsidR="0056147C">
        <w:rPr>
          <w:sz w:val="28"/>
        </w:rPr>
        <w:t>местный</w:t>
      </w:r>
      <w:r>
        <w:rPr>
          <w:sz w:val="28"/>
        </w:rPr>
        <w:t xml:space="preserve"> бюджет, пеням и штрафам по ним, утвержденный</w:t>
      </w:r>
      <w:r>
        <w:rPr>
          <w:b/>
          <w:sz w:val="28"/>
        </w:rPr>
        <w:t xml:space="preserve"> </w:t>
      </w:r>
      <w:r>
        <w:rPr>
          <w:sz w:val="28"/>
        </w:rPr>
        <w:t xml:space="preserve">в соответствии с </w:t>
      </w:r>
      <w:hyperlink r:id="rId6" w:history="1">
        <w:r>
          <w:rPr>
            <w:sz w:val="28"/>
          </w:rPr>
          <w:t>постановлением</w:t>
        </w:r>
      </w:hyperlink>
      <w:r>
        <w:rPr>
          <w:sz w:val="28"/>
        </w:rPr>
        <w:t xml:space="preserve"> </w:t>
      </w:r>
      <w:r w:rsidR="0056147C">
        <w:rPr>
          <w:sz w:val="28"/>
        </w:rPr>
        <w:t xml:space="preserve">Администрации </w:t>
      </w:r>
      <w:proofErr w:type="spellStart"/>
      <w:r w:rsidR="0056147C">
        <w:rPr>
          <w:sz w:val="28"/>
        </w:rPr>
        <w:t>Вербовологовского</w:t>
      </w:r>
      <w:proofErr w:type="spellEnd"/>
      <w:r w:rsidR="0056147C">
        <w:rPr>
          <w:sz w:val="28"/>
        </w:rPr>
        <w:t xml:space="preserve"> сельского поселения</w:t>
      </w:r>
      <w:r>
        <w:rPr>
          <w:sz w:val="28"/>
        </w:rPr>
        <w:t xml:space="preserve"> от 2</w:t>
      </w:r>
      <w:r w:rsidR="0056147C">
        <w:rPr>
          <w:sz w:val="28"/>
        </w:rPr>
        <w:t>9</w:t>
      </w:r>
      <w:r>
        <w:rPr>
          <w:sz w:val="28"/>
        </w:rPr>
        <w:t>.03.2024 № 7.</w:t>
      </w:r>
    </w:p>
    <w:p w:rsidR="00092CCF" w:rsidRDefault="00092CCF">
      <w:pPr>
        <w:ind w:firstLine="709"/>
        <w:jc w:val="both"/>
        <w:rPr>
          <w:sz w:val="28"/>
          <w:highlight w:val="yellow"/>
        </w:rPr>
      </w:pPr>
    </w:p>
    <w:p w:rsidR="00092CCF" w:rsidRDefault="0092775D">
      <w:pPr>
        <w:ind w:firstLine="709"/>
        <w:jc w:val="center"/>
        <w:rPr>
          <w:sz w:val="28"/>
        </w:rPr>
      </w:pPr>
      <w:r>
        <w:rPr>
          <w:sz w:val="28"/>
        </w:rPr>
        <w:t xml:space="preserve"> 2.Основные цели и задачи бюджетной и налоговой политики на 2026 год и на плановый период 2027 и 2028 годов</w:t>
      </w:r>
    </w:p>
    <w:p w:rsidR="00092CCF" w:rsidRDefault="00092CCF">
      <w:pPr>
        <w:ind w:firstLine="709"/>
        <w:jc w:val="both"/>
        <w:rPr>
          <w:sz w:val="28"/>
          <w:highlight w:val="yellow"/>
        </w:rPr>
      </w:pPr>
    </w:p>
    <w:p w:rsidR="00092CCF" w:rsidRDefault="0092775D" w:rsidP="0056147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Бюджетная и налоговая политика на 2026 год и на плановый период 2027 и 2028 годов сформирована в соответствии с целями и задачами государственной политики Российской Федерации</w:t>
      </w:r>
      <w:r w:rsidR="0056147C">
        <w:rPr>
          <w:sz w:val="28"/>
        </w:rPr>
        <w:t>, Ростовской области.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 Основной целью бюджетной и налоговой политики </w:t>
      </w:r>
      <w:proofErr w:type="spellStart"/>
      <w:r w:rsidR="0056147C">
        <w:rPr>
          <w:sz w:val="28"/>
        </w:rPr>
        <w:t>Вербовологовского</w:t>
      </w:r>
      <w:proofErr w:type="spellEnd"/>
      <w:r w:rsidR="0056147C">
        <w:rPr>
          <w:sz w:val="28"/>
        </w:rPr>
        <w:t xml:space="preserve"> сельского поселения</w:t>
      </w:r>
      <w:r>
        <w:rPr>
          <w:sz w:val="28"/>
        </w:rPr>
        <w:t xml:space="preserve"> на 2026 год и на плановый период 2027 и 2028 годов является обеспечение сбалансированности и устойчивости </w:t>
      </w:r>
      <w:r w:rsidR="0056147C">
        <w:rPr>
          <w:sz w:val="28"/>
        </w:rPr>
        <w:t>местного</w:t>
      </w:r>
      <w:r>
        <w:rPr>
          <w:sz w:val="28"/>
        </w:rPr>
        <w:t xml:space="preserve"> бюджета.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>Ключевыми задачами бюджетной политики определено: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достижение показателей и реализация мероприятий (результатов) </w:t>
      </w:r>
      <w:r w:rsidR="0056147C">
        <w:rPr>
          <w:sz w:val="28"/>
        </w:rPr>
        <w:t>муниципальных</w:t>
      </w:r>
      <w:r>
        <w:rPr>
          <w:sz w:val="28"/>
        </w:rPr>
        <w:t xml:space="preserve"> программ;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реализация Указов Президента Российской Федерации от 07.05.2012 </w:t>
      </w:r>
      <w:r>
        <w:rPr>
          <w:sz w:val="28"/>
        </w:rPr>
        <w:br/>
        <w:t>№ 597 «О мероприятиях по реализации государственной социальной политики», с учетом необходимости сохранения соотношения средней заработной платы отдельных категорий работников с показателем «среднемесячная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деятельности)» по Ростовской области;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 выполнение всех социальных обязательств, предоставление мер социальной поддержки наиболее уязвимым группам населения, участникам специальной военной операции и членам их семей, осуществление в полном объеме выплат</w:t>
      </w:r>
      <w:r w:rsidR="0056147C">
        <w:rPr>
          <w:sz w:val="28"/>
        </w:rPr>
        <w:t xml:space="preserve"> по оплате труда с начислениями</w:t>
      </w:r>
      <w:r>
        <w:rPr>
          <w:sz w:val="28"/>
        </w:rPr>
        <w:t>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Формирование и реализацию бюджетной и налоговой политики </w:t>
      </w:r>
      <w:proofErr w:type="spellStart"/>
      <w:r w:rsidR="0056147C">
        <w:rPr>
          <w:sz w:val="28"/>
        </w:rPr>
        <w:t>Вербовологовского</w:t>
      </w:r>
      <w:proofErr w:type="spellEnd"/>
      <w:r w:rsidR="0056147C">
        <w:rPr>
          <w:sz w:val="28"/>
        </w:rPr>
        <w:t xml:space="preserve"> сельского поселения</w:t>
      </w:r>
      <w:r>
        <w:rPr>
          <w:sz w:val="28"/>
        </w:rPr>
        <w:t xml:space="preserve"> планируется осуществлять во взаимосвязи со стратегическими целями, определенными Стратегией социально-экономического развития Ростовской области до 2030 года. 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Планирование бюджетных проектировок направлено на реализацию </w:t>
      </w:r>
      <w:r w:rsidR="0056147C">
        <w:rPr>
          <w:sz w:val="28"/>
        </w:rPr>
        <w:t>муниципальных</w:t>
      </w:r>
      <w:r>
        <w:rPr>
          <w:sz w:val="28"/>
        </w:rPr>
        <w:t xml:space="preserve"> программ.</w:t>
      </w:r>
    </w:p>
    <w:p w:rsidR="00092CCF" w:rsidRDefault="0092775D" w:rsidP="0056147C">
      <w:pPr>
        <w:ind w:firstLine="709"/>
        <w:jc w:val="both"/>
        <w:rPr>
          <w:sz w:val="28"/>
        </w:rPr>
      </w:pPr>
      <w:r>
        <w:rPr>
          <w:sz w:val="28"/>
        </w:rPr>
        <w:t xml:space="preserve">Система управления </w:t>
      </w:r>
      <w:r w:rsidR="0056147C">
        <w:rPr>
          <w:sz w:val="28"/>
        </w:rPr>
        <w:t>муниципальными</w:t>
      </w:r>
      <w:r>
        <w:rPr>
          <w:sz w:val="28"/>
        </w:rPr>
        <w:t xml:space="preserve"> программами предусматривает ответственное взаимодействие исполнительных органов </w:t>
      </w:r>
      <w:r w:rsidR="0056147C">
        <w:rPr>
          <w:sz w:val="28"/>
        </w:rPr>
        <w:t xml:space="preserve">(ответственных исполнителей) </w:t>
      </w:r>
      <w:r>
        <w:rPr>
          <w:sz w:val="28"/>
        </w:rPr>
        <w:t>в соответствии с постановлени</w:t>
      </w:r>
      <w:r w:rsidR="0056147C">
        <w:rPr>
          <w:sz w:val="28"/>
        </w:rPr>
        <w:t>е</w:t>
      </w:r>
      <w:r>
        <w:rPr>
          <w:sz w:val="28"/>
        </w:rPr>
        <w:t xml:space="preserve">м </w:t>
      </w:r>
      <w:r w:rsidR="0056147C">
        <w:rPr>
          <w:sz w:val="28"/>
        </w:rPr>
        <w:t xml:space="preserve">Администрации </w:t>
      </w:r>
      <w:proofErr w:type="spellStart"/>
      <w:r w:rsidR="0056147C">
        <w:rPr>
          <w:sz w:val="28"/>
        </w:rPr>
        <w:t>Вербовологовского</w:t>
      </w:r>
      <w:proofErr w:type="spellEnd"/>
      <w:r w:rsidR="0056147C">
        <w:rPr>
          <w:sz w:val="28"/>
        </w:rPr>
        <w:t xml:space="preserve"> сельского поселения</w:t>
      </w:r>
      <w:r>
        <w:rPr>
          <w:sz w:val="28"/>
        </w:rPr>
        <w:t xml:space="preserve"> от </w:t>
      </w:r>
      <w:r w:rsidR="0056147C">
        <w:rPr>
          <w:sz w:val="28"/>
        </w:rPr>
        <w:t>0</w:t>
      </w:r>
      <w:r>
        <w:rPr>
          <w:sz w:val="28"/>
        </w:rPr>
        <w:t>2.0</w:t>
      </w:r>
      <w:r w:rsidR="0056147C">
        <w:rPr>
          <w:sz w:val="28"/>
        </w:rPr>
        <w:t>9</w:t>
      </w:r>
      <w:r>
        <w:rPr>
          <w:sz w:val="28"/>
        </w:rPr>
        <w:t>.202</w:t>
      </w:r>
      <w:r w:rsidR="0056147C">
        <w:rPr>
          <w:sz w:val="28"/>
        </w:rPr>
        <w:t>4</w:t>
      </w:r>
      <w:r>
        <w:rPr>
          <w:sz w:val="28"/>
        </w:rPr>
        <w:t xml:space="preserve"> </w:t>
      </w:r>
      <w:hyperlink r:id="rId7" w:history="1">
        <w:r>
          <w:rPr>
            <w:sz w:val="28"/>
          </w:rPr>
          <w:t xml:space="preserve">№ </w:t>
        </w:r>
      </w:hyperlink>
      <w:r w:rsidR="0056147C">
        <w:rPr>
          <w:sz w:val="28"/>
        </w:rPr>
        <w:t>29</w:t>
      </w:r>
      <w:r>
        <w:rPr>
          <w:sz w:val="28"/>
        </w:rPr>
        <w:t xml:space="preserve"> «Об утверждении Порядка разработки, реализации и оценки эффективности </w:t>
      </w:r>
      <w:r w:rsidR="0056147C" w:rsidRPr="0056147C">
        <w:rPr>
          <w:sz w:val="28"/>
        </w:rPr>
        <w:t xml:space="preserve">муниципальных программ </w:t>
      </w:r>
      <w:proofErr w:type="spellStart"/>
      <w:r w:rsidR="0056147C" w:rsidRPr="0056147C">
        <w:rPr>
          <w:sz w:val="28"/>
        </w:rPr>
        <w:t>Вербовологовского</w:t>
      </w:r>
      <w:proofErr w:type="spellEnd"/>
      <w:r w:rsidR="0056147C" w:rsidRPr="0056147C">
        <w:rPr>
          <w:sz w:val="28"/>
        </w:rPr>
        <w:t xml:space="preserve"> сельского поселения</w:t>
      </w:r>
      <w:r w:rsidR="0056147C">
        <w:rPr>
          <w:sz w:val="28"/>
        </w:rPr>
        <w:t>».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Структура </w:t>
      </w:r>
      <w:r w:rsidR="00BB0B93">
        <w:rPr>
          <w:sz w:val="28"/>
        </w:rPr>
        <w:t>муниципальных</w:t>
      </w:r>
      <w:r>
        <w:rPr>
          <w:sz w:val="28"/>
        </w:rPr>
        <w:t xml:space="preserve"> программ определена посредством четкого разграничения расходов на проектную деятельность, направленную на конкретный уникальный результат (</w:t>
      </w:r>
      <w:r w:rsidR="00BB0B93">
        <w:rPr>
          <w:sz w:val="28"/>
        </w:rPr>
        <w:t xml:space="preserve">муниципальные </w:t>
      </w:r>
      <w:r>
        <w:rPr>
          <w:sz w:val="28"/>
        </w:rPr>
        <w:t>проекты), и процессную деятельность, направленную на решение текущих задач социально-экономического развития (в рамках комплексов процессных мероприятий).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Одной из задач бюджетной политики является повышение качества разработки </w:t>
      </w:r>
      <w:r w:rsidR="00BB0B93">
        <w:rPr>
          <w:sz w:val="28"/>
        </w:rPr>
        <w:t>муниципальных</w:t>
      </w:r>
      <w:r>
        <w:rPr>
          <w:sz w:val="28"/>
        </w:rPr>
        <w:t xml:space="preserve"> программ и планирования значений показателей, определение ключевых мероприятий и задач в период </w:t>
      </w:r>
      <w:proofErr w:type="spellStart"/>
      <w:r>
        <w:rPr>
          <w:sz w:val="28"/>
        </w:rPr>
        <w:t>санкционной</w:t>
      </w:r>
      <w:proofErr w:type="spellEnd"/>
      <w:r>
        <w:rPr>
          <w:sz w:val="28"/>
        </w:rPr>
        <w:t xml:space="preserve"> политики в отношении Российской Федерации.</w:t>
      </w:r>
    </w:p>
    <w:p w:rsidR="00092CCF" w:rsidRDefault="00092CCF">
      <w:pPr>
        <w:ind w:firstLine="709"/>
        <w:jc w:val="both"/>
        <w:rPr>
          <w:sz w:val="28"/>
          <w:shd w:val="clear" w:color="auto" w:fill="FFE779"/>
        </w:rPr>
      </w:pPr>
    </w:p>
    <w:p w:rsidR="00092CCF" w:rsidRDefault="0092775D">
      <w:pPr>
        <w:ind w:firstLine="709"/>
        <w:jc w:val="center"/>
        <w:rPr>
          <w:sz w:val="28"/>
        </w:rPr>
      </w:pPr>
      <w:r>
        <w:rPr>
          <w:sz w:val="28"/>
        </w:rPr>
        <w:t xml:space="preserve">2.1. Налоговая политика </w:t>
      </w:r>
      <w:proofErr w:type="spellStart"/>
      <w:r w:rsidR="00484207">
        <w:rPr>
          <w:sz w:val="28"/>
        </w:rPr>
        <w:t>Вербовологовского</w:t>
      </w:r>
      <w:proofErr w:type="spellEnd"/>
      <w:r w:rsidR="00484207">
        <w:rPr>
          <w:sz w:val="28"/>
        </w:rPr>
        <w:t xml:space="preserve"> сельского поселения</w:t>
      </w:r>
      <w:r>
        <w:rPr>
          <w:sz w:val="28"/>
        </w:rPr>
        <w:t xml:space="preserve"> на 2026 год и на плановый период 2027 и 2028 годов</w:t>
      </w:r>
    </w:p>
    <w:p w:rsidR="00092CCF" w:rsidRDefault="00092CCF">
      <w:pPr>
        <w:ind w:firstLine="709"/>
        <w:jc w:val="center"/>
        <w:rPr>
          <w:sz w:val="28"/>
          <w:highlight w:val="yellow"/>
        </w:rPr>
      </w:pPr>
    </w:p>
    <w:p w:rsidR="00092CCF" w:rsidRDefault="0092775D">
      <w:pPr>
        <w:spacing w:line="310" w:lineRule="exact"/>
        <w:ind w:firstLine="709"/>
        <w:jc w:val="both"/>
        <w:rPr>
          <w:sz w:val="28"/>
        </w:rPr>
      </w:pPr>
      <w:r>
        <w:rPr>
          <w:sz w:val="28"/>
        </w:rPr>
        <w:t xml:space="preserve">Основные направления налоговой политики </w:t>
      </w:r>
      <w:proofErr w:type="spellStart"/>
      <w:r w:rsidR="00BB0B93">
        <w:rPr>
          <w:sz w:val="28"/>
        </w:rPr>
        <w:t>Вербовологовского</w:t>
      </w:r>
      <w:proofErr w:type="spellEnd"/>
      <w:r w:rsidR="00BB0B93">
        <w:rPr>
          <w:sz w:val="28"/>
        </w:rPr>
        <w:t xml:space="preserve"> сельского поселения</w:t>
      </w:r>
      <w:r>
        <w:rPr>
          <w:sz w:val="28"/>
        </w:rPr>
        <w:t xml:space="preserve"> на 2026 год и плановый период 2027 и 2028 годов, с учетом обновленной Стратегии социально</w:t>
      </w:r>
      <w:r>
        <w:rPr>
          <w:b/>
          <w:sz w:val="28"/>
        </w:rPr>
        <w:t>-</w:t>
      </w:r>
      <w:r>
        <w:rPr>
          <w:sz w:val="28"/>
        </w:rPr>
        <w:t>экономического</w:t>
      </w:r>
      <w:r>
        <w:rPr>
          <w:b/>
          <w:sz w:val="28"/>
        </w:rPr>
        <w:t xml:space="preserve"> </w:t>
      </w:r>
      <w:r>
        <w:rPr>
          <w:sz w:val="28"/>
        </w:rPr>
        <w:t xml:space="preserve">развития </w:t>
      </w:r>
      <w:proofErr w:type="spellStart"/>
      <w:r w:rsidR="00BB0B93">
        <w:rPr>
          <w:sz w:val="28"/>
        </w:rPr>
        <w:t>Вербовологовского</w:t>
      </w:r>
      <w:proofErr w:type="spellEnd"/>
      <w:r w:rsidR="00BB0B93">
        <w:rPr>
          <w:sz w:val="28"/>
        </w:rPr>
        <w:t xml:space="preserve"> сельского поселения </w:t>
      </w:r>
      <w:r>
        <w:rPr>
          <w:sz w:val="28"/>
        </w:rPr>
        <w:t>на период до 2030 года, преемственности ранее поставленных целей и задач, ориентированы на развитие налогового потенциала, обеспечивающего бюджетную устойчивость.</w:t>
      </w:r>
    </w:p>
    <w:p w:rsidR="00092CCF" w:rsidRDefault="0092775D">
      <w:pPr>
        <w:spacing w:line="310" w:lineRule="exact"/>
        <w:ind w:firstLine="709"/>
        <w:jc w:val="both"/>
        <w:rPr>
          <w:sz w:val="28"/>
        </w:rPr>
      </w:pPr>
      <w:r>
        <w:rPr>
          <w:sz w:val="28"/>
        </w:rPr>
        <w:t>Приоритетами налоговой политики в ближайшие три года будут являться создание справедливых конкурентных условий для развития экономики, стабильное пополнение бюджета с возможностью выстраивания долгосрочного планирования доходов и расходов.</w:t>
      </w:r>
    </w:p>
    <w:p w:rsidR="00BB0B93" w:rsidRDefault="0092775D" w:rsidP="00BB0B93">
      <w:pPr>
        <w:spacing w:line="310" w:lineRule="exact"/>
        <w:ind w:firstLine="709"/>
        <w:rPr>
          <w:sz w:val="28"/>
        </w:rPr>
      </w:pPr>
      <w:r>
        <w:rPr>
          <w:sz w:val="28"/>
        </w:rPr>
        <w:t xml:space="preserve">Налоговая политика </w:t>
      </w:r>
      <w:r w:rsidR="00BB0B93">
        <w:rPr>
          <w:sz w:val="28"/>
        </w:rPr>
        <w:t>поселения</w:t>
      </w:r>
      <w:r>
        <w:rPr>
          <w:sz w:val="28"/>
        </w:rPr>
        <w:t xml:space="preserve"> на 2026 год и на плановый период 2027 </w:t>
      </w:r>
      <w:r>
        <w:rPr>
          <w:sz w:val="28"/>
        </w:rPr>
        <w:br/>
        <w:t xml:space="preserve">и 2028 годов направлена на </w:t>
      </w:r>
      <w:r w:rsidR="00BB0B93">
        <w:rPr>
          <w:sz w:val="28"/>
        </w:rPr>
        <w:t xml:space="preserve">соблюдение налогового законодательства, </w:t>
      </w:r>
      <w:r>
        <w:rPr>
          <w:sz w:val="28"/>
        </w:rPr>
        <w:t>увеличение поступлений налоговых и неналоговых доходов бюджета за счет</w:t>
      </w:r>
      <w:r w:rsidR="00BB0B93">
        <w:rPr>
          <w:sz w:val="28"/>
        </w:rPr>
        <w:t xml:space="preserve"> создания благоприятных налоговых условий, способствующих развитию предпринимательской активности, легализации малого бизнеса, сокращение неформальной занятости.</w:t>
      </w:r>
    </w:p>
    <w:p w:rsidR="00092CCF" w:rsidRDefault="0092775D">
      <w:pPr>
        <w:spacing w:line="310" w:lineRule="exact"/>
        <w:ind w:firstLine="709"/>
        <w:jc w:val="both"/>
        <w:rPr>
          <w:sz w:val="28"/>
        </w:rPr>
      </w:pPr>
      <w:r>
        <w:rPr>
          <w:sz w:val="28"/>
        </w:rPr>
        <w:t xml:space="preserve">Значимыми направлениями работы </w:t>
      </w:r>
      <w:r w:rsidR="00512C58">
        <w:rPr>
          <w:sz w:val="28"/>
        </w:rPr>
        <w:t xml:space="preserve">Администрации </w:t>
      </w:r>
      <w:proofErr w:type="spellStart"/>
      <w:r w:rsidR="00512C58">
        <w:rPr>
          <w:sz w:val="28"/>
        </w:rPr>
        <w:t>Вербовологовского</w:t>
      </w:r>
      <w:proofErr w:type="spellEnd"/>
      <w:r w:rsidR="00512C58">
        <w:rPr>
          <w:sz w:val="28"/>
        </w:rPr>
        <w:t xml:space="preserve"> сельского поселения</w:t>
      </w:r>
      <w:r>
        <w:rPr>
          <w:sz w:val="28"/>
        </w:rPr>
        <w:t xml:space="preserve"> остаются:</w:t>
      </w:r>
    </w:p>
    <w:p w:rsidR="00092CCF" w:rsidRDefault="0092775D">
      <w:pPr>
        <w:spacing w:line="310" w:lineRule="exact"/>
        <w:ind w:firstLine="709"/>
        <w:jc w:val="both"/>
        <w:rPr>
          <w:sz w:val="28"/>
        </w:rPr>
      </w:pPr>
      <w:r>
        <w:rPr>
          <w:sz w:val="28"/>
        </w:rPr>
        <w:t xml:space="preserve">разработка и внедрение новых форм взаимовыгодного сотрудничества </w:t>
      </w:r>
      <w:r>
        <w:rPr>
          <w:sz w:val="28"/>
        </w:rPr>
        <w:br/>
        <w:t xml:space="preserve">с организациями, формирующими налоговый потенциал </w:t>
      </w:r>
      <w:r w:rsidR="00512C58">
        <w:rPr>
          <w:sz w:val="28"/>
        </w:rPr>
        <w:t>поселения</w:t>
      </w:r>
      <w:r>
        <w:rPr>
          <w:sz w:val="28"/>
        </w:rPr>
        <w:t xml:space="preserve">; </w:t>
      </w:r>
    </w:p>
    <w:p w:rsidR="00092CCF" w:rsidRDefault="0092775D">
      <w:pPr>
        <w:spacing w:line="310" w:lineRule="exact"/>
        <w:ind w:firstLine="709"/>
        <w:jc w:val="both"/>
        <w:rPr>
          <w:sz w:val="28"/>
        </w:rPr>
      </w:pPr>
      <w:r>
        <w:rPr>
          <w:sz w:val="28"/>
        </w:rPr>
        <w:t xml:space="preserve">продолжение системной работы по взысканию задолженности по </w:t>
      </w:r>
      <w:proofErr w:type="gramStart"/>
      <w:r>
        <w:rPr>
          <w:sz w:val="28"/>
        </w:rPr>
        <w:t xml:space="preserve">платежам </w:t>
      </w:r>
      <w:r w:rsidR="00512C58">
        <w:rPr>
          <w:sz w:val="28"/>
        </w:rPr>
        <w:t xml:space="preserve"> </w:t>
      </w:r>
      <w:r>
        <w:rPr>
          <w:sz w:val="28"/>
        </w:rPr>
        <w:t>в</w:t>
      </w:r>
      <w:proofErr w:type="gramEnd"/>
      <w:r>
        <w:rPr>
          <w:sz w:val="28"/>
        </w:rPr>
        <w:t xml:space="preserve"> бюджет;</w:t>
      </w:r>
    </w:p>
    <w:p w:rsidR="00092CCF" w:rsidRDefault="0092775D">
      <w:pPr>
        <w:spacing w:line="310" w:lineRule="exact"/>
        <w:ind w:firstLine="709"/>
        <w:jc w:val="both"/>
        <w:rPr>
          <w:sz w:val="28"/>
        </w:rPr>
      </w:pPr>
      <w:r>
        <w:rPr>
          <w:sz w:val="28"/>
        </w:rPr>
        <w:t>повышение эффективности управления муниципальной собственностью, усовершенствование работы с неналоговыми платежами;</w:t>
      </w:r>
    </w:p>
    <w:p w:rsidR="00092CCF" w:rsidRDefault="0092775D">
      <w:pPr>
        <w:spacing w:line="310" w:lineRule="exact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активизация деятельности групп муниципального земельного контроля по выявлению неучтенных объектов недвижимости и земельных участков или используемых не по целевому назначению. </w:t>
      </w:r>
    </w:p>
    <w:p w:rsidR="00B35370" w:rsidRDefault="00B35370" w:rsidP="00B35370">
      <w:pPr>
        <w:widowControl w:val="0"/>
        <w:spacing w:line="228" w:lineRule="auto"/>
        <w:ind w:firstLine="709"/>
        <w:jc w:val="both"/>
        <w:rPr>
          <w:sz w:val="28"/>
        </w:rPr>
      </w:pPr>
      <w:r>
        <w:rPr>
          <w:sz w:val="28"/>
        </w:rPr>
        <w:t>Нормативная правовая база по вопросам налогообложения совершенствуется в условиях изменений федерального налогового законодательства.</w:t>
      </w:r>
    </w:p>
    <w:p w:rsidR="00092CCF" w:rsidRDefault="00092CCF">
      <w:pPr>
        <w:spacing w:line="310" w:lineRule="exact"/>
        <w:ind w:firstLine="709"/>
        <w:jc w:val="both"/>
        <w:rPr>
          <w:sz w:val="28"/>
        </w:rPr>
      </w:pPr>
    </w:p>
    <w:p w:rsidR="00092CCF" w:rsidRDefault="0092775D">
      <w:pPr>
        <w:ind w:firstLine="709"/>
        <w:jc w:val="center"/>
        <w:rPr>
          <w:sz w:val="28"/>
        </w:rPr>
      </w:pPr>
      <w:r>
        <w:rPr>
          <w:sz w:val="28"/>
        </w:rPr>
        <w:t>2.2. Приоритеты бюджетных расходов</w:t>
      </w:r>
    </w:p>
    <w:p w:rsidR="00092CCF" w:rsidRDefault="00092CCF">
      <w:pPr>
        <w:ind w:firstLine="709"/>
        <w:jc w:val="both"/>
        <w:rPr>
          <w:sz w:val="28"/>
        </w:rPr>
      </w:pP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Одной из стратегических проектных инициатив в соответствии со Стратегией социально-экономического развития </w:t>
      </w:r>
      <w:proofErr w:type="spellStart"/>
      <w:r w:rsidR="00B35370">
        <w:rPr>
          <w:sz w:val="28"/>
        </w:rPr>
        <w:t>Вербовологовского</w:t>
      </w:r>
      <w:proofErr w:type="spellEnd"/>
      <w:r w:rsidR="00B35370">
        <w:rPr>
          <w:sz w:val="28"/>
        </w:rPr>
        <w:t xml:space="preserve"> сельского поселения</w:t>
      </w:r>
      <w:r>
        <w:rPr>
          <w:sz w:val="28"/>
        </w:rPr>
        <w:t xml:space="preserve"> </w:t>
      </w:r>
      <w:proofErr w:type="gramStart"/>
      <w:r>
        <w:rPr>
          <w:sz w:val="28"/>
        </w:rPr>
        <w:t>до  2030</w:t>
      </w:r>
      <w:proofErr w:type="gramEnd"/>
      <w:r>
        <w:rPr>
          <w:sz w:val="28"/>
        </w:rPr>
        <w:t xml:space="preserve"> года является </w:t>
      </w:r>
      <w:proofErr w:type="spellStart"/>
      <w:r>
        <w:rPr>
          <w:sz w:val="28"/>
        </w:rPr>
        <w:t>приоритизация</w:t>
      </w:r>
      <w:proofErr w:type="spellEnd"/>
      <w:r>
        <w:rPr>
          <w:sz w:val="28"/>
        </w:rPr>
        <w:t xml:space="preserve"> расходов как инструмента консолидации бюджета. В условиях изменяющейся экономической ситуации </w:t>
      </w:r>
      <w:proofErr w:type="spellStart"/>
      <w:r>
        <w:rPr>
          <w:sz w:val="28"/>
        </w:rPr>
        <w:t>приоритизация</w:t>
      </w:r>
      <w:proofErr w:type="spellEnd"/>
      <w:r>
        <w:rPr>
          <w:sz w:val="28"/>
        </w:rPr>
        <w:t xml:space="preserve"> расходов позволит обеспечить направление средств </w:t>
      </w:r>
      <w:r w:rsidR="006F251F">
        <w:rPr>
          <w:sz w:val="28"/>
        </w:rPr>
        <w:t>местного</w:t>
      </w:r>
      <w:r>
        <w:rPr>
          <w:sz w:val="28"/>
        </w:rPr>
        <w:t xml:space="preserve"> бюджета на первоочередные расходы при снижении поступлений собственных доходов.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>Бюджетная консолидация будет обеспечиваться за счет повышения эффективности распределения бюджетных средств, ответственного подхода к принятию новых расходных обязательств с учетом их социально-экономической значимости.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В целях проведения бюджетной консолидации планируется утверждение плана мероприятий по росту доходного потенциала </w:t>
      </w:r>
      <w:proofErr w:type="spellStart"/>
      <w:r w:rsidR="006F251F">
        <w:rPr>
          <w:sz w:val="28"/>
        </w:rPr>
        <w:t>Вербовологовского</w:t>
      </w:r>
      <w:proofErr w:type="spellEnd"/>
      <w:r w:rsidR="006F251F">
        <w:rPr>
          <w:sz w:val="28"/>
        </w:rPr>
        <w:t xml:space="preserve"> сельского поселения</w:t>
      </w:r>
      <w:r>
        <w:rPr>
          <w:sz w:val="28"/>
        </w:rPr>
        <w:t xml:space="preserve"> и оптимизации расходов </w:t>
      </w:r>
      <w:r w:rsidR="006F251F">
        <w:rPr>
          <w:sz w:val="28"/>
        </w:rPr>
        <w:t>местного</w:t>
      </w:r>
      <w:r>
        <w:rPr>
          <w:sz w:val="28"/>
        </w:rPr>
        <w:t xml:space="preserve"> бюджета.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Бюджетные проектировки планируются с учетом соблюдения требований бюджетного законодательства и условий заключенных соглашений, предельного уровня </w:t>
      </w:r>
      <w:r w:rsidR="006F251F">
        <w:rPr>
          <w:sz w:val="28"/>
        </w:rPr>
        <w:t>муниципального</w:t>
      </w:r>
      <w:r>
        <w:rPr>
          <w:sz w:val="28"/>
        </w:rPr>
        <w:t xml:space="preserve"> долга и бюджетного дефицита, недопущения образования просроченной кредиторской задолженности.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Бюджетные расходы на очередной период 2026 – 2028 годы сформированы с сохранением социальной направленности </w:t>
      </w:r>
      <w:r w:rsidR="006F251F">
        <w:rPr>
          <w:sz w:val="28"/>
        </w:rPr>
        <w:t>местного</w:t>
      </w:r>
      <w:r>
        <w:rPr>
          <w:b/>
          <w:color w:val="FF0000"/>
          <w:sz w:val="28"/>
        </w:rPr>
        <w:t xml:space="preserve"> </w:t>
      </w:r>
      <w:r>
        <w:rPr>
          <w:sz w:val="28"/>
        </w:rPr>
        <w:t>бюджета. Запланированы следующие меры: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>индексация заработной пл</w:t>
      </w:r>
      <w:r w:rsidR="006F251F">
        <w:rPr>
          <w:sz w:val="28"/>
        </w:rPr>
        <w:t>аты работников бюджетной сферы</w:t>
      </w:r>
      <w:r>
        <w:rPr>
          <w:sz w:val="28"/>
        </w:rPr>
        <w:t>;</w:t>
      </w:r>
    </w:p>
    <w:p w:rsidR="00092CCF" w:rsidRDefault="0092775D">
      <w:pPr>
        <w:ind w:firstLine="709"/>
        <w:jc w:val="both"/>
        <w:rPr>
          <w:sz w:val="28"/>
        </w:rPr>
      </w:pPr>
      <w:r>
        <w:rPr>
          <w:sz w:val="28"/>
        </w:rPr>
        <w:t xml:space="preserve">рост заработной платы работников бюджетной сферы в связи с увеличением минимального размера оплаты труда с 1 января 2026 г.  до 27 093 рублей; </w:t>
      </w:r>
    </w:p>
    <w:p w:rsidR="00092CCF" w:rsidRDefault="0092775D" w:rsidP="006F251F">
      <w:pPr>
        <w:ind w:firstLine="709"/>
        <w:jc w:val="both"/>
        <w:rPr>
          <w:sz w:val="28"/>
        </w:rPr>
      </w:pPr>
      <w:r>
        <w:rPr>
          <w:sz w:val="28"/>
        </w:rPr>
        <w:t>необходимость сохранения соотношения средней заработной платы «указных» категорий работников бюджетной сферы с установленным целевым показателем «среднемесячная начисленная заработная плата наемных работников в организациях, у индивидуальных предпринимателей и физических лиц (среднемесячный доход от трудовой деятельн</w:t>
      </w:r>
      <w:r w:rsidR="006F251F">
        <w:rPr>
          <w:sz w:val="28"/>
        </w:rPr>
        <w:t>ости)» по Ростовской области</w:t>
      </w:r>
      <w:r>
        <w:rPr>
          <w:sz w:val="28"/>
        </w:rPr>
        <w:t>.</w:t>
      </w:r>
    </w:p>
    <w:p w:rsidR="00092CCF" w:rsidRDefault="00092CCF">
      <w:pPr>
        <w:ind w:firstLine="709"/>
        <w:jc w:val="center"/>
        <w:rPr>
          <w:sz w:val="28"/>
        </w:rPr>
      </w:pPr>
    </w:p>
    <w:sectPr w:rsidR="00092CCF" w:rsidSect="00484207">
      <w:headerReference w:type="default" r:id="rId8"/>
      <w:footerReference w:type="first" r:id="rId9"/>
      <w:pgSz w:w="11907" w:h="16840"/>
      <w:pgMar w:top="1134" w:right="851" w:bottom="1134" w:left="1701" w:header="709" w:footer="62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0DE8" w:rsidRDefault="00790DE8">
      <w:r>
        <w:separator/>
      </w:r>
    </w:p>
  </w:endnote>
  <w:endnote w:type="continuationSeparator" w:id="0">
    <w:p w:rsidR="00790DE8" w:rsidRDefault="00790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CCF" w:rsidRDefault="00092CCF"/>
  <w:p w:rsidR="006A596D" w:rsidRDefault="006A596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0DE8" w:rsidRDefault="00790DE8">
      <w:r>
        <w:separator/>
      </w:r>
    </w:p>
  </w:footnote>
  <w:footnote w:type="continuationSeparator" w:id="0">
    <w:p w:rsidR="00790DE8" w:rsidRDefault="00790D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CCF" w:rsidRDefault="0092775D">
    <w:pPr>
      <w:framePr w:wrap="around" w:vAnchor="text" w:hAnchor="margin" w:xAlign="center" w:y="1"/>
    </w:pPr>
    <w:r>
      <w:fldChar w:fldCharType="begin"/>
    </w:r>
    <w:r>
      <w:instrText>PAGE \* Arabic</w:instrText>
    </w:r>
    <w:r>
      <w:fldChar w:fldCharType="separate"/>
    </w:r>
    <w:r w:rsidR="00D333FD">
      <w:rPr>
        <w:noProof/>
      </w:rPr>
      <w:t>6</w:t>
    </w:r>
    <w:r>
      <w:fldChar w:fldCharType="end"/>
    </w:r>
  </w:p>
  <w:p w:rsidR="00092CCF" w:rsidRDefault="00092CC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CCF"/>
    <w:rsid w:val="00015B5D"/>
    <w:rsid w:val="00092CCF"/>
    <w:rsid w:val="0036585A"/>
    <w:rsid w:val="00390A82"/>
    <w:rsid w:val="003B4D6D"/>
    <w:rsid w:val="00403CAB"/>
    <w:rsid w:val="00484207"/>
    <w:rsid w:val="00512C58"/>
    <w:rsid w:val="0056147C"/>
    <w:rsid w:val="006A45F1"/>
    <w:rsid w:val="006A596D"/>
    <w:rsid w:val="006F251F"/>
    <w:rsid w:val="00790DE8"/>
    <w:rsid w:val="00815D50"/>
    <w:rsid w:val="008D2B70"/>
    <w:rsid w:val="0092775D"/>
    <w:rsid w:val="00B00777"/>
    <w:rsid w:val="00B35370"/>
    <w:rsid w:val="00BB0B93"/>
    <w:rsid w:val="00CB5144"/>
    <w:rsid w:val="00D333FD"/>
    <w:rsid w:val="00FB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CAAECD-4EDD-42CD-BD81-71AC2661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pPr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basedOn w:val="a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basedOn w:val="1"/>
    <w:link w:val="21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basedOn w:val="1"/>
    <w:link w:val="41"/>
    <w:rPr>
      <w:rFonts w:ascii="XO Thames" w:hAnsi="XO Thames"/>
      <w:sz w:val="28"/>
    </w:rPr>
  </w:style>
  <w:style w:type="paragraph" w:customStyle="1" w:styleId="a3">
    <w:name w:val="Таб_заг"/>
    <w:basedOn w:val="a4"/>
    <w:link w:val="a5"/>
    <w:pPr>
      <w:jc w:val="center"/>
    </w:pPr>
    <w:rPr>
      <w:sz w:val="24"/>
    </w:rPr>
  </w:style>
  <w:style w:type="character" w:customStyle="1" w:styleId="a5">
    <w:name w:val="Таб_заг"/>
    <w:basedOn w:val="a6"/>
    <w:link w:val="a3"/>
    <w:rPr>
      <w:sz w:val="24"/>
    </w:rPr>
  </w:style>
  <w:style w:type="character" w:customStyle="1" w:styleId="70">
    <w:name w:val="Заголовок 7 Знак"/>
    <w:basedOn w:val="1"/>
    <w:link w:val="7"/>
    <w:rPr>
      <w:b/>
      <w:i/>
      <w:color w:val="5A5A5A"/>
    </w:rPr>
  </w:style>
  <w:style w:type="paragraph" w:styleId="a7">
    <w:name w:val="Body Text Indent"/>
    <w:basedOn w:val="a"/>
    <w:link w:val="a8"/>
    <w:pPr>
      <w:ind w:firstLine="709"/>
      <w:jc w:val="both"/>
    </w:pPr>
    <w:rPr>
      <w:sz w:val="28"/>
    </w:rPr>
  </w:style>
  <w:style w:type="character" w:customStyle="1" w:styleId="a8">
    <w:name w:val="Основной текст с отступом Знак"/>
    <w:basedOn w:val="1"/>
    <w:link w:val="a7"/>
    <w:rPr>
      <w:sz w:val="28"/>
    </w:rPr>
  </w:style>
  <w:style w:type="paragraph" w:styleId="a9">
    <w:name w:val="List Paragraph"/>
    <w:basedOn w:val="a"/>
    <w:link w:val="aa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a">
    <w:name w:val="Абзац списка Знак"/>
    <w:basedOn w:val="1"/>
    <w:link w:val="a9"/>
    <w:rPr>
      <w:rFonts w:ascii="Calibri" w:hAnsi="Calibri"/>
      <w:sz w:val="22"/>
    </w:rPr>
  </w:style>
  <w:style w:type="paragraph" w:styleId="61">
    <w:name w:val="toc 6"/>
    <w:basedOn w:val="a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basedOn w:val="1"/>
    <w:link w:val="61"/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basedOn w:val="1"/>
    <w:link w:val="71"/>
    <w:rPr>
      <w:rFonts w:ascii="XO Thames" w:hAnsi="XO Thames"/>
      <w:sz w:val="28"/>
    </w:rPr>
  </w:style>
  <w:style w:type="paragraph" w:customStyle="1" w:styleId="12">
    <w:name w:val="Выделенная цитата1"/>
    <w:basedOn w:val="a"/>
    <w:next w:val="a"/>
    <w:link w:val="1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3">
    <w:name w:val="Выделенная цитата1"/>
    <w:basedOn w:val="1"/>
    <w:link w:val="12"/>
    <w:rPr>
      <w:b/>
      <w:i/>
      <w:color w:val="4F81BD"/>
    </w:rPr>
  </w:style>
  <w:style w:type="character" w:customStyle="1" w:styleId="30">
    <w:name w:val="Заголовок 3 Знак"/>
    <w:basedOn w:val="20"/>
    <w:link w:val="3"/>
    <w:rPr>
      <w:rFonts w:ascii="Arial" w:hAnsi="Arial"/>
      <w:sz w:val="24"/>
    </w:rPr>
  </w:style>
  <w:style w:type="paragraph" w:customStyle="1" w:styleId="14">
    <w:name w:val="Название книги1"/>
    <w:link w:val="ab"/>
    <w:rPr>
      <w:i/>
      <w:smallCaps/>
      <w:spacing w:val="5"/>
    </w:rPr>
  </w:style>
  <w:style w:type="character" w:styleId="ab">
    <w:name w:val="Book Title"/>
    <w:link w:val="14"/>
    <w:rPr>
      <w:i/>
      <w:smallCaps/>
      <w:spacing w:val="5"/>
    </w:rPr>
  </w:style>
  <w:style w:type="paragraph" w:customStyle="1" w:styleId="15">
    <w:name w:val="Номер страницы1"/>
    <w:basedOn w:val="16"/>
    <w:link w:val="ac"/>
  </w:style>
  <w:style w:type="character" w:styleId="ac">
    <w:name w:val="page number"/>
    <w:basedOn w:val="a0"/>
    <w:link w:val="15"/>
  </w:style>
  <w:style w:type="character" w:customStyle="1" w:styleId="90">
    <w:name w:val="Заголовок 9 Знак"/>
    <w:basedOn w:val="1"/>
    <w:link w:val="9"/>
    <w:rPr>
      <w:b/>
      <w:i/>
      <w:color w:val="7F7F7F"/>
      <w:sz w:val="18"/>
    </w:rPr>
  </w:style>
  <w:style w:type="paragraph" w:styleId="23">
    <w:name w:val="Body Text 2"/>
    <w:basedOn w:val="a"/>
    <w:link w:val="24"/>
    <w:pPr>
      <w:spacing w:after="120" w:line="480" w:lineRule="auto"/>
    </w:pPr>
    <w:rPr>
      <w:rFonts w:ascii="Arial" w:hAnsi="Arial"/>
    </w:rPr>
  </w:style>
  <w:style w:type="character" w:customStyle="1" w:styleId="24">
    <w:name w:val="Основной текст 2 Знак"/>
    <w:basedOn w:val="1"/>
    <w:link w:val="23"/>
    <w:rPr>
      <w:rFonts w:ascii="Arial" w:hAnsi="Arial"/>
    </w:rPr>
  </w:style>
  <w:style w:type="paragraph" w:styleId="ad">
    <w:name w:val="Plain Text"/>
    <w:basedOn w:val="a"/>
    <w:link w:val="ae"/>
    <w:pPr>
      <w:spacing w:before="64" w:after="64"/>
    </w:pPr>
    <w:rPr>
      <w:rFonts w:ascii="Arial" w:hAnsi="Arial"/>
    </w:rPr>
  </w:style>
  <w:style w:type="character" w:customStyle="1" w:styleId="ae">
    <w:name w:val="Текст Знак"/>
    <w:basedOn w:val="1"/>
    <w:link w:val="ad"/>
    <w:rPr>
      <w:rFonts w:ascii="Arial" w:hAnsi="Arial"/>
      <w:color w:val="000000"/>
    </w:rPr>
  </w:style>
  <w:style w:type="paragraph" w:styleId="af">
    <w:name w:val="endnote text"/>
    <w:basedOn w:val="a"/>
    <w:link w:val="af0"/>
    <w:pPr>
      <w:ind w:firstLine="709"/>
      <w:jc w:val="both"/>
    </w:pPr>
    <w:rPr>
      <w:sz w:val="28"/>
    </w:rPr>
  </w:style>
  <w:style w:type="character" w:customStyle="1" w:styleId="af0">
    <w:name w:val="Текст концевой сноски Знак"/>
    <w:basedOn w:val="1"/>
    <w:link w:val="af"/>
    <w:rPr>
      <w:sz w:val="28"/>
    </w:rPr>
  </w:style>
  <w:style w:type="paragraph" w:customStyle="1" w:styleId="a30">
    <w:name w:val="a3"/>
    <w:basedOn w:val="a"/>
    <w:link w:val="a31"/>
    <w:pPr>
      <w:spacing w:before="64" w:after="64"/>
    </w:pPr>
    <w:rPr>
      <w:rFonts w:ascii="Arial" w:hAnsi="Arial"/>
    </w:rPr>
  </w:style>
  <w:style w:type="character" w:customStyle="1" w:styleId="a31">
    <w:name w:val="a3"/>
    <w:basedOn w:val="1"/>
    <w:link w:val="a30"/>
    <w:rPr>
      <w:rFonts w:ascii="Arial" w:hAnsi="Arial"/>
      <w:color w:val="000000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8"/>
    </w:rPr>
  </w:style>
  <w:style w:type="paragraph" w:customStyle="1" w:styleId="81">
    <w:name w:val="Заголовок 81"/>
    <w:basedOn w:val="a"/>
    <w:next w:val="a"/>
    <w:link w:val="810"/>
    <w:pPr>
      <w:ind w:firstLine="709"/>
      <w:jc w:val="both"/>
      <w:outlineLvl w:val="7"/>
    </w:pPr>
    <w:rPr>
      <w:b/>
      <w:color w:val="7F7F7F"/>
    </w:rPr>
  </w:style>
  <w:style w:type="character" w:customStyle="1" w:styleId="810">
    <w:name w:val="Заголовок 81"/>
    <w:basedOn w:val="1"/>
    <w:link w:val="81"/>
    <w:rPr>
      <w:b/>
      <w:color w:val="7F7F7F"/>
    </w:rPr>
  </w:style>
  <w:style w:type="paragraph" w:styleId="af1">
    <w:name w:val="Intense Quote"/>
    <w:basedOn w:val="a"/>
    <w:next w:val="a"/>
    <w:link w:val="af2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f2">
    <w:name w:val="Выделенная цитата Знак"/>
    <w:basedOn w:val="1"/>
    <w:link w:val="af1"/>
    <w:rPr>
      <w:i/>
      <w:sz w:val="28"/>
    </w:rPr>
  </w:style>
  <w:style w:type="paragraph" w:customStyle="1" w:styleId="17">
    <w:name w:val="Слабая ссылка1"/>
    <w:link w:val="af3"/>
    <w:rPr>
      <w:smallCaps/>
    </w:rPr>
  </w:style>
  <w:style w:type="character" w:styleId="af3">
    <w:name w:val="Subtle Reference"/>
    <w:link w:val="17"/>
    <w:rPr>
      <w:smallCaps/>
    </w:rPr>
  </w:style>
  <w:style w:type="paragraph" w:styleId="31">
    <w:name w:val="toc 3"/>
    <w:basedOn w:val="a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basedOn w:val="1"/>
    <w:link w:val="31"/>
    <w:rPr>
      <w:rFonts w:ascii="XO Thames" w:hAnsi="XO Thames"/>
      <w:sz w:val="28"/>
    </w:rPr>
  </w:style>
  <w:style w:type="paragraph" w:customStyle="1" w:styleId="16">
    <w:name w:val="Основной шрифт абзаца1"/>
  </w:style>
  <w:style w:type="paragraph" w:styleId="af4">
    <w:name w:val="footer"/>
    <w:basedOn w:val="a"/>
    <w:link w:val="af5"/>
    <w:pPr>
      <w:tabs>
        <w:tab w:val="center" w:pos="4153"/>
        <w:tab w:val="right" w:pos="8306"/>
      </w:tabs>
    </w:pPr>
  </w:style>
  <w:style w:type="character" w:customStyle="1" w:styleId="af5">
    <w:name w:val="Нижний колонтитул Знак"/>
    <w:basedOn w:val="1"/>
    <w:link w:val="af4"/>
  </w:style>
  <w:style w:type="paragraph" w:styleId="25">
    <w:name w:val="Quote"/>
    <w:basedOn w:val="a"/>
    <w:next w:val="a"/>
    <w:link w:val="26"/>
    <w:pPr>
      <w:ind w:firstLine="709"/>
      <w:jc w:val="both"/>
    </w:pPr>
    <w:rPr>
      <w:i/>
      <w:sz w:val="28"/>
    </w:rPr>
  </w:style>
  <w:style w:type="character" w:customStyle="1" w:styleId="26">
    <w:name w:val="Цитата 2 Знак"/>
    <w:basedOn w:val="1"/>
    <w:link w:val="25"/>
    <w:rPr>
      <w:i/>
      <w:sz w:val="28"/>
    </w:rPr>
  </w:style>
  <w:style w:type="paragraph" w:customStyle="1" w:styleId="18">
    <w:name w:val="Слабое выделение1"/>
    <w:link w:val="af6"/>
    <w:rPr>
      <w:i/>
    </w:rPr>
  </w:style>
  <w:style w:type="character" w:styleId="af6">
    <w:name w:val="Subtle Emphasis"/>
    <w:link w:val="18"/>
    <w:rPr>
      <w:i/>
    </w:rPr>
  </w:style>
  <w:style w:type="paragraph" w:customStyle="1" w:styleId="27">
    <w:name w:val="Основной текст (2)"/>
    <w:basedOn w:val="a"/>
    <w:link w:val="28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8">
    <w:name w:val="Основной текст (2)"/>
    <w:basedOn w:val="1"/>
    <w:link w:val="27"/>
    <w:rPr>
      <w:sz w:val="26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i/>
      <w:sz w:val="26"/>
    </w:rPr>
  </w:style>
  <w:style w:type="paragraph" w:customStyle="1" w:styleId="19">
    <w:name w:val="Выделение1"/>
    <w:link w:val="af7"/>
    <w:rPr>
      <w:b/>
      <w:i/>
      <w:spacing w:val="10"/>
    </w:rPr>
  </w:style>
  <w:style w:type="character" w:styleId="af7">
    <w:name w:val="Emphasis"/>
    <w:link w:val="19"/>
    <w:rPr>
      <w:b/>
      <w:i/>
      <w:spacing w:val="10"/>
    </w:rPr>
  </w:style>
  <w:style w:type="character" w:customStyle="1" w:styleId="11">
    <w:name w:val="Заголовок 1 Знак"/>
    <w:basedOn w:val="1"/>
    <w:link w:val="10"/>
    <w:rPr>
      <w:rFonts w:ascii="AG Souvenir" w:hAnsi="AG Souvenir"/>
      <w:b/>
      <w:spacing w:val="38"/>
      <w:sz w:val="28"/>
    </w:rPr>
  </w:style>
  <w:style w:type="paragraph" w:customStyle="1" w:styleId="1a">
    <w:name w:val="Сильная ссылка1"/>
    <w:link w:val="af8"/>
    <w:rPr>
      <w:b/>
      <w:smallCaps/>
    </w:rPr>
  </w:style>
  <w:style w:type="character" w:styleId="af8">
    <w:name w:val="Intense Reference"/>
    <w:link w:val="1a"/>
    <w:rPr>
      <w:b/>
      <w:smallCaps/>
    </w:rPr>
  </w:style>
  <w:style w:type="paragraph" w:styleId="af9">
    <w:name w:val="header"/>
    <w:basedOn w:val="a"/>
    <w:link w:val="afa"/>
    <w:pPr>
      <w:tabs>
        <w:tab w:val="center" w:pos="4153"/>
        <w:tab w:val="right" w:pos="8306"/>
      </w:tabs>
    </w:pPr>
  </w:style>
  <w:style w:type="character" w:customStyle="1" w:styleId="afa">
    <w:name w:val="Верхний колонтитул Знак"/>
    <w:basedOn w:val="1"/>
    <w:link w:val="af9"/>
  </w:style>
  <w:style w:type="paragraph" w:customStyle="1" w:styleId="1b">
    <w:name w:val="Основной текст1"/>
    <w:basedOn w:val="a"/>
    <w:link w:val="1c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c">
    <w:name w:val="Основной текст1"/>
    <w:basedOn w:val="1"/>
    <w:link w:val="1b"/>
    <w:rPr>
      <w:b/>
      <w:spacing w:val="-3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d">
    <w:name w:val="Гиперссылка1"/>
    <w:link w:val="afb"/>
    <w:rPr>
      <w:color w:val="0000FF"/>
      <w:u w:val="single"/>
    </w:rPr>
  </w:style>
  <w:style w:type="character" w:styleId="afb">
    <w:name w:val="Hyperlink"/>
    <w:link w:val="1d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widowControl w:val="0"/>
    </w:pPr>
    <w:rPr>
      <w:rFonts w:ascii="Arial" w:hAnsi="Arial"/>
    </w:rPr>
  </w:style>
  <w:style w:type="character" w:customStyle="1" w:styleId="Footnote0">
    <w:name w:val="Footnote"/>
    <w:basedOn w:val="1"/>
    <w:link w:val="Footnote"/>
    <w:rPr>
      <w:rFonts w:ascii="Arial" w:hAnsi="Arial"/>
    </w:rPr>
  </w:style>
  <w:style w:type="character" w:customStyle="1" w:styleId="80">
    <w:name w:val="Заголовок 8 Знак"/>
    <w:basedOn w:val="1"/>
    <w:link w:val="8"/>
    <w:rPr>
      <w:b/>
      <w:color w:val="7F7F7F"/>
    </w:rPr>
  </w:style>
  <w:style w:type="paragraph" w:styleId="33">
    <w:name w:val="Body Text Indent 3"/>
    <w:basedOn w:val="a"/>
    <w:link w:val="34"/>
    <w:pPr>
      <w:spacing w:after="120"/>
      <w:ind w:left="283"/>
    </w:pPr>
    <w:rPr>
      <w:rFonts w:ascii="Arial" w:hAnsi="Arial"/>
      <w:sz w:val="16"/>
    </w:rPr>
  </w:style>
  <w:style w:type="character" w:customStyle="1" w:styleId="34">
    <w:name w:val="Основной текст с отступом 3 Знак"/>
    <w:basedOn w:val="1"/>
    <w:link w:val="33"/>
    <w:rPr>
      <w:rFonts w:ascii="Arial" w:hAnsi="Arial"/>
      <w:sz w:val="16"/>
    </w:rPr>
  </w:style>
  <w:style w:type="paragraph" w:styleId="1e">
    <w:name w:val="toc 1"/>
    <w:basedOn w:val="a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basedOn w:val="1"/>
    <w:link w:val="1e"/>
    <w:rPr>
      <w:rFonts w:ascii="XO Thames" w:hAnsi="XO Thames"/>
      <w:b/>
      <w:sz w:val="28"/>
    </w:rPr>
  </w:style>
  <w:style w:type="paragraph" w:styleId="afc">
    <w:name w:val="Body Text"/>
    <w:basedOn w:val="a"/>
    <w:link w:val="afd"/>
    <w:rPr>
      <w:sz w:val="28"/>
    </w:rPr>
  </w:style>
  <w:style w:type="character" w:customStyle="1" w:styleId="afd">
    <w:name w:val="Основной текст Знак"/>
    <w:basedOn w:val="1"/>
    <w:link w:val="afc"/>
    <w:rPr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1f0">
    <w:name w:val="Текст сноски Знак1"/>
    <w:basedOn w:val="16"/>
    <w:link w:val="1f1"/>
  </w:style>
  <w:style w:type="character" w:customStyle="1" w:styleId="1f1">
    <w:name w:val="Текст сноски Знак1"/>
    <w:basedOn w:val="a0"/>
    <w:link w:val="1f0"/>
  </w:style>
  <w:style w:type="paragraph" w:customStyle="1" w:styleId="Postan">
    <w:name w:val="Postan"/>
    <w:basedOn w:val="a"/>
    <w:link w:val="Postan0"/>
    <w:pPr>
      <w:jc w:val="center"/>
    </w:pPr>
    <w:rPr>
      <w:sz w:val="28"/>
    </w:rPr>
  </w:style>
  <w:style w:type="character" w:customStyle="1" w:styleId="Postan0">
    <w:name w:val="Postan"/>
    <w:basedOn w:val="1"/>
    <w:link w:val="Postan"/>
    <w:rPr>
      <w:sz w:val="28"/>
    </w:rPr>
  </w:style>
  <w:style w:type="paragraph" w:styleId="91">
    <w:name w:val="toc 9"/>
    <w:basedOn w:val="a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basedOn w:val="1"/>
    <w:link w:val="91"/>
    <w:rPr>
      <w:rFonts w:ascii="XO Thames" w:hAnsi="XO Thames"/>
      <w:sz w:val="28"/>
    </w:rPr>
  </w:style>
  <w:style w:type="paragraph" w:customStyle="1" w:styleId="afe">
    <w:name w:val="Таб_текст"/>
    <w:basedOn w:val="a4"/>
    <w:link w:val="aff"/>
    <w:pPr>
      <w:jc w:val="left"/>
    </w:pPr>
    <w:rPr>
      <w:sz w:val="24"/>
    </w:rPr>
  </w:style>
  <w:style w:type="character" w:customStyle="1" w:styleId="aff">
    <w:name w:val="Таб_текст"/>
    <w:basedOn w:val="a6"/>
    <w:link w:val="afe"/>
    <w:rPr>
      <w:sz w:val="24"/>
    </w:rPr>
  </w:style>
  <w:style w:type="paragraph" w:customStyle="1" w:styleId="210">
    <w:name w:val="Цитата 21"/>
    <w:basedOn w:val="a"/>
    <w:next w:val="a"/>
    <w:link w:val="211"/>
    <w:pPr>
      <w:spacing w:after="200" w:line="276" w:lineRule="auto"/>
      <w:ind w:firstLine="709"/>
      <w:jc w:val="both"/>
    </w:pPr>
    <w:rPr>
      <w:i/>
    </w:rPr>
  </w:style>
  <w:style w:type="character" w:customStyle="1" w:styleId="211">
    <w:name w:val="Цитата 21"/>
    <w:basedOn w:val="1"/>
    <w:link w:val="210"/>
    <w:rPr>
      <w:i/>
      <w:color w:val="000000"/>
    </w:rPr>
  </w:style>
  <w:style w:type="paragraph" w:styleId="82">
    <w:name w:val="toc 8"/>
    <w:basedOn w:val="a"/>
    <w:next w:val="a"/>
    <w:link w:val="83"/>
    <w:uiPriority w:val="39"/>
    <w:pPr>
      <w:ind w:left="1400"/>
    </w:pPr>
    <w:rPr>
      <w:rFonts w:ascii="XO Thames" w:hAnsi="XO Thames"/>
      <w:sz w:val="28"/>
    </w:rPr>
  </w:style>
  <w:style w:type="character" w:customStyle="1" w:styleId="83">
    <w:name w:val="Оглавление 8 Знак"/>
    <w:basedOn w:val="1"/>
    <w:link w:val="82"/>
    <w:rPr>
      <w:rFonts w:ascii="XO Thames" w:hAnsi="XO Thames"/>
      <w:sz w:val="28"/>
    </w:rPr>
  </w:style>
  <w:style w:type="paragraph" w:styleId="aff0">
    <w:name w:val="annotation subject"/>
    <w:basedOn w:val="aff1"/>
    <w:next w:val="aff1"/>
    <w:link w:val="aff2"/>
    <w:rPr>
      <w:b/>
    </w:rPr>
  </w:style>
  <w:style w:type="character" w:customStyle="1" w:styleId="aff2">
    <w:name w:val="Тема примечания Знак"/>
    <w:basedOn w:val="aff3"/>
    <w:link w:val="aff0"/>
    <w:rPr>
      <w:b/>
      <w:sz w:val="28"/>
    </w:rPr>
  </w:style>
  <w:style w:type="paragraph" w:styleId="aff1">
    <w:name w:val="annotation text"/>
    <w:basedOn w:val="a"/>
    <w:link w:val="aff3"/>
    <w:pPr>
      <w:spacing w:after="200"/>
      <w:ind w:firstLine="709"/>
      <w:jc w:val="both"/>
    </w:pPr>
    <w:rPr>
      <w:sz w:val="28"/>
    </w:rPr>
  </w:style>
  <w:style w:type="character" w:customStyle="1" w:styleId="aff3">
    <w:name w:val="Текст примечания Знак"/>
    <w:basedOn w:val="1"/>
    <w:link w:val="aff1"/>
    <w:rPr>
      <w:sz w:val="28"/>
    </w:rPr>
  </w:style>
  <w:style w:type="paragraph" w:styleId="aff4">
    <w:name w:val="Document Map"/>
    <w:basedOn w:val="a"/>
    <w:link w:val="aff5"/>
    <w:pPr>
      <w:ind w:firstLine="709"/>
      <w:jc w:val="both"/>
    </w:pPr>
    <w:rPr>
      <w:rFonts w:ascii="Tahoma" w:hAnsi="Tahoma"/>
      <w:sz w:val="28"/>
    </w:rPr>
  </w:style>
  <w:style w:type="character" w:customStyle="1" w:styleId="aff5">
    <w:name w:val="Схема документа Знак"/>
    <w:basedOn w:val="1"/>
    <w:link w:val="aff4"/>
    <w:rPr>
      <w:rFonts w:ascii="Tahoma" w:hAnsi="Tahoma"/>
      <w:sz w:val="28"/>
    </w:rPr>
  </w:style>
  <w:style w:type="paragraph" w:customStyle="1" w:styleId="1f2">
    <w:name w:val="Сильное выделение1"/>
    <w:link w:val="aff6"/>
    <w:rPr>
      <w:b/>
      <w:i/>
    </w:rPr>
  </w:style>
  <w:style w:type="character" w:styleId="aff6">
    <w:name w:val="Intense Emphasis"/>
    <w:link w:val="1f2"/>
    <w:rPr>
      <w:b/>
      <w:i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basedOn w:val="1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styleId="aff7">
    <w:name w:val="Subtitle"/>
    <w:basedOn w:val="a"/>
    <w:next w:val="a"/>
    <w:link w:val="aff8"/>
    <w:uiPriority w:val="11"/>
    <w:qFormat/>
    <w:pPr>
      <w:ind w:left="10206"/>
      <w:jc w:val="center"/>
    </w:pPr>
    <w:rPr>
      <w:sz w:val="28"/>
    </w:rPr>
  </w:style>
  <w:style w:type="character" w:customStyle="1" w:styleId="aff8">
    <w:name w:val="Подзаголовок Знак"/>
    <w:basedOn w:val="1"/>
    <w:link w:val="aff7"/>
    <w:rPr>
      <w:sz w:val="28"/>
    </w:rPr>
  </w:style>
  <w:style w:type="paragraph" w:styleId="29">
    <w:name w:val="Body Text Indent 2"/>
    <w:basedOn w:val="a"/>
    <w:link w:val="2a"/>
    <w:pPr>
      <w:widowControl w:val="0"/>
      <w:ind w:left="884"/>
    </w:pPr>
    <w:rPr>
      <w:rFonts w:ascii="Arial" w:hAnsi="Arial"/>
      <w:sz w:val="28"/>
    </w:rPr>
  </w:style>
  <w:style w:type="character" w:customStyle="1" w:styleId="2a">
    <w:name w:val="Основной текст с отступом 2 Знак"/>
    <w:basedOn w:val="1"/>
    <w:link w:val="29"/>
    <w:rPr>
      <w:rFonts w:ascii="Arial" w:hAnsi="Arial"/>
      <w:sz w:val="28"/>
    </w:rPr>
  </w:style>
  <w:style w:type="paragraph" w:styleId="aff9">
    <w:name w:val="Title"/>
    <w:basedOn w:val="a"/>
    <w:next w:val="a"/>
    <w:link w:val="affa"/>
    <w:uiPriority w:val="10"/>
    <w:qFormat/>
    <w:pPr>
      <w:contextualSpacing/>
    </w:pPr>
    <w:rPr>
      <w:rFonts w:asciiTheme="majorHAnsi" w:hAnsiTheme="majorHAnsi"/>
      <w:spacing w:val="-10"/>
      <w:sz w:val="56"/>
    </w:rPr>
  </w:style>
  <w:style w:type="character" w:customStyle="1" w:styleId="affa">
    <w:name w:val="Название Знак"/>
    <w:basedOn w:val="1"/>
    <w:link w:val="aff9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basedOn w:val="30"/>
    <w:link w:val="4"/>
    <w:rPr>
      <w:rFonts w:ascii="Arial" w:hAnsi="Arial"/>
      <w:sz w:val="24"/>
    </w:rPr>
  </w:style>
  <w:style w:type="paragraph" w:styleId="a4">
    <w:name w:val="No Spacing"/>
    <w:basedOn w:val="a"/>
    <w:link w:val="a6"/>
    <w:pPr>
      <w:jc w:val="both"/>
    </w:pPr>
    <w:rPr>
      <w:sz w:val="28"/>
    </w:rPr>
  </w:style>
  <w:style w:type="character" w:customStyle="1" w:styleId="a6">
    <w:name w:val="Без интервала Знак"/>
    <w:basedOn w:val="1"/>
    <w:link w:val="a4"/>
    <w:rPr>
      <w:sz w:val="28"/>
    </w:rPr>
  </w:style>
  <w:style w:type="paragraph" w:styleId="affb">
    <w:name w:val="Body Text First Indent"/>
    <w:basedOn w:val="a"/>
    <w:link w:val="affc"/>
    <w:pPr>
      <w:ind w:firstLine="210"/>
    </w:pPr>
    <w:rPr>
      <w:rFonts w:ascii="Arial" w:hAnsi="Arial"/>
    </w:rPr>
  </w:style>
  <w:style w:type="character" w:customStyle="1" w:styleId="affc">
    <w:name w:val="Красная строка Знак"/>
    <w:basedOn w:val="1"/>
    <w:link w:val="affb"/>
    <w:rPr>
      <w:rFonts w:ascii="Arial" w:hAnsi="Arial"/>
    </w:rPr>
  </w:style>
  <w:style w:type="character" w:customStyle="1" w:styleId="20">
    <w:name w:val="Заголовок 2 Знак"/>
    <w:basedOn w:val="1"/>
    <w:link w:val="2"/>
    <w:rPr>
      <w:sz w:val="28"/>
    </w:rPr>
  </w:style>
  <w:style w:type="paragraph" w:styleId="affd">
    <w:name w:val="Balloon Text"/>
    <w:basedOn w:val="a"/>
    <w:link w:val="affe"/>
    <w:rPr>
      <w:rFonts w:ascii="Tahoma" w:hAnsi="Tahoma"/>
      <w:sz w:val="16"/>
    </w:rPr>
  </w:style>
  <w:style w:type="character" w:customStyle="1" w:styleId="affe">
    <w:name w:val="Текст выноски Знак"/>
    <w:basedOn w:val="1"/>
    <w:link w:val="affd"/>
    <w:rPr>
      <w:rFonts w:ascii="Tahoma" w:hAnsi="Tahoma"/>
      <w:sz w:val="16"/>
    </w:rPr>
  </w:style>
  <w:style w:type="paragraph" w:customStyle="1" w:styleId="Default">
    <w:name w:val="Default"/>
    <w:link w:val="Default0"/>
    <w:rPr>
      <w:rFonts w:ascii="Arial" w:hAnsi="Arial"/>
      <w:sz w:val="24"/>
    </w:rPr>
  </w:style>
  <w:style w:type="character" w:customStyle="1" w:styleId="Default0">
    <w:name w:val="Default"/>
    <w:link w:val="Default"/>
    <w:rPr>
      <w:rFonts w:ascii="Arial" w:hAnsi="Arial"/>
      <w:color w:val="000000"/>
      <w:sz w:val="24"/>
    </w:rPr>
  </w:style>
  <w:style w:type="character" w:customStyle="1" w:styleId="60">
    <w:name w:val="Заголовок 6 Знак"/>
    <w:basedOn w:val="1"/>
    <w:link w:val="6"/>
    <w:rPr>
      <w:b/>
      <w:color w:val="595959"/>
      <w:spacing w:val="5"/>
      <w:sz w:val="28"/>
    </w:rPr>
  </w:style>
  <w:style w:type="paragraph" w:styleId="35">
    <w:name w:val="Body Text 3"/>
    <w:basedOn w:val="a"/>
    <w:link w:val="36"/>
    <w:pPr>
      <w:spacing w:after="120"/>
    </w:pPr>
    <w:rPr>
      <w:sz w:val="16"/>
    </w:rPr>
  </w:style>
  <w:style w:type="character" w:customStyle="1" w:styleId="36">
    <w:name w:val="Основной текст 3 Знак"/>
    <w:basedOn w:val="1"/>
    <w:link w:val="35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186&amp;n=1506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6&amp;n=138723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2110</Words>
  <Characters>12029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2025-10-28T11:46:00Z</cp:lastPrinted>
  <dcterms:created xsi:type="dcterms:W3CDTF">2025-10-28T11:08:00Z</dcterms:created>
  <dcterms:modified xsi:type="dcterms:W3CDTF">2025-10-28T11:46:00Z</dcterms:modified>
</cp:coreProperties>
</file>