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1D1" w:rsidRPr="00D7681B" w:rsidRDefault="002741D1" w:rsidP="002741D1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АДМИНИСТРАЦИЯ</w:t>
      </w:r>
    </w:p>
    <w:p w:rsidR="002741D1" w:rsidRPr="00D7681B" w:rsidRDefault="002741D1" w:rsidP="002741D1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ВЕРБОВОЛОГОВСКОГО  СЕЛЬСКОГО ПОСЕЛЕНИЯ</w:t>
      </w:r>
    </w:p>
    <w:p w:rsidR="002741D1" w:rsidRDefault="002741D1" w:rsidP="002741D1">
      <w:pPr>
        <w:tabs>
          <w:tab w:val="left" w:pos="1530"/>
        </w:tabs>
        <w:jc w:val="center"/>
        <w:rPr>
          <w:sz w:val="28"/>
          <w:szCs w:val="28"/>
        </w:rPr>
      </w:pPr>
    </w:p>
    <w:p w:rsidR="002741D1" w:rsidRDefault="002741D1" w:rsidP="002741D1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2741D1" w:rsidRDefault="002741D1" w:rsidP="002741D1">
      <w:pPr>
        <w:tabs>
          <w:tab w:val="left" w:pos="1530"/>
        </w:tabs>
        <w:jc w:val="center"/>
        <w:rPr>
          <w:sz w:val="28"/>
          <w:szCs w:val="28"/>
        </w:rPr>
      </w:pPr>
    </w:p>
    <w:p w:rsidR="002741D1" w:rsidRDefault="002741D1" w:rsidP="002741D1">
      <w:pPr>
        <w:tabs>
          <w:tab w:val="left" w:pos="1530"/>
        </w:tabs>
        <w:jc w:val="center"/>
        <w:rPr>
          <w:sz w:val="28"/>
          <w:szCs w:val="28"/>
        </w:rPr>
      </w:pPr>
      <w:r w:rsidRPr="00C41D86">
        <w:rPr>
          <w:sz w:val="28"/>
          <w:szCs w:val="28"/>
        </w:rPr>
        <w:t>от  08.10.2018г.                                                                          № 10</w:t>
      </w:r>
      <w:r w:rsidR="00C41D86" w:rsidRPr="00C41D86">
        <w:rPr>
          <w:sz w:val="28"/>
          <w:szCs w:val="28"/>
        </w:rPr>
        <w:t>2</w:t>
      </w:r>
      <w:r w:rsidRPr="00C41D86">
        <w:rPr>
          <w:sz w:val="28"/>
          <w:szCs w:val="28"/>
        </w:rPr>
        <w:t>А</w:t>
      </w:r>
    </w:p>
    <w:p w:rsidR="002741D1" w:rsidRDefault="002741D1" w:rsidP="002741D1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х.Вербовый Лог</w:t>
      </w:r>
    </w:p>
    <w:p w:rsidR="002741D1" w:rsidRDefault="002741D1" w:rsidP="00FE185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611CF" w:rsidRPr="00D611CF" w:rsidRDefault="00D611CF" w:rsidP="00FE185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D611CF">
        <w:rPr>
          <w:b/>
          <w:bCs/>
          <w:color w:val="000000"/>
          <w:sz w:val="28"/>
          <w:szCs w:val="28"/>
        </w:rPr>
        <w:t xml:space="preserve">Об основных направлениях </w:t>
      </w:r>
    </w:p>
    <w:p w:rsidR="00D611CF" w:rsidRPr="00D611CF" w:rsidRDefault="00D611CF" w:rsidP="00FE185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D611CF">
        <w:rPr>
          <w:b/>
          <w:bCs/>
          <w:color w:val="000000"/>
          <w:sz w:val="28"/>
          <w:szCs w:val="28"/>
        </w:rPr>
        <w:t xml:space="preserve">бюджетной и налоговой политики </w:t>
      </w:r>
    </w:p>
    <w:p w:rsidR="00D611CF" w:rsidRPr="00D611CF" w:rsidRDefault="002741D1" w:rsidP="00FE185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Вербовологовского</w:t>
      </w:r>
      <w:proofErr w:type="spellEnd"/>
      <w:r w:rsidR="00C603CB">
        <w:rPr>
          <w:b/>
          <w:bCs/>
          <w:color w:val="000000"/>
          <w:sz w:val="28"/>
          <w:szCs w:val="28"/>
        </w:rPr>
        <w:t xml:space="preserve"> сельского поселения </w:t>
      </w:r>
      <w:r w:rsidR="000F4140">
        <w:rPr>
          <w:b/>
          <w:bCs/>
          <w:color w:val="000000"/>
          <w:sz w:val="28"/>
          <w:szCs w:val="28"/>
        </w:rPr>
        <w:t>на 201</w:t>
      </w:r>
      <w:r w:rsidR="002E6CB0">
        <w:rPr>
          <w:b/>
          <w:bCs/>
          <w:color w:val="000000"/>
          <w:sz w:val="28"/>
          <w:szCs w:val="28"/>
        </w:rPr>
        <w:t>9</w:t>
      </w:r>
      <w:r w:rsidR="000F4140">
        <w:rPr>
          <w:b/>
          <w:bCs/>
          <w:color w:val="000000"/>
          <w:sz w:val="28"/>
          <w:szCs w:val="28"/>
          <w:lang w:val="en-US"/>
        </w:rPr>
        <w:t> </w:t>
      </w:r>
      <w:r w:rsidR="000F4140">
        <w:rPr>
          <w:b/>
          <w:bCs/>
          <w:color w:val="000000"/>
          <w:sz w:val="28"/>
          <w:szCs w:val="28"/>
        </w:rPr>
        <w:t>–</w:t>
      </w:r>
      <w:r w:rsidR="000F4140">
        <w:rPr>
          <w:b/>
          <w:bCs/>
          <w:color w:val="000000"/>
          <w:sz w:val="28"/>
          <w:szCs w:val="28"/>
          <w:lang w:val="en-US"/>
        </w:rPr>
        <w:t> </w:t>
      </w:r>
      <w:r w:rsidR="00D611CF" w:rsidRPr="00D611CF">
        <w:rPr>
          <w:b/>
          <w:bCs/>
          <w:color w:val="000000"/>
          <w:sz w:val="28"/>
          <w:szCs w:val="28"/>
        </w:rPr>
        <w:t>202</w:t>
      </w:r>
      <w:r w:rsidR="002E6CB0">
        <w:rPr>
          <w:b/>
          <w:bCs/>
          <w:color w:val="000000"/>
          <w:sz w:val="28"/>
          <w:szCs w:val="28"/>
        </w:rPr>
        <w:t>1</w:t>
      </w:r>
      <w:r w:rsidR="00D611CF" w:rsidRPr="00D611CF">
        <w:rPr>
          <w:b/>
          <w:bCs/>
          <w:color w:val="000000"/>
          <w:sz w:val="28"/>
          <w:szCs w:val="28"/>
        </w:rPr>
        <w:t>годы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4"/>
          <w:szCs w:val="28"/>
        </w:rPr>
      </w:pPr>
    </w:p>
    <w:p w:rsidR="00D611CF" w:rsidRPr="00D611CF" w:rsidRDefault="00D611CF" w:rsidP="000B68DA">
      <w:pPr>
        <w:widowControl w:val="0"/>
        <w:spacing w:line="235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В соответствии со статьей 184</w:t>
      </w:r>
      <w:r w:rsidRPr="00D611CF">
        <w:rPr>
          <w:color w:val="000000"/>
          <w:sz w:val="28"/>
          <w:szCs w:val="28"/>
          <w:vertAlign w:val="superscript"/>
        </w:rPr>
        <w:t>2</w:t>
      </w:r>
      <w:r w:rsidRPr="00D611CF">
        <w:rPr>
          <w:color w:val="000000"/>
          <w:sz w:val="28"/>
          <w:szCs w:val="28"/>
        </w:rPr>
        <w:t xml:space="preserve"> Бюджетного кодекса Российской Федерации, </w:t>
      </w:r>
      <w:r w:rsidR="000B68DA" w:rsidRPr="00F8161B">
        <w:rPr>
          <w:sz w:val="28"/>
          <w:szCs w:val="28"/>
        </w:rPr>
        <w:t xml:space="preserve">статьей </w:t>
      </w:r>
      <w:r w:rsidR="000B68DA">
        <w:rPr>
          <w:sz w:val="28"/>
          <w:szCs w:val="28"/>
        </w:rPr>
        <w:t>20</w:t>
      </w:r>
      <w:r w:rsidR="000B68DA" w:rsidRPr="00E70985">
        <w:rPr>
          <w:sz w:val="28"/>
          <w:szCs w:val="28"/>
        </w:rPr>
        <w:t xml:space="preserve"> </w:t>
      </w:r>
      <w:r w:rsidR="002741D1">
        <w:rPr>
          <w:sz w:val="28"/>
          <w:szCs w:val="28"/>
        </w:rPr>
        <w:t>р</w:t>
      </w:r>
      <w:r w:rsidR="000B68DA">
        <w:rPr>
          <w:sz w:val="28"/>
          <w:szCs w:val="28"/>
        </w:rPr>
        <w:t xml:space="preserve">ешения </w:t>
      </w:r>
      <w:r w:rsidR="002741D1">
        <w:rPr>
          <w:sz w:val="28"/>
          <w:szCs w:val="28"/>
        </w:rPr>
        <w:t>с</w:t>
      </w:r>
      <w:r w:rsidR="000B68DA">
        <w:rPr>
          <w:sz w:val="28"/>
          <w:szCs w:val="28"/>
        </w:rPr>
        <w:t xml:space="preserve">обрания депутатов </w:t>
      </w:r>
      <w:r w:rsidR="000B68DA" w:rsidRPr="00E70985">
        <w:rPr>
          <w:sz w:val="28"/>
          <w:szCs w:val="28"/>
        </w:rPr>
        <w:t xml:space="preserve">от </w:t>
      </w:r>
      <w:r w:rsidR="002741D1">
        <w:rPr>
          <w:sz w:val="28"/>
          <w:szCs w:val="28"/>
        </w:rPr>
        <w:t>27</w:t>
      </w:r>
      <w:r w:rsidR="000B68DA" w:rsidRPr="00F8161B">
        <w:rPr>
          <w:sz w:val="28"/>
          <w:szCs w:val="28"/>
        </w:rPr>
        <w:t>.03.2015 № 1</w:t>
      </w:r>
      <w:r w:rsidR="002741D1">
        <w:rPr>
          <w:sz w:val="28"/>
          <w:szCs w:val="28"/>
        </w:rPr>
        <w:t>06</w:t>
      </w:r>
      <w:r w:rsidR="000B68DA" w:rsidRPr="00E70985">
        <w:rPr>
          <w:sz w:val="28"/>
          <w:szCs w:val="28"/>
        </w:rPr>
        <w:t xml:space="preserve"> «О бюджетном процессе в </w:t>
      </w:r>
      <w:proofErr w:type="spellStart"/>
      <w:r w:rsidR="002741D1">
        <w:rPr>
          <w:sz w:val="28"/>
          <w:szCs w:val="28"/>
        </w:rPr>
        <w:t>Вербовологовском</w:t>
      </w:r>
      <w:proofErr w:type="spellEnd"/>
      <w:r w:rsidR="000B68DA">
        <w:rPr>
          <w:sz w:val="28"/>
          <w:szCs w:val="28"/>
        </w:rPr>
        <w:t xml:space="preserve"> сельском поселении</w:t>
      </w:r>
      <w:r w:rsidR="000B68DA" w:rsidRPr="00E70985">
        <w:rPr>
          <w:sz w:val="28"/>
          <w:szCs w:val="28"/>
        </w:rPr>
        <w:t xml:space="preserve">», а также постановлением </w:t>
      </w:r>
      <w:r w:rsidR="000B68DA">
        <w:rPr>
          <w:sz w:val="28"/>
          <w:szCs w:val="28"/>
        </w:rPr>
        <w:t xml:space="preserve">Администрации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 w:rsidR="000B68DA">
        <w:rPr>
          <w:sz w:val="28"/>
          <w:szCs w:val="28"/>
        </w:rPr>
        <w:t xml:space="preserve"> сельского поселения </w:t>
      </w:r>
      <w:r w:rsidR="000B68DA" w:rsidRPr="00E70985">
        <w:rPr>
          <w:sz w:val="28"/>
          <w:szCs w:val="28"/>
        </w:rPr>
        <w:t xml:space="preserve">от </w:t>
      </w:r>
      <w:r w:rsidR="002E6CB0">
        <w:rPr>
          <w:sz w:val="28"/>
          <w:szCs w:val="28"/>
        </w:rPr>
        <w:t>1</w:t>
      </w:r>
      <w:r w:rsidR="002741D1">
        <w:rPr>
          <w:sz w:val="28"/>
          <w:szCs w:val="28"/>
        </w:rPr>
        <w:t>2</w:t>
      </w:r>
      <w:r w:rsidR="000B68DA" w:rsidRPr="000B4730">
        <w:rPr>
          <w:sz w:val="28"/>
          <w:szCs w:val="28"/>
        </w:rPr>
        <w:t>.0</w:t>
      </w:r>
      <w:r w:rsidR="002741D1">
        <w:rPr>
          <w:sz w:val="28"/>
          <w:szCs w:val="28"/>
        </w:rPr>
        <w:t>7</w:t>
      </w:r>
      <w:r w:rsidR="000B68DA" w:rsidRPr="000B4730">
        <w:rPr>
          <w:sz w:val="28"/>
          <w:szCs w:val="28"/>
        </w:rPr>
        <w:t>.201</w:t>
      </w:r>
      <w:r w:rsidR="002E6CB0">
        <w:rPr>
          <w:sz w:val="28"/>
          <w:szCs w:val="28"/>
        </w:rPr>
        <w:t>8</w:t>
      </w:r>
      <w:r w:rsidR="000B68DA" w:rsidRPr="000B4730">
        <w:rPr>
          <w:sz w:val="28"/>
          <w:szCs w:val="28"/>
        </w:rPr>
        <w:t xml:space="preserve"> № </w:t>
      </w:r>
      <w:r w:rsidR="002741D1">
        <w:rPr>
          <w:sz w:val="28"/>
          <w:szCs w:val="28"/>
        </w:rPr>
        <w:t>69</w:t>
      </w:r>
      <w:r w:rsidR="000B68DA" w:rsidRPr="00E70985">
        <w:rPr>
          <w:sz w:val="28"/>
          <w:szCs w:val="28"/>
        </w:rPr>
        <w:t xml:space="preserve"> «Об утверждении Порядка и сроков составления проекта </w:t>
      </w:r>
      <w:r w:rsidR="002741D1">
        <w:rPr>
          <w:sz w:val="28"/>
          <w:szCs w:val="28"/>
        </w:rPr>
        <w:t xml:space="preserve">местного </w:t>
      </w:r>
      <w:r w:rsidR="000B68DA" w:rsidRPr="00E70985">
        <w:rPr>
          <w:sz w:val="28"/>
          <w:szCs w:val="28"/>
        </w:rPr>
        <w:t>бюджета</w:t>
      </w:r>
      <w:r w:rsidR="000B68DA">
        <w:rPr>
          <w:sz w:val="28"/>
          <w:szCs w:val="28"/>
        </w:rPr>
        <w:t xml:space="preserve"> </w:t>
      </w:r>
      <w:r w:rsidR="000B68DA" w:rsidRPr="00E70985">
        <w:rPr>
          <w:sz w:val="28"/>
          <w:szCs w:val="28"/>
        </w:rPr>
        <w:t>на 201</w:t>
      </w:r>
      <w:r w:rsidR="002E6CB0">
        <w:rPr>
          <w:sz w:val="28"/>
          <w:szCs w:val="28"/>
        </w:rPr>
        <w:t>9</w:t>
      </w:r>
      <w:r w:rsidR="000B68DA" w:rsidRPr="00E70985">
        <w:rPr>
          <w:sz w:val="28"/>
          <w:szCs w:val="28"/>
        </w:rPr>
        <w:t xml:space="preserve"> год</w:t>
      </w:r>
      <w:r w:rsidR="000B68DA">
        <w:rPr>
          <w:sz w:val="28"/>
          <w:szCs w:val="28"/>
        </w:rPr>
        <w:t xml:space="preserve"> и на плановый период 20</w:t>
      </w:r>
      <w:r w:rsidR="002E6CB0">
        <w:rPr>
          <w:sz w:val="28"/>
          <w:szCs w:val="28"/>
        </w:rPr>
        <w:t>20</w:t>
      </w:r>
      <w:r w:rsidR="000B68DA">
        <w:rPr>
          <w:sz w:val="28"/>
          <w:szCs w:val="28"/>
        </w:rPr>
        <w:t xml:space="preserve"> и 202</w:t>
      </w:r>
      <w:r w:rsidR="002E6CB0">
        <w:rPr>
          <w:sz w:val="28"/>
          <w:szCs w:val="28"/>
        </w:rPr>
        <w:t>1</w:t>
      </w:r>
      <w:r w:rsidR="000B68DA">
        <w:rPr>
          <w:sz w:val="28"/>
          <w:szCs w:val="28"/>
        </w:rPr>
        <w:t>годов</w:t>
      </w:r>
      <w:r w:rsidR="000B68DA" w:rsidRPr="00E70985">
        <w:rPr>
          <w:sz w:val="28"/>
          <w:szCs w:val="28"/>
        </w:rPr>
        <w:t>»</w:t>
      </w:r>
      <w:r w:rsidR="000B68DA">
        <w:rPr>
          <w:sz w:val="28"/>
          <w:szCs w:val="28"/>
        </w:rPr>
        <w:t xml:space="preserve">, Администрация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 w:rsidR="000B68DA">
        <w:rPr>
          <w:sz w:val="28"/>
          <w:szCs w:val="28"/>
        </w:rPr>
        <w:t xml:space="preserve"> сельского поселения Дубовского района </w:t>
      </w:r>
      <w:r w:rsidRPr="00D611CF">
        <w:rPr>
          <w:b/>
          <w:bCs/>
          <w:color w:val="000000"/>
          <w:spacing w:val="60"/>
          <w:sz w:val="28"/>
          <w:szCs w:val="28"/>
        </w:rPr>
        <w:t>постановляет</w:t>
      </w:r>
      <w:r w:rsidRPr="00D611CF">
        <w:rPr>
          <w:b/>
          <w:bCs/>
          <w:color w:val="000000"/>
          <w:sz w:val="28"/>
          <w:szCs w:val="28"/>
        </w:rPr>
        <w:t>:</w:t>
      </w:r>
    </w:p>
    <w:p w:rsidR="00D611CF" w:rsidRP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D611CF" w:rsidRPr="00D611CF" w:rsidRDefault="00D611CF" w:rsidP="002E6CB0">
      <w:pPr>
        <w:widowControl w:val="0"/>
        <w:autoSpaceDE w:val="0"/>
        <w:autoSpaceDN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Pr="00D611CF">
        <w:rPr>
          <w:color w:val="000000"/>
          <w:sz w:val="28"/>
          <w:szCs w:val="28"/>
        </w:rPr>
        <w:t>Утвердить основные направления бюджетной и налоговой поли</w:t>
      </w:r>
      <w:r>
        <w:rPr>
          <w:color w:val="000000"/>
          <w:sz w:val="28"/>
          <w:szCs w:val="28"/>
        </w:rPr>
        <w:t xml:space="preserve">тики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 w:rsidR="000B68DA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на 201</w:t>
      </w:r>
      <w:r w:rsidR="002E6CB0">
        <w:rPr>
          <w:color w:val="000000"/>
          <w:sz w:val="28"/>
          <w:szCs w:val="28"/>
        </w:rPr>
        <w:t>9</w:t>
      </w:r>
      <w:r>
        <w:t> </w:t>
      </w:r>
      <w:r>
        <w:rPr>
          <w:color w:val="000000"/>
          <w:sz w:val="28"/>
          <w:szCs w:val="28"/>
        </w:rPr>
        <w:t>– </w:t>
      </w:r>
      <w:r w:rsidRPr="00D611CF">
        <w:rPr>
          <w:color w:val="000000"/>
          <w:sz w:val="28"/>
          <w:szCs w:val="28"/>
        </w:rPr>
        <w:t>202</w:t>
      </w:r>
      <w:r w:rsidR="002E6CB0">
        <w:rPr>
          <w:color w:val="000000"/>
          <w:sz w:val="28"/>
          <w:szCs w:val="28"/>
        </w:rPr>
        <w:t>1</w:t>
      </w:r>
      <w:r w:rsidRPr="00D611CF">
        <w:rPr>
          <w:color w:val="000000"/>
          <w:sz w:val="28"/>
          <w:szCs w:val="28"/>
        </w:rPr>
        <w:t xml:space="preserve"> годы согласно приложению</w:t>
      </w:r>
      <w:r w:rsidR="002E6CB0">
        <w:rPr>
          <w:color w:val="000000"/>
          <w:sz w:val="28"/>
          <w:szCs w:val="28"/>
        </w:rPr>
        <w:t xml:space="preserve"> к настоящему постановлению</w:t>
      </w:r>
      <w:r w:rsidRPr="00D611CF">
        <w:rPr>
          <w:color w:val="000000"/>
          <w:sz w:val="28"/>
          <w:szCs w:val="28"/>
        </w:rPr>
        <w:t>.</w:t>
      </w:r>
    </w:p>
    <w:p w:rsidR="000B68DA" w:rsidRPr="00E70985" w:rsidRDefault="00AE6889" w:rsidP="000B68D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0B68DA">
        <w:rPr>
          <w:sz w:val="28"/>
          <w:szCs w:val="28"/>
        </w:rPr>
        <w:t>Начальнику сектора экономики и финансов (</w:t>
      </w:r>
      <w:r w:rsidR="002741D1">
        <w:rPr>
          <w:sz w:val="28"/>
          <w:szCs w:val="28"/>
        </w:rPr>
        <w:t>Счастливцева Е.В.</w:t>
      </w:r>
      <w:r w:rsidR="000B68DA">
        <w:rPr>
          <w:sz w:val="28"/>
          <w:szCs w:val="28"/>
        </w:rPr>
        <w:t>)</w:t>
      </w:r>
      <w:r w:rsidR="000B68DA" w:rsidRPr="00E70985">
        <w:rPr>
          <w:spacing w:val="-2"/>
          <w:sz w:val="28"/>
          <w:szCs w:val="28"/>
        </w:rPr>
        <w:t xml:space="preserve">, </w:t>
      </w:r>
      <w:r w:rsidR="000B68DA">
        <w:rPr>
          <w:spacing w:val="-2"/>
          <w:sz w:val="28"/>
          <w:szCs w:val="28"/>
        </w:rPr>
        <w:t xml:space="preserve">специалистам Администрации </w:t>
      </w:r>
      <w:proofErr w:type="spellStart"/>
      <w:r w:rsidR="002741D1">
        <w:rPr>
          <w:spacing w:val="-2"/>
          <w:sz w:val="28"/>
          <w:szCs w:val="28"/>
        </w:rPr>
        <w:t>Вербовологовского</w:t>
      </w:r>
      <w:proofErr w:type="spellEnd"/>
      <w:r w:rsidR="000B68DA">
        <w:rPr>
          <w:spacing w:val="-2"/>
          <w:sz w:val="28"/>
          <w:szCs w:val="28"/>
        </w:rPr>
        <w:t xml:space="preserve"> сельского поселения </w:t>
      </w:r>
      <w:r w:rsidR="000B68DA" w:rsidRPr="00E70985">
        <w:rPr>
          <w:spacing w:val="-2"/>
          <w:sz w:val="28"/>
          <w:szCs w:val="28"/>
        </w:rPr>
        <w:t>обеспечить</w:t>
      </w:r>
      <w:r w:rsidR="000B68DA" w:rsidRPr="00E70985">
        <w:rPr>
          <w:sz w:val="28"/>
          <w:szCs w:val="28"/>
        </w:rPr>
        <w:t xml:space="preserve"> разработку проекта бюджета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 w:rsidR="000B68DA">
        <w:rPr>
          <w:sz w:val="28"/>
          <w:szCs w:val="28"/>
        </w:rPr>
        <w:t xml:space="preserve"> сельского поселения Дубовского района </w:t>
      </w:r>
      <w:r w:rsidR="000B68DA" w:rsidRPr="00E70985">
        <w:rPr>
          <w:sz w:val="28"/>
          <w:szCs w:val="28"/>
        </w:rPr>
        <w:t xml:space="preserve">на основе основных направлений бюджетной </w:t>
      </w:r>
      <w:r w:rsidR="000B68DA">
        <w:rPr>
          <w:sz w:val="28"/>
          <w:szCs w:val="28"/>
        </w:rPr>
        <w:t xml:space="preserve">и </w:t>
      </w:r>
      <w:r w:rsidR="000B68DA" w:rsidRPr="00E70985">
        <w:rPr>
          <w:sz w:val="28"/>
          <w:szCs w:val="28"/>
        </w:rPr>
        <w:t xml:space="preserve">налоговой политики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 w:rsidR="000B68DA">
        <w:rPr>
          <w:sz w:val="28"/>
          <w:szCs w:val="28"/>
        </w:rPr>
        <w:t xml:space="preserve"> сельского поселения н</w:t>
      </w:r>
      <w:r w:rsidR="000B68DA" w:rsidRPr="00E70985">
        <w:rPr>
          <w:sz w:val="28"/>
          <w:szCs w:val="28"/>
        </w:rPr>
        <w:t>а 201</w:t>
      </w:r>
      <w:r w:rsidR="00030C29">
        <w:rPr>
          <w:sz w:val="28"/>
          <w:szCs w:val="28"/>
        </w:rPr>
        <w:t>9</w:t>
      </w:r>
      <w:r w:rsidR="000B68DA" w:rsidRPr="00E70985">
        <w:rPr>
          <w:sz w:val="28"/>
          <w:szCs w:val="28"/>
        </w:rPr>
        <w:t xml:space="preserve"> – 20</w:t>
      </w:r>
      <w:r w:rsidR="000B68DA">
        <w:rPr>
          <w:sz w:val="28"/>
          <w:szCs w:val="28"/>
        </w:rPr>
        <w:t>2</w:t>
      </w:r>
      <w:r w:rsidR="00030C29">
        <w:rPr>
          <w:sz w:val="28"/>
          <w:szCs w:val="28"/>
        </w:rPr>
        <w:t>1</w:t>
      </w:r>
      <w:r w:rsidR="000B68DA" w:rsidRPr="00E70985">
        <w:rPr>
          <w:sz w:val="28"/>
          <w:szCs w:val="28"/>
        </w:rPr>
        <w:t xml:space="preserve"> годы.</w:t>
      </w:r>
    </w:p>
    <w:p w:rsidR="00D611CF" w:rsidRPr="00D611CF" w:rsidRDefault="000B68DA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611CF">
        <w:rPr>
          <w:color w:val="000000"/>
          <w:sz w:val="28"/>
          <w:szCs w:val="28"/>
        </w:rPr>
        <w:t>. </w:t>
      </w:r>
      <w:r w:rsidR="00D611CF" w:rsidRPr="00D611CF">
        <w:rPr>
          <w:color w:val="000000"/>
          <w:sz w:val="28"/>
          <w:szCs w:val="28"/>
        </w:rPr>
        <w:t xml:space="preserve">Настоящее </w:t>
      </w:r>
      <w:r w:rsidR="002741D1">
        <w:rPr>
          <w:color w:val="000000"/>
          <w:sz w:val="28"/>
          <w:szCs w:val="28"/>
        </w:rPr>
        <w:t>распоряжение</w:t>
      </w:r>
      <w:r w:rsidR="00D611CF" w:rsidRPr="00D611CF">
        <w:rPr>
          <w:color w:val="000000"/>
          <w:sz w:val="28"/>
          <w:szCs w:val="28"/>
        </w:rPr>
        <w:t xml:space="preserve"> вступает в силу </w:t>
      </w:r>
      <w:r w:rsidR="002741D1">
        <w:rPr>
          <w:color w:val="000000"/>
          <w:sz w:val="28"/>
          <w:szCs w:val="28"/>
        </w:rPr>
        <w:t>с момента подписания</w:t>
      </w:r>
    </w:p>
    <w:p w:rsidR="00D611CF" w:rsidRPr="00D611CF" w:rsidRDefault="00C603CB" w:rsidP="00FE1855">
      <w:pPr>
        <w:widowControl w:val="0"/>
        <w:autoSpaceDE w:val="0"/>
        <w:autoSpaceDN w:val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4</w:t>
      </w:r>
      <w:r w:rsidR="00D611CF" w:rsidRPr="00D611CF">
        <w:rPr>
          <w:color w:val="000000"/>
          <w:spacing w:val="-8"/>
          <w:sz w:val="28"/>
          <w:szCs w:val="28"/>
        </w:rPr>
        <w:t xml:space="preserve">. Контроль за выполнением настоящего </w:t>
      </w:r>
      <w:r w:rsidR="002741D1">
        <w:rPr>
          <w:color w:val="000000"/>
          <w:spacing w:val="-8"/>
          <w:sz w:val="28"/>
          <w:szCs w:val="28"/>
        </w:rPr>
        <w:t>распоряжения</w:t>
      </w:r>
      <w:r w:rsidR="00D611CF" w:rsidRPr="00D611CF">
        <w:rPr>
          <w:color w:val="000000"/>
          <w:spacing w:val="-8"/>
          <w:sz w:val="28"/>
          <w:szCs w:val="28"/>
        </w:rPr>
        <w:t xml:space="preserve"> </w:t>
      </w:r>
      <w:r w:rsidR="000B68DA">
        <w:rPr>
          <w:color w:val="000000"/>
          <w:spacing w:val="-8"/>
          <w:sz w:val="28"/>
          <w:szCs w:val="28"/>
        </w:rPr>
        <w:t>оставляю за собой</w:t>
      </w:r>
      <w:r w:rsidR="00D611CF" w:rsidRPr="00D611CF">
        <w:rPr>
          <w:color w:val="000000"/>
          <w:spacing w:val="-8"/>
          <w:sz w:val="28"/>
          <w:szCs w:val="28"/>
        </w:rPr>
        <w:t>.</w:t>
      </w:r>
    </w:p>
    <w:p w:rsidR="00D611CF" w:rsidRDefault="00D611CF" w:rsidP="00FE1855">
      <w:pPr>
        <w:widowControl w:val="0"/>
        <w:autoSpaceDE w:val="0"/>
        <w:autoSpaceDN w:val="0"/>
        <w:jc w:val="both"/>
        <w:rPr>
          <w:color w:val="000000"/>
          <w:sz w:val="24"/>
          <w:szCs w:val="24"/>
        </w:rPr>
      </w:pPr>
    </w:p>
    <w:p w:rsidR="00C41D86" w:rsidRPr="00693B52" w:rsidRDefault="00C41D86" w:rsidP="00FE1855">
      <w:pPr>
        <w:widowControl w:val="0"/>
        <w:autoSpaceDE w:val="0"/>
        <w:autoSpaceDN w:val="0"/>
        <w:jc w:val="both"/>
        <w:rPr>
          <w:color w:val="000000"/>
          <w:sz w:val="24"/>
          <w:szCs w:val="24"/>
        </w:rPr>
      </w:pPr>
    </w:p>
    <w:p w:rsidR="00D611CF" w:rsidRPr="00693B52" w:rsidRDefault="00D611CF" w:rsidP="00FE1855">
      <w:pPr>
        <w:widowControl w:val="0"/>
        <w:autoSpaceDE w:val="0"/>
        <w:autoSpaceDN w:val="0"/>
        <w:rPr>
          <w:color w:val="000000"/>
          <w:sz w:val="24"/>
          <w:szCs w:val="24"/>
        </w:rPr>
      </w:pPr>
    </w:p>
    <w:p w:rsidR="00D611CF" w:rsidRPr="000B68DA" w:rsidRDefault="00C41D86" w:rsidP="00FE1855">
      <w:pPr>
        <w:rPr>
          <w:sz w:val="28"/>
          <w:szCs w:val="28"/>
        </w:rPr>
      </w:pPr>
      <w:r>
        <w:rPr>
          <w:sz w:val="28"/>
          <w:szCs w:val="28"/>
        </w:rPr>
        <w:t>И.о.г</w:t>
      </w:r>
      <w:r w:rsidR="000B68DA" w:rsidRPr="000B68D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0B68DA" w:rsidRPr="000B68DA">
        <w:rPr>
          <w:sz w:val="28"/>
          <w:szCs w:val="28"/>
        </w:rPr>
        <w:t xml:space="preserve"> Администрации </w:t>
      </w:r>
    </w:p>
    <w:p w:rsidR="000B68DA" w:rsidRPr="000B68DA" w:rsidRDefault="002741D1" w:rsidP="00FE18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0B68DA" w:rsidRPr="000B68DA">
        <w:rPr>
          <w:sz w:val="28"/>
          <w:szCs w:val="28"/>
        </w:rPr>
        <w:t xml:space="preserve"> сельского поселения                 </w:t>
      </w:r>
      <w:r w:rsidR="00C41D86">
        <w:rPr>
          <w:sz w:val="28"/>
          <w:szCs w:val="28"/>
        </w:rPr>
        <w:t xml:space="preserve">     </w:t>
      </w:r>
      <w:proofErr w:type="spellStart"/>
      <w:r w:rsidR="00C41D86">
        <w:rPr>
          <w:sz w:val="28"/>
          <w:szCs w:val="28"/>
        </w:rPr>
        <w:t>У.А.Домникова</w:t>
      </w:r>
      <w:proofErr w:type="spellEnd"/>
      <w:r w:rsidR="000B68DA" w:rsidRPr="000B68DA">
        <w:rPr>
          <w:sz w:val="28"/>
          <w:szCs w:val="28"/>
        </w:rPr>
        <w:t xml:space="preserve">                </w:t>
      </w:r>
    </w:p>
    <w:p w:rsidR="000B68DA" w:rsidRDefault="000B68DA" w:rsidP="00FE1855">
      <w:pPr>
        <w:ind w:right="4711"/>
        <w:rPr>
          <w:color w:val="000000"/>
          <w:sz w:val="28"/>
          <w:szCs w:val="28"/>
        </w:rPr>
      </w:pPr>
      <w:bookmarkStart w:id="0" w:name="_GoBack"/>
      <w:bookmarkEnd w:id="0"/>
    </w:p>
    <w:p w:rsidR="00D611CF" w:rsidRPr="00D611CF" w:rsidRDefault="00D611CF" w:rsidP="00FE1855">
      <w:pPr>
        <w:pageBreakBefore/>
        <w:widowControl w:val="0"/>
        <w:autoSpaceDE w:val="0"/>
        <w:autoSpaceDN w:val="0"/>
        <w:adjustRightInd w:val="0"/>
        <w:ind w:left="6237"/>
        <w:jc w:val="center"/>
        <w:outlineLvl w:val="0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lastRenderedPageBreak/>
        <w:t>Приложение</w:t>
      </w:r>
    </w:p>
    <w:p w:rsidR="00D611CF" w:rsidRPr="00D611CF" w:rsidRDefault="00D611CF" w:rsidP="00FE1855">
      <w:pPr>
        <w:widowControl w:val="0"/>
        <w:autoSpaceDE w:val="0"/>
        <w:autoSpaceDN w:val="0"/>
        <w:adjustRightInd w:val="0"/>
        <w:ind w:left="6237"/>
        <w:jc w:val="center"/>
        <w:outlineLvl w:val="0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к постановлению</w:t>
      </w:r>
    </w:p>
    <w:p w:rsidR="00D611CF" w:rsidRPr="00D611CF" w:rsidRDefault="000B68DA" w:rsidP="00FE1855">
      <w:pPr>
        <w:widowControl w:val="0"/>
        <w:autoSpaceDE w:val="0"/>
        <w:autoSpaceDN w:val="0"/>
        <w:adjustRightInd w:val="0"/>
        <w:ind w:left="623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</w:p>
    <w:p w:rsidR="00D611CF" w:rsidRPr="00D611CF" w:rsidRDefault="00FE1855" w:rsidP="00FE1855">
      <w:pPr>
        <w:widowControl w:val="0"/>
        <w:autoSpaceDE w:val="0"/>
        <w:autoSpaceDN w:val="0"/>
        <w:adjustRightInd w:val="0"/>
        <w:ind w:left="6237"/>
        <w:jc w:val="center"/>
        <w:outlineLvl w:val="0"/>
        <w:rPr>
          <w:color w:val="000000"/>
          <w:sz w:val="28"/>
          <w:szCs w:val="28"/>
        </w:rPr>
      </w:pPr>
      <w:r w:rsidRPr="00C41D86">
        <w:rPr>
          <w:sz w:val="28"/>
          <w:szCs w:val="28"/>
        </w:rPr>
        <w:t xml:space="preserve">от </w:t>
      </w:r>
      <w:r w:rsidR="009B2D32" w:rsidRPr="00C41D86">
        <w:rPr>
          <w:sz w:val="28"/>
          <w:szCs w:val="28"/>
        </w:rPr>
        <w:t xml:space="preserve"> </w:t>
      </w:r>
      <w:r w:rsidR="00C41D86" w:rsidRPr="00C41D86">
        <w:rPr>
          <w:sz w:val="28"/>
          <w:szCs w:val="28"/>
        </w:rPr>
        <w:t>08</w:t>
      </w:r>
      <w:r w:rsidRPr="00C41D86">
        <w:rPr>
          <w:sz w:val="28"/>
          <w:szCs w:val="28"/>
        </w:rPr>
        <w:t>.</w:t>
      </w:r>
      <w:r w:rsidR="000B68DA" w:rsidRPr="00C41D86">
        <w:rPr>
          <w:sz w:val="28"/>
          <w:szCs w:val="28"/>
        </w:rPr>
        <w:t>1</w:t>
      </w:r>
      <w:r w:rsidRPr="00C41D86">
        <w:rPr>
          <w:sz w:val="28"/>
          <w:szCs w:val="28"/>
        </w:rPr>
        <w:t>0.201</w:t>
      </w:r>
      <w:r w:rsidR="00030C29" w:rsidRPr="00C41D86">
        <w:rPr>
          <w:sz w:val="28"/>
          <w:szCs w:val="28"/>
        </w:rPr>
        <w:t>8</w:t>
      </w:r>
      <w:r w:rsidRPr="00C41D86">
        <w:rPr>
          <w:sz w:val="28"/>
          <w:szCs w:val="28"/>
        </w:rPr>
        <w:t xml:space="preserve"> № </w:t>
      </w:r>
      <w:r w:rsidR="00C41D86" w:rsidRPr="00C41D86">
        <w:rPr>
          <w:sz w:val="28"/>
          <w:szCs w:val="28"/>
        </w:rPr>
        <w:t>102А</w:t>
      </w:r>
    </w:p>
    <w:p w:rsidR="00D611CF" w:rsidRDefault="00D611CF" w:rsidP="00FE1855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D611CF" w:rsidRPr="00D611CF" w:rsidRDefault="00D611CF" w:rsidP="00FE1855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ОСНОВНЫЕ НАПРАВЛЕНИЯ</w:t>
      </w:r>
    </w:p>
    <w:p w:rsidR="00D611CF" w:rsidRPr="00D611CF" w:rsidRDefault="00D611CF" w:rsidP="00FE1855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 xml:space="preserve">бюджетной и налоговой политики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 w:rsidR="000B68DA">
        <w:rPr>
          <w:color w:val="000000"/>
          <w:sz w:val="28"/>
          <w:szCs w:val="28"/>
        </w:rPr>
        <w:t xml:space="preserve"> сельского поселения</w:t>
      </w:r>
      <w:r w:rsidRPr="00D611CF">
        <w:rPr>
          <w:color w:val="000000"/>
          <w:sz w:val="28"/>
          <w:szCs w:val="28"/>
        </w:rPr>
        <w:t xml:space="preserve"> </w:t>
      </w:r>
    </w:p>
    <w:p w:rsidR="00D611CF" w:rsidRDefault="000F4140" w:rsidP="00FE1855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201</w:t>
      </w:r>
      <w:r w:rsidR="008B45E9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en-US"/>
        </w:rPr>
        <w:t> </w:t>
      </w:r>
      <w:r w:rsidR="008B45E9">
        <w:rPr>
          <w:color w:val="000000"/>
          <w:sz w:val="28"/>
          <w:szCs w:val="28"/>
        </w:rPr>
        <w:t>2021</w:t>
      </w:r>
      <w:r w:rsidR="00D611CF" w:rsidRPr="00D611CF">
        <w:rPr>
          <w:color w:val="000000"/>
          <w:sz w:val="28"/>
          <w:szCs w:val="28"/>
        </w:rPr>
        <w:t xml:space="preserve"> годы </w:t>
      </w:r>
    </w:p>
    <w:p w:rsidR="00C41D86" w:rsidRPr="00D611CF" w:rsidRDefault="00C41D86" w:rsidP="00FE1855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</w:p>
    <w:p w:rsidR="00030C29" w:rsidRPr="008236C1" w:rsidRDefault="00030C29" w:rsidP="00030C29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Настоящие основные направления сформированы с учетом положений Послания Президента Российской Федерации Федеральному Собранию Российской Федерации от 01.03.2018, указов Президента Российской Федерации, проекта основных направлений бюджетной, налоговой и таможенно-тарифной политики Российской Федерации на 2019 год и на плановый период 2020 и 2021 годов, рассмотренных на парламентских слушаниях в Государственной Думе Федерального Собрания Российской Федерации 09.07.2018.</w:t>
      </w:r>
    </w:p>
    <w:p w:rsidR="00D611CF" w:rsidRPr="00D611CF" w:rsidRDefault="00D611CF" w:rsidP="00FE1855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Pr="00D611CF">
        <w:rPr>
          <w:color w:val="000000"/>
          <w:sz w:val="28"/>
          <w:szCs w:val="28"/>
        </w:rPr>
        <w:t>Основные итоги реализации бюджетной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и налоговой политики в 201</w:t>
      </w:r>
      <w:r w:rsidR="00030C29">
        <w:rPr>
          <w:color w:val="000000"/>
          <w:sz w:val="28"/>
          <w:szCs w:val="28"/>
        </w:rPr>
        <w:t>7</w:t>
      </w:r>
      <w:r w:rsidRPr="00D611CF">
        <w:rPr>
          <w:color w:val="000000"/>
          <w:sz w:val="28"/>
          <w:szCs w:val="28"/>
        </w:rPr>
        <w:t xml:space="preserve"> году и в I полугодии 201</w:t>
      </w:r>
      <w:r w:rsidR="00030C29">
        <w:rPr>
          <w:color w:val="000000"/>
          <w:sz w:val="28"/>
          <w:szCs w:val="28"/>
        </w:rPr>
        <w:t>8</w:t>
      </w:r>
      <w:r w:rsidR="00123D31">
        <w:rPr>
          <w:color w:val="000000"/>
          <w:sz w:val="28"/>
          <w:szCs w:val="28"/>
        </w:rPr>
        <w:t> </w:t>
      </w:r>
      <w:r w:rsidRPr="00D611CF">
        <w:rPr>
          <w:color w:val="000000"/>
          <w:sz w:val="28"/>
          <w:szCs w:val="28"/>
        </w:rPr>
        <w:t>г.</w:t>
      </w:r>
    </w:p>
    <w:p w:rsidR="00D611CF" w:rsidRPr="00D611CF" w:rsidRDefault="00D611CF" w:rsidP="00FE1855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D611CF" w:rsidRP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 xml:space="preserve">Бюджетная политика, проводимая </w:t>
      </w:r>
      <w:r w:rsidR="005501AF">
        <w:rPr>
          <w:color w:val="000000"/>
          <w:sz w:val="28"/>
          <w:szCs w:val="28"/>
        </w:rPr>
        <w:t xml:space="preserve">Администрацией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 w:rsidR="005501AF">
        <w:rPr>
          <w:color w:val="000000"/>
          <w:sz w:val="28"/>
          <w:szCs w:val="28"/>
        </w:rPr>
        <w:t xml:space="preserve"> сельского поселения</w:t>
      </w:r>
      <w:r w:rsidRPr="00D611CF">
        <w:rPr>
          <w:color w:val="000000"/>
          <w:sz w:val="28"/>
          <w:szCs w:val="28"/>
        </w:rPr>
        <w:t xml:space="preserve">, ориентирована на эффективное, ответственное и прозрачное управление </w:t>
      </w:r>
      <w:r w:rsidR="005501AF">
        <w:rPr>
          <w:color w:val="000000"/>
          <w:sz w:val="28"/>
          <w:szCs w:val="28"/>
        </w:rPr>
        <w:t>муниципаль</w:t>
      </w:r>
      <w:r w:rsidRPr="00D611CF">
        <w:rPr>
          <w:color w:val="000000"/>
          <w:sz w:val="28"/>
          <w:szCs w:val="28"/>
        </w:rPr>
        <w:t xml:space="preserve">ными финансами, что является базовым условием для устойчивого развития экономики </w:t>
      </w:r>
      <w:r w:rsidR="005501AF">
        <w:rPr>
          <w:color w:val="000000"/>
          <w:sz w:val="28"/>
          <w:szCs w:val="28"/>
        </w:rPr>
        <w:t xml:space="preserve">сельского поселения </w:t>
      </w:r>
      <w:r w:rsidRPr="00D611CF">
        <w:rPr>
          <w:color w:val="000000"/>
          <w:sz w:val="28"/>
          <w:szCs w:val="28"/>
        </w:rPr>
        <w:t>и социальной стабильности.</w:t>
      </w:r>
    </w:p>
    <w:p w:rsidR="00D611CF" w:rsidRP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По итогам 201</w:t>
      </w:r>
      <w:r w:rsidR="00030C29">
        <w:rPr>
          <w:color w:val="000000"/>
          <w:sz w:val="28"/>
          <w:szCs w:val="28"/>
        </w:rPr>
        <w:t>7</w:t>
      </w:r>
      <w:r w:rsidR="00123D31">
        <w:rPr>
          <w:color w:val="000000"/>
          <w:sz w:val="28"/>
          <w:szCs w:val="28"/>
        </w:rPr>
        <w:t> </w:t>
      </w:r>
      <w:r w:rsidRPr="00D611CF">
        <w:rPr>
          <w:color w:val="000000"/>
          <w:sz w:val="28"/>
          <w:szCs w:val="28"/>
        </w:rPr>
        <w:t xml:space="preserve">года </w:t>
      </w:r>
      <w:r w:rsidR="00D21EB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бъем доходов составил </w:t>
      </w:r>
      <w:r w:rsidR="00D21EBE">
        <w:rPr>
          <w:color w:val="000000"/>
          <w:sz w:val="28"/>
          <w:szCs w:val="28"/>
        </w:rPr>
        <w:t xml:space="preserve"> 6402,9 </w:t>
      </w:r>
      <w:r w:rsidR="005C032B">
        <w:rPr>
          <w:color w:val="000000"/>
          <w:sz w:val="28"/>
          <w:szCs w:val="28"/>
        </w:rPr>
        <w:t>тыс</w:t>
      </w:r>
      <w:r w:rsidR="00C603CB">
        <w:rPr>
          <w:color w:val="000000"/>
          <w:sz w:val="28"/>
          <w:szCs w:val="28"/>
        </w:rPr>
        <w:t>.</w:t>
      </w:r>
      <w:r w:rsidR="00123D31">
        <w:rPr>
          <w:color w:val="000000"/>
          <w:sz w:val="28"/>
          <w:szCs w:val="28"/>
        </w:rPr>
        <w:t> </w:t>
      </w:r>
      <w:r w:rsidRPr="00D611CF">
        <w:rPr>
          <w:color w:val="000000"/>
          <w:sz w:val="28"/>
          <w:szCs w:val="28"/>
        </w:rPr>
        <w:t>рублей</w:t>
      </w:r>
      <w:r>
        <w:rPr>
          <w:color w:val="000000"/>
          <w:sz w:val="28"/>
          <w:szCs w:val="28"/>
        </w:rPr>
        <w:t>, с</w:t>
      </w:r>
      <w:r w:rsidR="00D21EB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ростом </w:t>
      </w:r>
      <w:r w:rsidR="00123D31">
        <w:rPr>
          <w:color w:val="000000"/>
          <w:sz w:val="28"/>
          <w:szCs w:val="28"/>
        </w:rPr>
        <w:t xml:space="preserve">относительно уровня </w:t>
      </w:r>
      <w:r w:rsidR="00123D31">
        <w:rPr>
          <w:color w:val="000000"/>
          <w:sz w:val="28"/>
          <w:szCs w:val="28"/>
        </w:rPr>
        <w:br/>
        <w:t>201</w:t>
      </w:r>
      <w:r w:rsidR="00A23389">
        <w:rPr>
          <w:color w:val="000000"/>
          <w:sz w:val="28"/>
          <w:szCs w:val="28"/>
        </w:rPr>
        <w:t>6</w:t>
      </w:r>
      <w:r w:rsidR="00123D31">
        <w:rPr>
          <w:color w:val="000000"/>
          <w:sz w:val="28"/>
          <w:szCs w:val="28"/>
        </w:rPr>
        <w:t xml:space="preserve"> года – </w:t>
      </w:r>
      <w:r>
        <w:rPr>
          <w:color w:val="000000"/>
          <w:sz w:val="28"/>
          <w:szCs w:val="28"/>
        </w:rPr>
        <w:t>на </w:t>
      </w:r>
      <w:r w:rsidR="00D21EBE">
        <w:rPr>
          <w:color w:val="000000"/>
          <w:sz w:val="28"/>
          <w:szCs w:val="28"/>
        </w:rPr>
        <w:t>1682,6</w:t>
      </w:r>
      <w:r w:rsidR="008973A9">
        <w:rPr>
          <w:color w:val="000000"/>
          <w:sz w:val="28"/>
          <w:szCs w:val="28"/>
        </w:rPr>
        <w:t xml:space="preserve"> </w:t>
      </w:r>
      <w:r w:rsidR="005C032B">
        <w:rPr>
          <w:color w:val="000000"/>
          <w:sz w:val="28"/>
          <w:szCs w:val="28"/>
        </w:rPr>
        <w:t>тыс</w:t>
      </w:r>
      <w:r w:rsidR="00C603CB">
        <w:rPr>
          <w:color w:val="000000"/>
          <w:sz w:val="28"/>
          <w:szCs w:val="28"/>
        </w:rPr>
        <w:t>.</w:t>
      </w:r>
      <w:r w:rsidR="00123D3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рублей</w:t>
      </w:r>
      <w:r w:rsidR="00123D3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или на</w:t>
      </w:r>
      <w:r w:rsidR="005501AF">
        <w:rPr>
          <w:color w:val="000000"/>
          <w:sz w:val="28"/>
          <w:szCs w:val="28"/>
        </w:rPr>
        <w:t xml:space="preserve"> </w:t>
      </w:r>
      <w:r w:rsidR="00D21EBE">
        <w:rPr>
          <w:color w:val="000000"/>
          <w:sz w:val="28"/>
          <w:szCs w:val="28"/>
        </w:rPr>
        <w:t>20</w:t>
      </w:r>
      <w:r w:rsidR="00123D3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процент</w:t>
      </w:r>
      <w:r w:rsidR="00D21EBE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. Расходы составили</w:t>
      </w:r>
      <w:r w:rsidR="00123D31">
        <w:rPr>
          <w:color w:val="000000"/>
          <w:sz w:val="28"/>
          <w:szCs w:val="28"/>
        </w:rPr>
        <w:br/>
      </w:r>
      <w:r w:rsidR="00D21EBE">
        <w:rPr>
          <w:color w:val="000000"/>
          <w:sz w:val="28"/>
          <w:szCs w:val="28"/>
        </w:rPr>
        <w:t>7098,2</w:t>
      </w:r>
      <w:r w:rsidR="005C032B">
        <w:rPr>
          <w:color w:val="000000"/>
          <w:sz w:val="28"/>
          <w:szCs w:val="28"/>
        </w:rPr>
        <w:t xml:space="preserve"> тыс</w:t>
      </w:r>
      <w:r w:rsidR="00C603CB">
        <w:rPr>
          <w:color w:val="000000"/>
          <w:sz w:val="28"/>
          <w:szCs w:val="28"/>
        </w:rPr>
        <w:t>.</w:t>
      </w:r>
      <w:r w:rsidRPr="00D611CF">
        <w:rPr>
          <w:color w:val="000000"/>
          <w:sz w:val="28"/>
          <w:szCs w:val="28"/>
        </w:rPr>
        <w:t xml:space="preserve"> рублей. По результат</w:t>
      </w:r>
      <w:r>
        <w:rPr>
          <w:color w:val="000000"/>
          <w:sz w:val="28"/>
          <w:szCs w:val="28"/>
        </w:rPr>
        <w:t xml:space="preserve">ам исполнения сложился </w:t>
      </w:r>
      <w:r w:rsidR="00D21EBE">
        <w:rPr>
          <w:color w:val="000000"/>
          <w:sz w:val="28"/>
          <w:szCs w:val="28"/>
        </w:rPr>
        <w:t>дефицит</w:t>
      </w:r>
      <w:r w:rsidR="00123D31">
        <w:rPr>
          <w:color w:val="000000"/>
          <w:sz w:val="28"/>
          <w:szCs w:val="28"/>
        </w:rPr>
        <w:t xml:space="preserve"> – </w:t>
      </w:r>
      <w:r w:rsidR="00123D31">
        <w:rPr>
          <w:color w:val="000000"/>
          <w:sz w:val="28"/>
          <w:szCs w:val="28"/>
        </w:rPr>
        <w:br/>
      </w:r>
      <w:r w:rsidR="00D21EBE">
        <w:rPr>
          <w:color w:val="000000"/>
          <w:sz w:val="28"/>
          <w:szCs w:val="28"/>
        </w:rPr>
        <w:t>695,3</w:t>
      </w:r>
      <w:r w:rsidR="008973A9">
        <w:rPr>
          <w:color w:val="000000"/>
          <w:sz w:val="28"/>
          <w:szCs w:val="28"/>
        </w:rPr>
        <w:t xml:space="preserve"> тыс.</w:t>
      </w:r>
      <w:r w:rsidRPr="00D611CF">
        <w:rPr>
          <w:color w:val="000000"/>
          <w:sz w:val="28"/>
          <w:szCs w:val="28"/>
        </w:rPr>
        <w:t xml:space="preserve"> рублей.</w:t>
      </w:r>
    </w:p>
    <w:p w:rsid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 xml:space="preserve">Основными доходными источниками бюджета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 w:rsidR="009E624A">
        <w:rPr>
          <w:color w:val="000000"/>
          <w:sz w:val="28"/>
          <w:szCs w:val="28"/>
        </w:rPr>
        <w:t xml:space="preserve"> сельского поселения Дубовского района  </w:t>
      </w:r>
      <w:r w:rsidRPr="00D611CF">
        <w:rPr>
          <w:color w:val="000000"/>
          <w:sz w:val="28"/>
          <w:szCs w:val="28"/>
        </w:rPr>
        <w:t xml:space="preserve">являлись </w:t>
      </w:r>
      <w:r w:rsidR="005C032B">
        <w:rPr>
          <w:color w:val="000000"/>
          <w:sz w:val="28"/>
          <w:szCs w:val="28"/>
        </w:rPr>
        <w:t>безвозмездные поступления</w:t>
      </w:r>
      <w:r>
        <w:rPr>
          <w:color w:val="000000"/>
          <w:sz w:val="28"/>
          <w:szCs w:val="28"/>
        </w:rPr>
        <w:t xml:space="preserve">. Их объем составил </w:t>
      </w:r>
      <w:r w:rsidR="00D21EBE">
        <w:rPr>
          <w:color w:val="000000"/>
          <w:sz w:val="28"/>
          <w:szCs w:val="28"/>
        </w:rPr>
        <w:t>5108,4</w:t>
      </w:r>
      <w:r w:rsidR="00C603CB">
        <w:rPr>
          <w:color w:val="000000"/>
          <w:sz w:val="28"/>
          <w:szCs w:val="28"/>
        </w:rPr>
        <w:t xml:space="preserve"> </w:t>
      </w:r>
      <w:r w:rsidR="005C032B">
        <w:rPr>
          <w:color w:val="000000"/>
          <w:sz w:val="28"/>
          <w:szCs w:val="28"/>
        </w:rPr>
        <w:t>тыс</w:t>
      </w:r>
      <w:r w:rsidR="00C603C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рублей, или</w:t>
      </w:r>
      <w:r w:rsidR="009E624A">
        <w:rPr>
          <w:color w:val="000000"/>
          <w:sz w:val="28"/>
          <w:szCs w:val="28"/>
        </w:rPr>
        <w:t xml:space="preserve"> </w:t>
      </w:r>
      <w:r w:rsidR="00D21EBE">
        <w:rPr>
          <w:color w:val="000000"/>
          <w:sz w:val="28"/>
          <w:szCs w:val="28"/>
        </w:rPr>
        <w:t>58,3</w:t>
      </w:r>
      <w:r w:rsidR="009E624A">
        <w:rPr>
          <w:color w:val="000000"/>
          <w:sz w:val="28"/>
          <w:szCs w:val="28"/>
        </w:rPr>
        <w:t xml:space="preserve"> </w:t>
      </w:r>
      <w:r w:rsidRPr="00D611CF">
        <w:rPr>
          <w:color w:val="000000"/>
          <w:sz w:val="28"/>
          <w:szCs w:val="28"/>
        </w:rPr>
        <w:t xml:space="preserve">процента всех поступлений в бюджет </w:t>
      </w:r>
      <w:r w:rsidR="009E624A">
        <w:rPr>
          <w:color w:val="000000"/>
          <w:sz w:val="28"/>
          <w:szCs w:val="28"/>
        </w:rPr>
        <w:t>сельского поселения</w:t>
      </w:r>
      <w:r w:rsidR="005C032B">
        <w:rPr>
          <w:color w:val="000000"/>
          <w:sz w:val="28"/>
          <w:szCs w:val="28"/>
        </w:rPr>
        <w:t>.</w:t>
      </w:r>
    </w:p>
    <w:p w:rsidR="009E624A" w:rsidRPr="00AA76A5" w:rsidRDefault="009E624A" w:rsidP="009E624A">
      <w:pPr>
        <w:spacing w:line="23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76A5">
        <w:rPr>
          <w:rFonts w:eastAsia="Calibri"/>
          <w:sz w:val="28"/>
          <w:szCs w:val="28"/>
          <w:lang w:eastAsia="en-US"/>
        </w:rPr>
        <w:t xml:space="preserve">Доля дотаций в собственных доходах </w:t>
      </w:r>
      <w:r>
        <w:rPr>
          <w:rFonts w:eastAsia="Calibri"/>
          <w:sz w:val="28"/>
          <w:szCs w:val="28"/>
          <w:lang w:eastAsia="en-US"/>
        </w:rPr>
        <w:t xml:space="preserve">местного </w:t>
      </w:r>
      <w:r w:rsidRPr="00AA76A5">
        <w:rPr>
          <w:rFonts w:eastAsia="Calibri"/>
          <w:sz w:val="28"/>
          <w:szCs w:val="28"/>
          <w:lang w:eastAsia="en-US"/>
        </w:rPr>
        <w:t>бюджета без учета субвенций по итогам 201</w:t>
      </w:r>
      <w:r w:rsidR="005C032B">
        <w:rPr>
          <w:rFonts w:eastAsia="Calibri"/>
          <w:sz w:val="28"/>
          <w:szCs w:val="28"/>
          <w:lang w:eastAsia="en-US"/>
        </w:rPr>
        <w:t>7</w:t>
      </w:r>
      <w:r w:rsidRPr="00AA76A5">
        <w:rPr>
          <w:rFonts w:eastAsia="Calibri"/>
          <w:sz w:val="28"/>
          <w:szCs w:val="28"/>
          <w:lang w:eastAsia="en-US"/>
        </w:rPr>
        <w:t xml:space="preserve"> года составила </w:t>
      </w:r>
      <w:r w:rsidR="00D21EBE">
        <w:rPr>
          <w:rFonts w:eastAsia="Calibri"/>
          <w:sz w:val="28"/>
          <w:szCs w:val="28"/>
          <w:lang w:eastAsia="en-US"/>
        </w:rPr>
        <w:t>5</w:t>
      </w:r>
      <w:r w:rsidR="005C032B">
        <w:rPr>
          <w:rFonts w:eastAsia="Calibri"/>
          <w:sz w:val="28"/>
          <w:szCs w:val="28"/>
          <w:lang w:eastAsia="en-US"/>
        </w:rPr>
        <w:t xml:space="preserve">4,9 </w:t>
      </w:r>
      <w:r w:rsidRPr="00AA76A5">
        <w:rPr>
          <w:rFonts w:eastAsia="Calibri"/>
          <w:sz w:val="28"/>
          <w:szCs w:val="28"/>
          <w:lang w:eastAsia="en-US"/>
        </w:rPr>
        <w:t>процент</w:t>
      </w:r>
      <w:r>
        <w:rPr>
          <w:rFonts w:eastAsia="Calibri"/>
          <w:sz w:val="28"/>
          <w:szCs w:val="28"/>
          <w:lang w:eastAsia="en-US"/>
        </w:rPr>
        <w:t>а</w:t>
      </w:r>
      <w:r w:rsidRPr="00AA76A5">
        <w:rPr>
          <w:rFonts w:eastAsia="Calibri"/>
          <w:sz w:val="28"/>
          <w:szCs w:val="28"/>
          <w:lang w:eastAsia="en-US"/>
        </w:rPr>
        <w:t xml:space="preserve">. </w:t>
      </w:r>
    </w:p>
    <w:p w:rsidR="00D611CF" w:rsidRDefault="00D611CF" w:rsidP="00FE1855">
      <w:pPr>
        <w:ind w:firstLine="709"/>
        <w:jc w:val="both"/>
        <w:rPr>
          <w:sz w:val="28"/>
          <w:szCs w:val="28"/>
          <w:lang w:eastAsia="en-US"/>
        </w:rPr>
      </w:pPr>
      <w:r w:rsidRPr="00D611CF">
        <w:rPr>
          <w:sz w:val="28"/>
          <w:szCs w:val="28"/>
          <w:lang w:eastAsia="en-US"/>
        </w:rPr>
        <w:t xml:space="preserve">Целевые </w:t>
      </w:r>
      <w:r w:rsidR="009E624A">
        <w:rPr>
          <w:sz w:val="28"/>
          <w:szCs w:val="28"/>
          <w:lang w:eastAsia="en-US"/>
        </w:rPr>
        <w:t>област</w:t>
      </w:r>
      <w:r>
        <w:rPr>
          <w:sz w:val="28"/>
          <w:szCs w:val="28"/>
          <w:lang w:eastAsia="en-US"/>
        </w:rPr>
        <w:t>ные средства получены в объеме </w:t>
      </w:r>
      <w:r w:rsidR="00D21EBE">
        <w:rPr>
          <w:sz w:val="28"/>
          <w:szCs w:val="28"/>
          <w:lang w:eastAsia="en-US"/>
        </w:rPr>
        <w:t>478,0</w:t>
      </w:r>
      <w:r w:rsidR="005940BD">
        <w:rPr>
          <w:sz w:val="28"/>
          <w:szCs w:val="28"/>
          <w:lang w:eastAsia="en-US"/>
        </w:rPr>
        <w:t> </w:t>
      </w:r>
      <w:r w:rsidR="00385F85">
        <w:rPr>
          <w:sz w:val="28"/>
          <w:szCs w:val="28"/>
          <w:lang w:eastAsia="en-US"/>
        </w:rPr>
        <w:t>тыс.</w:t>
      </w:r>
      <w:r w:rsidRPr="00D611CF">
        <w:rPr>
          <w:sz w:val="28"/>
          <w:szCs w:val="28"/>
          <w:lang w:eastAsia="en-US"/>
        </w:rPr>
        <w:t xml:space="preserve"> рублей.</w:t>
      </w:r>
    </w:p>
    <w:p w:rsidR="00C40217" w:rsidRPr="00347D10" w:rsidRDefault="00C40217" w:rsidP="00C4021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3D5E">
        <w:rPr>
          <w:bCs/>
          <w:sz w:val="28"/>
          <w:szCs w:val="20"/>
        </w:rPr>
        <w:t xml:space="preserve">С целью обеспечения устойчивости </w:t>
      </w:r>
      <w:r>
        <w:rPr>
          <w:bCs/>
          <w:sz w:val="28"/>
          <w:szCs w:val="20"/>
        </w:rPr>
        <w:t>местного</w:t>
      </w:r>
      <w:r w:rsidRPr="00063D5E">
        <w:rPr>
          <w:bCs/>
          <w:sz w:val="28"/>
          <w:szCs w:val="20"/>
        </w:rPr>
        <w:t xml:space="preserve"> бюджета </w:t>
      </w:r>
      <w:r>
        <w:rPr>
          <w:bCs/>
          <w:sz w:val="28"/>
          <w:szCs w:val="20"/>
        </w:rPr>
        <w:t>проводится</w:t>
      </w:r>
      <w:r w:rsidRPr="00063D5E">
        <w:rPr>
          <w:bCs/>
          <w:sz w:val="28"/>
          <w:szCs w:val="20"/>
        </w:rPr>
        <w:t xml:space="preserve"> </w:t>
      </w:r>
      <w:r>
        <w:rPr>
          <w:color w:val="000000"/>
          <w:sz w:val="28"/>
          <w:szCs w:val="28"/>
        </w:rPr>
        <w:t>ежегодная</w:t>
      </w:r>
      <w:r w:rsidRPr="006070E7">
        <w:rPr>
          <w:color w:val="000000"/>
          <w:sz w:val="28"/>
          <w:szCs w:val="28"/>
        </w:rPr>
        <w:t xml:space="preserve"> оценк</w:t>
      </w:r>
      <w:r>
        <w:rPr>
          <w:color w:val="000000"/>
          <w:sz w:val="28"/>
          <w:szCs w:val="28"/>
        </w:rPr>
        <w:t>а</w:t>
      </w:r>
      <w:r w:rsidRPr="006070E7">
        <w:rPr>
          <w:color w:val="000000"/>
          <w:sz w:val="28"/>
          <w:szCs w:val="28"/>
        </w:rPr>
        <w:t xml:space="preserve"> эффективности налоговых льгот, которая с 2017 года является обязанностью </w:t>
      </w:r>
      <w:r>
        <w:rPr>
          <w:color w:val="000000"/>
          <w:sz w:val="28"/>
          <w:szCs w:val="28"/>
        </w:rPr>
        <w:t>поселений</w:t>
      </w:r>
      <w:r w:rsidRPr="006070E7">
        <w:rPr>
          <w:color w:val="000000"/>
          <w:sz w:val="28"/>
          <w:szCs w:val="28"/>
        </w:rPr>
        <w:t>, получающих дотации на выравни</w:t>
      </w:r>
      <w:r>
        <w:rPr>
          <w:color w:val="000000"/>
          <w:sz w:val="28"/>
          <w:szCs w:val="28"/>
        </w:rPr>
        <w:t xml:space="preserve">вание бюджетной обеспеченности. </w:t>
      </w:r>
      <w:r w:rsidRPr="00347D10">
        <w:rPr>
          <w:sz w:val="28"/>
          <w:szCs w:val="28"/>
        </w:rPr>
        <w:t>Осуществлен переход на новый порядок определения налоговой базы по налогу на имущество физических лиц исходя из кадастровой стоимости объектов налогообложения с 1 января 2018 года.</w:t>
      </w:r>
    </w:p>
    <w:p w:rsidR="00D611CF" w:rsidRP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 xml:space="preserve">Бюджетная политика в сфере бюджетных расходов была направлена </w:t>
      </w:r>
      <w:r>
        <w:rPr>
          <w:color w:val="000000"/>
          <w:sz w:val="28"/>
          <w:szCs w:val="28"/>
        </w:rPr>
        <w:br/>
      </w:r>
      <w:r w:rsidRPr="00D611CF">
        <w:rPr>
          <w:color w:val="000000"/>
          <w:sz w:val="28"/>
          <w:szCs w:val="28"/>
        </w:rPr>
        <w:t xml:space="preserve">на решение социальных и экономических задач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 w:rsidR="00DF6DF0">
        <w:rPr>
          <w:color w:val="000000"/>
          <w:sz w:val="28"/>
          <w:szCs w:val="28"/>
        </w:rPr>
        <w:t xml:space="preserve"> сельского поселения</w:t>
      </w:r>
      <w:r w:rsidRPr="00D611CF">
        <w:rPr>
          <w:color w:val="000000"/>
          <w:sz w:val="28"/>
          <w:szCs w:val="28"/>
        </w:rPr>
        <w:t>.</w:t>
      </w:r>
    </w:p>
    <w:p w:rsidR="00D611CF" w:rsidRP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 xml:space="preserve">Приоритетным направлением является обеспечение расходов </w:t>
      </w:r>
      <w:r>
        <w:rPr>
          <w:color w:val="000000"/>
          <w:sz w:val="28"/>
          <w:szCs w:val="28"/>
        </w:rPr>
        <w:br/>
      </w:r>
      <w:r w:rsidR="00DF6DF0">
        <w:rPr>
          <w:color w:val="000000"/>
          <w:sz w:val="28"/>
          <w:szCs w:val="28"/>
        </w:rPr>
        <w:t xml:space="preserve">в социальной сфере. </w:t>
      </w:r>
      <w:r w:rsidR="00102F84" w:rsidRPr="008D5E45">
        <w:rPr>
          <w:sz w:val="28"/>
          <w:szCs w:val="28"/>
        </w:rPr>
        <w:t xml:space="preserve">Расходы на жилищно-коммунальное хозяйство – </w:t>
      </w:r>
      <w:r w:rsidR="00D21EBE">
        <w:rPr>
          <w:sz w:val="28"/>
          <w:szCs w:val="28"/>
        </w:rPr>
        <w:t>3,8</w:t>
      </w:r>
      <w:r w:rsidR="00102F84" w:rsidRPr="008D5E45">
        <w:rPr>
          <w:sz w:val="28"/>
          <w:szCs w:val="28"/>
        </w:rPr>
        <w:t xml:space="preserve"> процент</w:t>
      </w:r>
      <w:r w:rsidR="00102F84">
        <w:rPr>
          <w:sz w:val="28"/>
          <w:szCs w:val="28"/>
        </w:rPr>
        <w:t>а</w:t>
      </w:r>
      <w:r w:rsidR="00BF7D16">
        <w:rPr>
          <w:sz w:val="28"/>
          <w:szCs w:val="28"/>
        </w:rPr>
        <w:t>.</w:t>
      </w:r>
      <w:r w:rsidR="00102F84">
        <w:rPr>
          <w:color w:val="000000"/>
          <w:sz w:val="28"/>
          <w:szCs w:val="28"/>
        </w:rPr>
        <w:t xml:space="preserve"> </w:t>
      </w:r>
      <w:r w:rsidR="00DF6DF0">
        <w:rPr>
          <w:color w:val="000000"/>
          <w:sz w:val="28"/>
          <w:szCs w:val="28"/>
        </w:rPr>
        <w:t xml:space="preserve">Расходы на </w:t>
      </w:r>
      <w:r w:rsidRPr="00D611CF">
        <w:rPr>
          <w:color w:val="000000"/>
          <w:sz w:val="28"/>
          <w:szCs w:val="28"/>
        </w:rPr>
        <w:t>социальную политику, культуру</w:t>
      </w:r>
      <w:r w:rsidR="00DF6DF0">
        <w:rPr>
          <w:color w:val="000000"/>
          <w:sz w:val="28"/>
          <w:szCs w:val="28"/>
        </w:rPr>
        <w:t xml:space="preserve"> и</w:t>
      </w:r>
      <w:r w:rsidRPr="00D611CF">
        <w:rPr>
          <w:color w:val="000000"/>
          <w:sz w:val="28"/>
          <w:szCs w:val="28"/>
        </w:rPr>
        <w:t xml:space="preserve"> спорт</w:t>
      </w:r>
      <w:r>
        <w:rPr>
          <w:color w:val="000000"/>
          <w:sz w:val="28"/>
          <w:szCs w:val="28"/>
        </w:rPr>
        <w:t xml:space="preserve"> в 201</w:t>
      </w:r>
      <w:r w:rsidR="00102F84">
        <w:rPr>
          <w:color w:val="000000"/>
          <w:sz w:val="28"/>
          <w:szCs w:val="28"/>
        </w:rPr>
        <w:t>7</w:t>
      </w:r>
      <w:r w:rsidR="005940B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году составили</w:t>
      </w:r>
      <w:r w:rsidR="00DF6DF0">
        <w:rPr>
          <w:color w:val="000000"/>
          <w:sz w:val="28"/>
          <w:szCs w:val="28"/>
        </w:rPr>
        <w:t xml:space="preserve"> </w:t>
      </w:r>
      <w:r w:rsidR="00D21EBE">
        <w:rPr>
          <w:color w:val="000000"/>
          <w:sz w:val="28"/>
          <w:szCs w:val="28"/>
        </w:rPr>
        <w:t>1246,2</w:t>
      </w:r>
      <w:r w:rsidR="005940BD">
        <w:rPr>
          <w:color w:val="000000"/>
          <w:sz w:val="28"/>
          <w:szCs w:val="28"/>
        </w:rPr>
        <w:t> </w:t>
      </w:r>
      <w:r w:rsidR="00102F84">
        <w:rPr>
          <w:color w:val="000000"/>
          <w:sz w:val="28"/>
          <w:szCs w:val="28"/>
        </w:rPr>
        <w:t>тыс</w:t>
      </w:r>
      <w:r w:rsidR="00DF6DF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рублей,</w:t>
      </w:r>
      <w:r w:rsidR="00DF6D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или </w:t>
      </w:r>
      <w:r w:rsidR="00D21EBE">
        <w:rPr>
          <w:color w:val="000000"/>
          <w:sz w:val="28"/>
          <w:szCs w:val="28"/>
        </w:rPr>
        <w:t>17,6</w:t>
      </w:r>
      <w:r>
        <w:rPr>
          <w:color w:val="000000"/>
          <w:sz w:val="28"/>
          <w:szCs w:val="28"/>
        </w:rPr>
        <w:t> </w:t>
      </w:r>
      <w:r w:rsidRPr="00D611CF">
        <w:rPr>
          <w:color w:val="000000"/>
          <w:sz w:val="28"/>
          <w:szCs w:val="28"/>
        </w:rPr>
        <w:t xml:space="preserve">процента всех расходов </w:t>
      </w:r>
      <w:r w:rsidR="00DF6DF0">
        <w:rPr>
          <w:color w:val="000000"/>
          <w:sz w:val="28"/>
          <w:szCs w:val="28"/>
        </w:rPr>
        <w:t>местного</w:t>
      </w:r>
      <w:r w:rsidRPr="00D611CF">
        <w:rPr>
          <w:color w:val="000000"/>
          <w:sz w:val="28"/>
          <w:szCs w:val="28"/>
        </w:rPr>
        <w:t xml:space="preserve"> бюджета. </w:t>
      </w:r>
    </w:p>
    <w:p w:rsidR="00D611CF" w:rsidRP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4155BA">
        <w:rPr>
          <w:color w:val="000000"/>
          <w:sz w:val="28"/>
          <w:szCs w:val="28"/>
        </w:rPr>
        <w:t>В 201</w:t>
      </w:r>
      <w:r w:rsidR="0053167C" w:rsidRPr="004155BA">
        <w:rPr>
          <w:color w:val="000000"/>
          <w:sz w:val="28"/>
          <w:szCs w:val="28"/>
        </w:rPr>
        <w:t>7</w:t>
      </w:r>
      <w:r w:rsidRPr="004155BA">
        <w:rPr>
          <w:color w:val="000000"/>
          <w:sz w:val="28"/>
          <w:szCs w:val="28"/>
        </w:rPr>
        <w:t xml:space="preserve"> году обеспечена реализация </w:t>
      </w:r>
      <w:r w:rsidR="00B52453" w:rsidRPr="004155BA">
        <w:rPr>
          <w:color w:val="000000"/>
          <w:sz w:val="28"/>
          <w:szCs w:val="28"/>
        </w:rPr>
        <w:t>1</w:t>
      </w:r>
      <w:r w:rsidR="00BA0C2B">
        <w:rPr>
          <w:color w:val="000000"/>
          <w:sz w:val="28"/>
          <w:szCs w:val="28"/>
        </w:rPr>
        <w:t>3</w:t>
      </w:r>
      <w:r w:rsidRPr="004155BA">
        <w:rPr>
          <w:color w:val="000000"/>
          <w:sz w:val="28"/>
          <w:szCs w:val="28"/>
        </w:rPr>
        <w:t xml:space="preserve"> </w:t>
      </w:r>
      <w:r w:rsidR="00B52453" w:rsidRPr="004155BA">
        <w:rPr>
          <w:color w:val="000000"/>
          <w:sz w:val="28"/>
          <w:szCs w:val="28"/>
        </w:rPr>
        <w:t xml:space="preserve">муниципальных </w:t>
      </w:r>
      <w:r w:rsidRPr="004155BA">
        <w:rPr>
          <w:color w:val="000000"/>
          <w:sz w:val="28"/>
          <w:szCs w:val="28"/>
        </w:rPr>
        <w:t>программ. На эти цели направлено </w:t>
      </w:r>
      <w:r w:rsidR="00BA0C2B">
        <w:rPr>
          <w:color w:val="000000"/>
          <w:sz w:val="28"/>
          <w:szCs w:val="28"/>
        </w:rPr>
        <w:t>3116,8</w:t>
      </w:r>
      <w:r w:rsidR="004848C7" w:rsidRPr="004155BA">
        <w:rPr>
          <w:color w:val="000000"/>
          <w:sz w:val="28"/>
          <w:szCs w:val="28"/>
        </w:rPr>
        <w:t xml:space="preserve"> </w:t>
      </w:r>
      <w:r w:rsidR="00C40217" w:rsidRPr="004155BA">
        <w:rPr>
          <w:color w:val="000000"/>
          <w:sz w:val="28"/>
          <w:szCs w:val="28"/>
        </w:rPr>
        <w:t>тыс</w:t>
      </w:r>
      <w:r w:rsidR="004848C7" w:rsidRPr="004155BA">
        <w:rPr>
          <w:color w:val="000000"/>
          <w:sz w:val="28"/>
          <w:szCs w:val="28"/>
        </w:rPr>
        <w:t>.</w:t>
      </w:r>
      <w:r w:rsidRPr="004155BA">
        <w:rPr>
          <w:color w:val="000000"/>
          <w:sz w:val="28"/>
          <w:szCs w:val="28"/>
        </w:rPr>
        <w:t xml:space="preserve"> рублей, или </w:t>
      </w:r>
      <w:r w:rsidR="00BA0C2B">
        <w:rPr>
          <w:color w:val="000000"/>
          <w:sz w:val="28"/>
          <w:szCs w:val="28"/>
        </w:rPr>
        <w:t>43,9</w:t>
      </w:r>
      <w:r w:rsidRPr="004155BA">
        <w:rPr>
          <w:color w:val="000000"/>
          <w:sz w:val="28"/>
          <w:szCs w:val="28"/>
        </w:rPr>
        <w:t xml:space="preserve"> процент</w:t>
      </w:r>
      <w:r w:rsidR="00BA0C2B">
        <w:rPr>
          <w:color w:val="000000"/>
          <w:sz w:val="28"/>
          <w:szCs w:val="28"/>
        </w:rPr>
        <w:t>а</w:t>
      </w:r>
      <w:r w:rsidRPr="004155BA">
        <w:rPr>
          <w:color w:val="000000"/>
          <w:sz w:val="28"/>
          <w:szCs w:val="28"/>
        </w:rPr>
        <w:t xml:space="preserve"> всех расходов </w:t>
      </w:r>
      <w:r w:rsidR="00B52453" w:rsidRPr="004155BA">
        <w:rPr>
          <w:color w:val="000000"/>
          <w:sz w:val="28"/>
          <w:szCs w:val="28"/>
        </w:rPr>
        <w:t>мес</w:t>
      </w:r>
      <w:r w:rsidRPr="004155BA">
        <w:rPr>
          <w:color w:val="000000"/>
          <w:sz w:val="28"/>
          <w:szCs w:val="28"/>
        </w:rPr>
        <w:t>тного бюджета.</w:t>
      </w:r>
    </w:p>
    <w:p w:rsidR="00D611CF" w:rsidRP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За период I полугодия 201</w:t>
      </w:r>
      <w:r w:rsidR="00C40217">
        <w:rPr>
          <w:color w:val="000000"/>
          <w:sz w:val="28"/>
          <w:szCs w:val="28"/>
        </w:rPr>
        <w:t>8</w:t>
      </w:r>
      <w:r w:rsidRPr="00D611CF">
        <w:rPr>
          <w:color w:val="000000"/>
          <w:sz w:val="28"/>
          <w:szCs w:val="28"/>
        </w:rPr>
        <w:t xml:space="preserve"> г. исполнение бюджета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 w:rsidR="008075FD">
        <w:rPr>
          <w:color w:val="000000"/>
          <w:sz w:val="28"/>
          <w:szCs w:val="28"/>
        </w:rPr>
        <w:t xml:space="preserve"> сельского поселения Дубовского района </w:t>
      </w:r>
      <w:r w:rsidR="0091546D">
        <w:rPr>
          <w:color w:val="000000"/>
          <w:sz w:val="28"/>
          <w:szCs w:val="28"/>
        </w:rPr>
        <w:t>составило: по доходам–</w:t>
      </w:r>
      <w:r w:rsidR="00BA0C2B">
        <w:rPr>
          <w:color w:val="000000"/>
          <w:sz w:val="28"/>
          <w:szCs w:val="28"/>
        </w:rPr>
        <w:t>4116,0</w:t>
      </w:r>
      <w:r w:rsidR="005940BD">
        <w:rPr>
          <w:color w:val="000000"/>
          <w:sz w:val="28"/>
          <w:szCs w:val="28"/>
        </w:rPr>
        <w:t> </w:t>
      </w:r>
      <w:r w:rsidR="00C40217">
        <w:rPr>
          <w:color w:val="000000"/>
          <w:sz w:val="28"/>
          <w:szCs w:val="28"/>
        </w:rPr>
        <w:t>тыс</w:t>
      </w:r>
      <w:r w:rsidR="008075FD">
        <w:rPr>
          <w:color w:val="000000"/>
          <w:sz w:val="28"/>
          <w:szCs w:val="28"/>
        </w:rPr>
        <w:t>.</w:t>
      </w:r>
      <w:r w:rsidR="005940BD">
        <w:rPr>
          <w:color w:val="000000"/>
          <w:sz w:val="28"/>
          <w:szCs w:val="28"/>
        </w:rPr>
        <w:t> </w:t>
      </w:r>
      <w:r w:rsidRPr="00D611CF">
        <w:rPr>
          <w:color w:val="000000"/>
          <w:sz w:val="28"/>
          <w:szCs w:val="28"/>
        </w:rPr>
        <w:t xml:space="preserve">рублей, или </w:t>
      </w:r>
      <w:r w:rsidR="00BA0C2B">
        <w:rPr>
          <w:color w:val="000000"/>
          <w:sz w:val="28"/>
          <w:szCs w:val="28"/>
        </w:rPr>
        <w:t>49,2</w:t>
      </w:r>
      <w:r w:rsidR="0091546D">
        <w:rPr>
          <w:color w:val="000000"/>
          <w:sz w:val="28"/>
          <w:szCs w:val="28"/>
        </w:rPr>
        <w:t> </w:t>
      </w:r>
      <w:r w:rsidRPr="00D611CF">
        <w:rPr>
          <w:color w:val="000000"/>
          <w:sz w:val="28"/>
          <w:szCs w:val="28"/>
        </w:rPr>
        <w:t>процент</w:t>
      </w:r>
      <w:r w:rsidR="00BA0C2B">
        <w:rPr>
          <w:color w:val="000000"/>
          <w:sz w:val="28"/>
          <w:szCs w:val="28"/>
        </w:rPr>
        <w:t>а</w:t>
      </w:r>
      <w:r w:rsidR="0091546D">
        <w:rPr>
          <w:color w:val="000000"/>
          <w:sz w:val="28"/>
          <w:szCs w:val="28"/>
        </w:rPr>
        <w:t xml:space="preserve"> к годовому плану, по расходам – </w:t>
      </w:r>
      <w:r w:rsidR="00BA0C2B">
        <w:rPr>
          <w:color w:val="000000"/>
          <w:sz w:val="28"/>
          <w:szCs w:val="28"/>
        </w:rPr>
        <w:t>3280,2</w:t>
      </w:r>
      <w:r w:rsidR="008075FD">
        <w:rPr>
          <w:color w:val="000000"/>
          <w:sz w:val="28"/>
          <w:szCs w:val="28"/>
        </w:rPr>
        <w:t xml:space="preserve"> </w:t>
      </w:r>
      <w:r w:rsidR="00C40217">
        <w:rPr>
          <w:color w:val="000000"/>
          <w:sz w:val="28"/>
          <w:szCs w:val="28"/>
        </w:rPr>
        <w:t>тыс</w:t>
      </w:r>
      <w:r w:rsidR="008075FD">
        <w:rPr>
          <w:color w:val="000000"/>
          <w:sz w:val="28"/>
          <w:szCs w:val="28"/>
        </w:rPr>
        <w:t>.</w:t>
      </w:r>
      <w:r w:rsidRPr="00D611CF">
        <w:rPr>
          <w:color w:val="000000"/>
          <w:sz w:val="28"/>
          <w:szCs w:val="28"/>
        </w:rPr>
        <w:t xml:space="preserve"> рублей, или</w:t>
      </w:r>
      <w:r w:rsidR="008075FD">
        <w:rPr>
          <w:color w:val="000000"/>
          <w:sz w:val="28"/>
          <w:szCs w:val="28"/>
        </w:rPr>
        <w:t xml:space="preserve"> </w:t>
      </w:r>
      <w:r w:rsidR="00BA0C2B">
        <w:rPr>
          <w:color w:val="000000"/>
          <w:sz w:val="28"/>
          <w:szCs w:val="28"/>
        </w:rPr>
        <w:t>31,3</w:t>
      </w:r>
      <w:r w:rsidR="008075FD">
        <w:rPr>
          <w:color w:val="000000"/>
          <w:sz w:val="28"/>
          <w:szCs w:val="28"/>
        </w:rPr>
        <w:t xml:space="preserve"> </w:t>
      </w:r>
      <w:r w:rsidRPr="00D611CF">
        <w:rPr>
          <w:color w:val="000000"/>
          <w:sz w:val="28"/>
          <w:szCs w:val="28"/>
        </w:rPr>
        <w:t>процент</w:t>
      </w:r>
      <w:r w:rsidR="00BA0C2B">
        <w:rPr>
          <w:color w:val="000000"/>
          <w:sz w:val="28"/>
          <w:szCs w:val="28"/>
        </w:rPr>
        <w:t>а</w:t>
      </w:r>
      <w:r w:rsidRPr="00D611CF">
        <w:rPr>
          <w:color w:val="000000"/>
          <w:sz w:val="28"/>
          <w:szCs w:val="28"/>
        </w:rPr>
        <w:t xml:space="preserve"> к годовому плану. </w:t>
      </w:r>
    </w:p>
    <w:p w:rsidR="00D611CF" w:rsidRPr="0051508E" w:rsidRDefault="008075FD" w:rsidP="00FE1855">
      <w:pPr>
        <w:tabs>
          <w:tab w:val="left" w:pos="726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508E">
        <w:rPr>
          <w:color w:val="000000"/>
          <w:sz w:val="28"/>
          <w:szCs w:val="28"/>
        </w:rPr>
        <w:t xml:space="preserve">Постановлением Администрации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 w:rsidRPr="0051508E">
        <w:rPr>
          <w:color w:val="000000"/>
          <w:sz w:val="28"/>
          <w:szCs w:val="28"/>
        </w:rPr>
        <w:t xml:space="preserve"> сельского поселения от </w:t>
      </w:r>
      <w:r w:rsidR="00BA0C2B">
        <w:rPr>
          <w:color w:val="000000"/>
          <w:sz w:val="28"/>
          <w:szCs w:val="28"/>
        </w:rPr>
        <w:t>09</w:t>
      </w:r>
      <w:r w:rsidRPr="0051508E">
        <w:rPr>
          <w:color w:val="000000"/>
          <w:sz w:val="28"/>
          <w:szCs w:val="28"/>
        </w:rPr>
        <w:t xml:space="preserve">.06.2017 года № </w:t>
      </w:r>
      <w:r w:rsidR="00BA0C2B">
        <w:rPr>
          <w:color w:val="000000"/>
          <w:sz w:val="28"/>
          <w:szCs w:val="28"/>
        </w:rPr>
        <w:t>75</w:t>
      </w:r>
      <w:r w:rsidRPr="0051508E">
        <w:rPr>
          <w:color w:val="000000"/>
          <w:sz w:val="28"/>
          <w:szCs w:val="28"/>
        </w:rPr>
        <w:t xml:space="preserve"> </w:t>
      </w:r>
      <w:r w:rsidR="00D611CF" w:rsidRPr="0051508E">
        <w:rPr>
          <w:color w:val="000000"/>
          <w:sz w:val="28"/>
          <w:szCs w:val="28"/>
        </w:rPr>
        <w:t>утвержден П</w:t>
      </w:r>
      <w:r w:rsidR="0091546D" w:rsidRPr="0051508E">
        <w:rPr>
          <w:color w:val="000000"/>
          <w:sz w:val="28"/>
          <w:szCs w:val="28"/>
        </w:rPr>
        <w:t>лан мероприятий по устранению с 1 января 2018 </w:t>
      </w:r>
      <w:r w:rsidR="00D611CF" w:rsidRPr="0051508E">
        <w:rPr>
          <w:color w:val="000000"/>
          <w:sz w:val="28"/>
          <w:szCs w:val="28"/>
        </w:rPr>
        <w:t xml:space="preserve">г. неэффективных льгот (пониженных ставок по </w:t>
      </w:r>
      <w:r w:rsidR="00D611CF" w:rsidRPr="0051508E">
        <w:rPr>
          <w:sz w:val="28"/>
          <w:szCs w:val="28"/>
        </w:rPr>
        <w:t>налогам), установленных законодательством Ростовской области о налогах и сборах.</w:t>
      </w:r>
    </w:p>
    <w:p w:rsidR="00D611CF" w:rsidRPr="00D611CF" w:rsidRDefault="00D611CF" w:rsidP="00FE1855">
      <w:pPr>
        <w:autoSpaceDE w:val="0"/>
        <w:autoSpaceDN w:val="0"/>
        <w:adjustRightInd w:val="0"/>
        <w:ind w:firstLine="709"/>
        <w:jc w:val="both"/>
        <w:rPr>
          <w:rFonts w:eastAsia="Batang"/>
          <w:sz w:val="28"/>
          <w:szCs w:val="28"/>
        </w:rPr>
      </w:pPr>
      <w:r w:rsidRPr="0051508E">
        <w:rPr>
          <w:rFonts w:eastAsia="Batang"/>
          <w:sz w:val="28"/>
          <w:szCs w:val="28"/>
        </w:rPr>
        <w:t xml:space="preserve">В рамках данного Плана проведена комплексная оценка эффективности действующих на территории </w:t>
      </w:r>
      <w:proofErr w:type="spellStart"/>
      <w:r w:rsidR="002741D1">
        <w:rPr>
          <w:rFonts w:eastAsia="Batang"/>
          <w:sz w:val="28"/>
          <w:szCs w:val="28"/>
        </w:rPr>
        <w:t>Вербовологовского</w:t>
      </w:r>
      <w:proofErr w:type="spellEnd"/>
      <w:r w:rsidR="008075FD" w:rsidRPr="0051508E">
        <w:rPr>
          <w:rFonts w:eastAsia="Batang"/>
          <w:sz w:val="28"/>
          <w:szCs w:val="28"/>
        </w:rPr>
        <w:t xml:space="preserve"> сельского поселения</w:t>
      </w:r>
      <w:r w:rsidRPr="0051508E">
        <w:rPr>
          <w:rFonts w:eastAsia="Batang"/>
          <w:sz w:val="28"/>
          <w:szCs w:val="28"/>
        </w:rPr>
        <w:t xml:space="preserve"> налоговых льгот (пониженных ставок по налогам).</w:t>
      </w:r>
      <w:r w:rsidRPr="00D611CF">
        <w:rPr>
          <w:rFonts w:eastAsia="Batang"/>
          <w:sz w:val="28"/>
          <w:szCs w:val="28"/>
        </w:rPr>
        <w:t xml:space="preserve"> </w:t>
      </w:r>
    </w:p>
    <w:p w:rsidR="00D611CF" w:rsidRPr="0051508E" w:rsidRDefault="00D611CF" w:rsidP="00FE1855">
      <w:pPr>
        <w:autoSpaceDE w:val="0"/>
        <w:autoSpaceDN w:val="0"/>
        <w:adjustRightInd w:val="0"/>
        <w:ind w:firstLine="709"/>
        <w:jc w:val="both"/>
        <w:rPr>
          <w:rFonts w:eastAsia="Batang"/>
          <w:sz w:val="28"/>
          <w:szCs w:val="28"/>
        </w:rPr>
      </w:pPr>
      <w:r w:rsidRPr="0051508E">
        <w:rPr>
          <w:rFonts w:eastAsia="Batang"/>
          <w:sz w:val="28"/>
          <w:szCs w:val="28"/>
        </w:rPr>
        <w:t xml:space="preserve">Для усиления взаимодействия органов исполнительной власти </w:t>
      </w:r>
      <w:r w:rsidR="0091546D" w:rsidRPr="0051508E">
        <w:rPr>
          <w:rFonts w:eastAsia="Batang"/>
          <w:sz w:val="28"/>
          <w:szCs w:val="28"/>
        </w:rPr>
        <w:br/>
      </w:r>
      <w:r w:rsidRPr="0051508E">
        <w:rPr>
          <w:rFonts w:eastAsia="Batang"/>
          <w:sz w:val="28"/>
          <w:szCs w:val="28"/>
        </w:rPr>
        <w:t xml:space="preserve">с территориальными органами </w:t>
      </w:r>
      <w:r w:rsidR="0051508E" w:rsidRPr="0051508E">
        <w:rPr>
          <w:rFonts w:eastAsia="Batang"/>
          <w:sz w:val="28"/>
          <w:szCs w:val="28"/>
        </w:rPr>
        <w:t xml:space="preserve">областных </w:t>
      </w:r>
      <w:r w:rsidRPr="0051508E">
        <w:rPr>
          <w:rFonts w:eastAsia="Batang"/>
          <w:sz w:val="28"/>
          <w:szCs w:val="28"/>
        </w:rPr>
        <w:t xml:space="preserve">органов исполнительной власти </w:t>
      </w:r>
      <w:r w:rsidR="0091546D" w:rsidRPr="0051508E">
        <w:rPr>
          <w:rFonts w:eastAsia="Batang"/>
          <w:sz w:val="28"/>
          <w:szCs w:val="28"/>
        </w:rPr>
        <w:br/>
      </w:r>
      <w:r w:rsidRPr="0051508E">
        <w:rPr>
          <w:rFonts w:eastAsia="Batang"/>
          <w:sz w:val="28"/>
          <w:szCs w:val="28"/>
        </w:rPr>
        <w:t xml:space="preserve">и органами местного самоуправления в части обеспечения роста собственных доходов разработан и утвержден План мероприятий («дорожная карта») </w:t>
      </w:r>
      <w:r w:rsidR="0091546D" w:rsidRPr="0051508E">
        <w:rPr>
          <w:rFonts w:eastAsia="Batang"/>
          <w:sz w:val="28"/>
          <w:szCs w:val="28"/>
        </w:rPr>
        <w:br/>
      </w:r>
      <w:r w:rsidRPr="0051508E">
        <w:rPr>
          <w:rFonts w:eastAsia="Batang"/>
          <w:sz w:val="28"/>
          <w:szCs w:val="28"/>
        </w:rPr>
        <w:t>по увеличению поступлений налоговых и неналоговых доходов консолидированног</w:t>
      </w:r>
      <w:r w:rsidR="0091546D" w:rsidRPr="0051508E">
        <w:rPr>
          <w:rFonts w:eastAsia="Batang"/>
          <w:sz w:val="28"/>
          <w:szCs w:val="28"/>
        </w:rPr>
        <w:t>о бюджета Ростовской области на 2017–</w:t>
      </w:r>
      <w:r w:rsidRPr="0051508E">
        <w:rPr>
          <w:rFonts w:eastAsia="Batang"/>
          <w:sz w:val="28"/>
          <w:szCs w:val="28"/>
        </w:rPr>
        <w:t>2019 годы.</w:t>
      </w:r>
      <w:r w:rsidR="00C40217">
        <w:rPr>
          <w:rFonts w:eastAsia="Batang"/>
          <w:sz w:val="28"/>
          <w:szCs w:val="28"/>
        </w:rPr>
        <w:t xml:space="preserve"> </w:t>
      </w:r>
      <w:r w:rsidR="0051508E" w:rsidRPr="0051508E">
        <w:rPr>
          <w:rFonts w:eastAsia="Batang"/>
          <w:sz w:val="28"/>
          <w:szCs w:val="28"/>
        </w:rPr>
        <w:t xml:space="preserve">(Постановление Администрации </w:t>
      </w:r>
      <w:proofErr w:type="spellStart"/>
      <w:r w:rsidR="002741D1">
        <w:rPr>
          <w:rFonts w:eastAsia="Batang"/>
          <w:sz w:val="28"/>
          <w:szCs w:val="28"/>
        </w:rPr>
        <w:t>Вербовологовского</w:t>
      </w:r>
      <w:proofErr w:type="spellEnd"/>
      <w:r w:rsidR="0051508E" w:rsidRPr="0051508E">
        <w:rPr>
          <w:rFonts w:eastAsia="Batang"/>
          <w:sz w:val="28"/>
          <w:szCs w:val="28"/>
        </w:rPr>
        <w:t xml:space="preserve"> сельского поселения от 0</w:t>
      </w:r>
      <w:r w:rsidR="00BA0C2B">
        <w:rPr>
          <w:rFonts w:eastAsia="Batang"/>
          <w:sz w:val="28"/>
          <w:szCs w:val="28"/>
        </w:rPr>
        <w:t>1</w:t>
      </w:r>
      <w:r w:rsidR="0051508E" w:rsidRPr="0051508E">
        <w:rPr>
          <w:rFonts w:eastAsia="Batang"/>
          <w:sz w:val="28"/>
          <w:szCs w:val="28"/>
        </w:rPr>
        <w:t xml:space="preserve">.08.2017 года № </w:t>
      </w:r>
      <w:r w:rsidR="00BA0C2B">
        <w:rPr>
          <w:rFonts w:eastAsia="Batang"/>
          <w:sz w:val="28"/>
          <w:szCs w:val="28"/>
        </w:rPr>
        <w:t>99</w:t>
      </w:r>
      <w:r w:rsidR="0051508E" w:rsidRPr="0051508E">
        <w:rPr>
          <w:rFonts w:eastAsia="Batang"/>
          <w:sz w:val="28"/>
          <w:szCs w:val="28"/>
        </w:rPr>
        <w:t>)</w:t>
      </w:r>
    </w:p>
    <w:p w:rsidR="00D611CF" w:rsidRPr="0051508E" w:rsidRDefault="00D611CF" w:rsidP="00FE1855">
      <w:pPr>
        <w:widowControl w:val="0"/>
        <w:autoSpaceDE w:val="0"/>
        <w:autoSpaceDN w:val="0"/>
        <w:ind w:firstLine="709"/>
        <w:jc w:val="both"/>
        <w:rPr>
          <w:sz w:val="28"/>
        </w:rPr>
      </w:pPr>
      <w:r w:rsidRPr="0051508E">
        <w:rPr>
          <w:sz w:val="28"/>
        </w:rPr>
        <w:t xml:space="preserve">Организовано взаимодействие </w:t>
      </w:r>
      <w:r w:rsidR="0091546D" w:rsidRPr="0051508E">
        <w:rPr>
          <w:sz w:val="28"/>
        </w:rPr>
        <w:t>с организациями и предприятиями </w:t>
      </w:r>
      <w:r w:rsidRPr="0051508E">
        <w:rPr>
          <w:sz w:val="28"/>
        </w:rPr>
        <w:t xml:space="preserve">– крупнейшими налогоплательщиками </w:t>
      </w:r>
      <w:proofErr w:type="spellStart"/>
      <w:r w:rsidR="002741D1">
        <w:rPr>
          <w:sz w:val="28"/>
        </w:rPr>
        <w:t>Вербовологовского</w:t>
      </w:r>
      <w:proofErr w:type="spellEnd"/>
      <w:r w:rsidR="0051508E" w:rsidRPr="0051508E">
        <w:rPr>
          <w:sz w:val="28"/>
        </w:rPr>
        <w:t xml:space="preserve"> сельского поселения</w:t>
      </w:r>
      <w:r w:rsidRPr="0051508E">
        <w:rPr>
          <w:sz w:val="28"/>
        </w:rPr>
        <w:t>.</w:t>
      </w:r>
    </w:p>
    <w:p w:rsidR="00D611CF" w:rsidRPr="0051508E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51508E">
        <w:rPr>
          <w:color w:val="000000"/>
          <w:spacing w:val="-6"/>
          <w:sz w:val="28"/>
          <w:szCs w:val="28"/>
        </w:rPr>
        <w:t xml:space="preserve">Бюджетная политика реализуется с учетом выполнения основных задач </w:t>
      </w:r>
      <w:r w:rsidR="0091546D" w:rsidRPr="0051508E">
        <w:rPr>
          <w:color w:val="000000"/>
          <w:spacing w:val="-6"/>
          <w:sz w:val="28"/>
          <w:szCs w:val="28"/>
        </w:rPr>
        <w:br/>
      </w:r>
      <w:r w:rsidRPr="0051508E">
        <w:rPr>
          <w:color w:val="000000"/>
          <w:spacing w:val="-6"/>
          <w:sz w:val="28"/>
          <w:szCs w:val="28"/>
        </w:rPr>
        <w:t xml:space="preserve">по обеспечению устойчивости и сбалансированности бюджета </w:t>
      </w:r>
      <w:proofErr w:type="spellStart"/>
      <w:r w:rsidR="002741D1">
        <w:rPr>
          <w:color w:val="000000"/>
          <w:spacing w:val="-6"/>
          <w:sz w:val="28"/>
          <w:szCs w:val="28"/>
        </w:rPr>
        <w:t>Вербовологовского</w:t>
      </w:r>
      <w:proofErr w:type="spellEnd"/>
      <w:r w:rsidR="0051508E" w:rsidRPr="0051508E">
        <w:rPr>
          <w:color w:val="000000"/>
          <w:spacing w:val="-6"/>
          <w:sz w:val="28"/>
          <w:szCs w:val="28"/>
        </w:rPr>
        <w:t xml:space="preserve"> сельского поселения</w:t>
      </w:r>
      <w:r w:rsidRPr="0051508E">
        <w:rPr>
          <w:color w:val="000000"/>
          <w:sz w:val="28"/>
          <w:szCs w:val="28"/>
        </w:rPr>
        <w:t>.</w:t>
      </w:r>
    </w:p>
    <w:p w:rsidR="00585638" w:rsidRPr="00380830" w:rsidRDefault="00585638" w:rsidP="00585638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этих целях постановлением Администра</w:t>
      </w:r>
      <w:r>
        <w:rPr>
          <w:rFonts w:eastAsia="Batang"/>
          <w:sz w:val="28"/>
          <w:szCs w:val="28"/>
        </w:rPr>
        <w:t xml:space="preserve">ции </w:t>
      </w:r>
      <w:proofErr w:type="spellStart"/>
      <w:r w:rsidR="002741D1">
        <w:rPr>
          <w:rFonts w:eastAsia="Batang"/>
          <w:sz w:val="28"/>
          <w:szCs w:val="28"/>
        </w:rPr>
        <w:t>Вербовологовского</w:t>
      </w:r>
      <w:proofErr w:type="spellEnd"/>
      <w:r w:rsidRPr="008D5E45">
        <w:rPr>
          <w:spacing w:val="-4"/>
          <w:sz w:val="28"/>
          <w:szCs w:val="28"/>
        </w:rPr>
        <w:t xml:space="preserve"> сельского поселения</w:t>
      </w:r>
      <w:r w:rsidRPr="009850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BA0C2B">
        <w:rPr>
          <w:sz w:val="28"/>
          <w:szCs w:val="28"/>
        </w:rPr>
        <w:t>07</w:t>
      </w:r>
      <w:r w:rsidRPr="009850F1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9850F1">
        <w:rPr>
          <w:sz w:val="28"/>
          <w:szCs w:val="28"/>
        </w:rPr>
        <w:t xml:space="preserve">.2017 № </w:t>
      </w:r>
      <w:r w:rsidR="00BA0C2B">
        <w:rPr>
          <w:sz w:val="28"/>
          <w:szCs w:val="28"/>
        </w:rPr>
        <w:t>42</w:t>
      </w:r>
      <w:r w:rsidRPr="009850F1">
        <w:rPr>
          <w:sz w:val="28"/>
          <w:szCs w:val="28"/>
        </w:rPr>
        <w:t xml:space="preserve"> утверждена Программа оптимизации расходов </w:t>
      </w:r>
      <w:r>
        <w:rPr>
          <w:sz w:val="28"/>
          <w:szCs w:val="28"/>
        </w:rPr>
        <w:t>ме</w:t>
      </w:r>
      <w:r w:rsidRPr="009850F1">
        <w:rPr>
          <w:sz w:val="28"/>
          <w:szCs w:val="28"/>
        </w:rPr>
        <w:t>стного бюджета на 2017 - 2019 годы (далее − Программа оптимизации)</w:t>
      </w:r>
      <w:r>
        <w:rPr>
          <w:sz w:val="28"/>
          <w:szCs w:val="28"/>
        </w:rPr>
        <w:t>, постановлением</w:t>
      </w:r>
      <w:r w:rsidRPr="009850F1">
        <w:rPr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 xml:space="preserve">Администрации </w:t>
      </w:r>
      <w:proofErr w:type="spellStart"/>
      <w:r w:rsidR="002741D1">
        <w:rPr>
          <w:rFonts w:eastAsia="Batang"/>
          <w:sz w:val="28"/>
          <w:szCs w:val="28"/>
        </w:rPr>
        <w:t>Вербовологовского</w:t>
      </w:r>
      <w:proofErr w:type="spellEnd"/>
      <w:r w:rsidRPr="008D5E45">
        <w:rPr>
          <w:spacing w:val="-4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от </w:t>
      </w:r>
      <w:r w:rsidRPr="008F7E60">
        <w:rPr>
          <w:sz w:val="28"/>
          <w:szCs w:val="28"/>
        </w:rPr>
        <w:t>2</w:t>
      </w:r>
      <w:r w:rsidR="00BA0C2B">
        <w:rPr>
          <w:sz w:val="28"/>
          <w:szCs w:val="28"/>
        </w:rPr>
        <w:t>8</w:t>
      </w:r>
      <w:r w:rsidRPr="008F7E60">
        <w:rPr>
          <w:sz w:val="28"/>
          <w:szCs w:val="28"/>
        </w:rPr>
        <w:t xml:space="preserve">.06.2017 № </w:t>
      </w:r>
      <w:r w:rsidR="00BA0C2B">
        <w:rPr>
          <w:sz w:val="28"/>
          <w:szCs w:val="28"/>
        </w:rPr>
        <w:t>77</w:t>
      </w:r>
      <w:r w:rsidRPr="008F7E60">
        <w:rPr>
          <w:sz w:val="28"/>
          <w:szCs w:val="28"/>
        </w:rPr>
        <w:t xml:space="preserve"> утвержден План мероприятий, направленных на выявление и отмену установленных </w:t>
      </w:r>
      <w:proofErr w:type="spellStart"/>
      <w:r w:rsidR="00BA0C2B">
        <w:rPr>
          <w:sz w:val="28"/>
          <w:szCs w:val="28"/>
        </w:rPr>
        <w:t>Вербовологовским</w:t>
      </w:r>
      <w:proofErr w:type="spellEnd"/>
      <w:r w:rsidRPr="008F7E60">
        <w:rPr>
          <w:sz w:val="28"/>
          <w:szCs w:val="28"/>
        </w:rPr>
        <w:t xml:space="preserve"> сельским поселением расходных обязательств, не связанных с решением вопросов,</w:t>
      </w:r>
      <w:r w:rsidRPr="009850F1">
        <w:rPr>
          <w:sz w:val="28"/>
          <w:szCs w:val="28"/>
        </w:rPr>
        <w:t xml:space="preserve"> отнесенных Конс</w:t>
      </w:r>
      <w:r>
        <w:rPr>
          <w:sz w:val="28"/>
          <w:szCs w:val="28"/>
        </w:rPr>
        <w:t>титуцией Российской Федерацией,</w:t>
      </w:r>
      <w:r w:rsidRPr="009850F1">
        <w:rPr>
          <w:sz w:val="28"/>
          <w:szCs w:val="28"/>
        </w:rPr>
        <w:t xml:space="preserve"> федеральными законами</w:t>
      </w:r>
      <w:r>
        <w:rPr>
          <w:sz w:val="28"/>
          <w:szCs w:val="28"/>
        </w:rPr>
        <w:t>,</w:t>
      </w:r>
      <w:r w:rsidRPr="009850F1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областными законами </w:t>
      </w:r>
      <w:r w:rsidRPr="00A62869">
        <w:rPr>
          <w:rFonts w:eastAsia="Calibri"/>
          <w:sz w:val="28"/>
          <w:szCs w:val="28"/>
          <w:lang w:eastAsia="en-US"/>
        </w:rPr>
        <w:t>к полномочиям органов</w:t>
      </w:r>
      <w:r>
        <w:rPr>
          <w:rFonts w:eastAsia="Calibri"/>
          <w:sz w:val="28"/>
          <w:szCs w:val="28"/>
          <w:lang w:eastAsia="en-US"/>
        </w:rPr>
        <w:t xml:space="preserve"> местного самоуправления сельских поселений</w:t>
      </w:r>
      <w:r w:rsidRPr="009850F1">
        <w:rPr>
          <w:sz w:val="28"/>
          <w:szCs w:val="28"/>
        </w:rPr>
        <w:t xml:space="preserve">. </w:t>
      </w:r>
    </w:p>
    <w:p w:rsidR="00050278" w:rsidRPr="005358BF" w:rsidRDefault="00050278" w:rsidP="00050278">
      <w:pPr>
        <w:widowControl w:val="0"/>
        <w:tabs>
          <w:tab w:val="left" w:pos="567"/>
        </w:tabs>
        <w:spacing w:line="235" w:lineRule="auto"/>
        <w:ind w:firstLine="567"/>
        <w:jc w:val="both"/>
        <w:rPr>
          <w:sz w:val="28"/>
          <w:szCs w:val="28"/>
        </w:rPr>
      </w:pPr>
      <w:r w:rsidRPr="005358BF">
        <w:rPr>
          <w:sz w:val="28"/>
          <w:szCs w:val="28"/>
        </w:rPr>
        <w:t xml:space="preserve">В результате принятых мер обеспечено выполнение первоочередных задач, поставленных Главой Администрации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5358BF">
        <w:rPr>
          <w:sz w:val="28"/>
          <w:szCs w:val="28"/>
        </w:rPr>
        <w:t xml:space="preserve">и определенных основными направлениями бюджетной и налоговой политики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358BF">
        <w:rPr>
          <w:sz w:val="28"/>
          <w:szCs w:val="28"/>
        </w:rPr>
        <w:t>. В их числе выполнение Указов Президента Российской Федерации, безусловное исполнение социальных обязательств, решение вопросов экономического развития.</w:t>
      </w:r>
    </w:p>
    <w:p w:rsidR="00050278" w:rsidRPr="005358BF" w:rsidRDefault="00050278" w:rsidP="00050278">
      <w:pPr>
        <w:widowControl w:val="0"/>
        <w:tabs>
          <w:tab w:val="left" w:pos="567"/>
        </w:tabs>
        <w:spacing w:line="235" w:lineRule="auto"/>
        <w:ind w:firstLine="567"/>
        <w:jc w:val="both"/>
        <w:rPr>
          <w:sz w:val="28"/>
          <w:szCs w:val="28"/>
        </w:rPr>
      </w:pPr>
      <w:r w:rsidRPr="005358BF">
        <w:rPr>
          <w:sz w:val="28"/>
          <w:szCs w:val="28"/>
        </w:rPr>
        <w:t xml:space="preserve">Просроченная задолженность по социально значимым и долговым обязательствам бюджета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5358BF">
        <w:rPr>
          <w:sz w:val="28"/>
          <w:szCs w:val="28"/>
        </w:rPr>
        <w:t>Дубовского района отсутствовала.</w:t>
      </w:r>
    </w:p>
    <w:p w:rsidR="00050278" w:rsidRPr="00D611CF" w:rsidRDefault="00050278" w:rsidP="00FE1855">
      <w:pPr>
        <w:ind w:firstLine="709"/>
        <w:jc w:val="both"/>
        <w:rPr>
          <w:sz w:val="28"/>
          <w:szCs w:val="28"/>
        </w:rPr>
      </w:pPr>
    </w:p>
    <w:p w:rsidR="00D611CF" w:rsidRPr="00D611CF" w:rsidRDefault="0091546D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D611CF" w:rsidRPr="00D611CF">
        <w:rPr>
          <w:color w:val="000000"/>
          <w:sz w:val="28"/>
          <w:szCs w:val="28"/>
        </w:rPr>
        <w:t>Основные цели и задачи бюджетной</w:t>
      </w:r>
    </w:p>
    <w:p w:rsidR="00D611CF" w:rsidRPr="00D611CF" w:rsidRDefault="0091546D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налоговой политики на 201</w:t>
      </w:r>
      <w:r w:rsidR="004E1BB3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 – </w:t>
      </w:r>
      <w:r w:rsidR="00D611CF" w:rsidRPr="00D611CF">
        <w:rPr>
          <w:color w:val="000000"/>
          <w:sz w:val="28"/>
          <w:szCs w:val="28"/>
        </w:rPr>
        <w:t>202</w:t>
      </w:r>
      <w:r w:rsidR="004E1BB3">
        <w:rPr>
          <w:color w:val="000000"/>
          <w:sz w:val="28"/>
          <w:szCs w:val="28"/>
        </w:rPr>
        <w:t>1</w:t>
      </w:r>
      <w:r w:rsidR="00D611CF" w:rsidRPr="00D611CF">
        <w:rPr>
          <w:color w:val="000000"/>
          <w:sz w:val="28"/>
          <w:szCs w:val="28"/>
        </w:rPr>
        <w:t xml:space="preserve"> годы</w:t>
      </w:r>
    </w:p>
    <w:p w:rsidR="00D611CF" w:rsidRPr="00D611CF" w:rsidRDefault="00D611CF" w:rsidP="00FE1855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</w:p>
    <w:p w:rsidR="004E1BB3" w:rsidRPr="008236C1" w:rsidRDefault="004E1BB3" w:rsidP="004E1BB3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Приоритетной целью бюджетной политики является сбалансированность бюджета</w:t>
      </w:r>
      <w:r>
        <w:rPr>
          <w:color w:val="000000"/>
          <w:sz w:val="28"/>
          <w:szCs w:val="28"/>
        </w:rPr>
        <w:t xml:space="preserve">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8236C1">
        <w:rPr>
          <w:color w:val="000000"/>
          <w:sz w:val="28"/>
          <w:szCs w:val="28"/>
        </w:rPr>
        <w:t xml:space="preserve"> и устойчивость бюджетной системы.</w:t>
      </w:r>
    </w:p>
    <w:p w:rsidR="004E1BB3" w:rsidRPr="008236C1" w:rsidRDefault="004E1BB3" w:rsidP="004E1BB3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Необходимость достижения приоритетов и целей, определенных в документах стратегического планирования, предусматривает решение основных задач по повышению налоговых и неналоговых поступлений в </w:t>
      </w:r>
      <w:r>
        <w:rPr>
          <w:color w:val="000000"/>
          <w:sz w:val="28"/>
          <w:szCs w:val="28"/>
        </w:rPr>
        <w:t>местный</w:t>
      </w:r>
      <w:r w:rsidRPr="008236C1">
        <w:rPr>
          <w:color w:val="000000"/>
          <w:sz w:val="28"/>
          <w:szCs w:val="28"/>
        </w:rPr>
        <w:t xml:space="preserve"> бюджет, формированию расходов с учетом их оптимизации и повышения эффективности, проведению взвешенной долговой политики, совершенствованию межбюджетных отношений.</w:t>
      </w:r>
    </w:p>
    <w:p w:rsidR="004E1BB3" w:rsidRPr="008236C1" w:rsidRDefault="004E1BB3" w:rsidP="004E1BB3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Основные задачи бюджетной и налоговой политики на 2019 – 2021 годы будут соответствовать ключевым стратегическим задачам, обозначенным указами Президента Российской Федерации, основными направлениями бюджетной, налоговой и таможенно-тарифной политики Российской Федерации на 2019 год и на плановый период 2020 и 2021 годов.</w:t>
      </w:r>
    </w:p>
    <w:p w:rsidR="004E1BB3" w:rsidRPr="008236C1" w:rsidRDefault="004E1BB3" w:rsidP="004E1BB3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Эффективное управление расходами будет обеспечиваться посредством реализации </w:t>
      </w:r>
      <w:r>
        <w:rPr>
          <w:color w:val="000000"/>
          <w:sz w:val="28"/>
          <w:szCs w:val="28"/>
        </w:rPr>
        <w:t>муниципальных</w:t>
      </w:r>
      <w:r w:rsidRPr="008236C1">
        <w:rPr>
          <w:color w:val="000000"/>
          <w:sz w:val="28"/>
          <w:szCs w:val="28"/>
        </w:rPr>
        <w:t xml:space="preserve"> программ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8236C1">
        <w:rPr>
          <w:color w:val="000000"/>
          <w:sz w:val="28"/>
          <w:szCs w:val="28"/>
        </w:rPr>
        <w:t>, в которых учтены все приоритеты развития социальной сферы, коммунальной и транспортной инфраструктуры, и другие направления.</w:t>
      </w:r>
    </w:p>
    <w:p w:rsidR="004E1BB3" w:rsidRPr="008236C1" w:rsidRDefault="004E1BB3" w:rsidP="004E1BB3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В предстоящем периоде продолжится работа по повышению качества и эффективности реализации </w:t>
      </w:r>
      <w:r>
        <w:rPr>
          <w:color w:val="000000"/>
          <w:sz w:val="28"/>
          <w:szCs w:val="28"/>
        </w:rPr>
        <w:t xml:space="preserve">муниципальных </w:t>
      </w:r>
      <w:r w:rsidRPr="008236C1">
        <w:rPr>
          <w:color w:val="000000"/>
          <w:sz w:val="28"/>
          <w:szCs w:val="28"/>
        </w:rPr>
        <w:t xml:space="preserve"> программ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8236C1">
        <w:rPr>
          <w:color w:val="000000"/>
          <w:sz w:val="28"/>
          <w:szCs w:val="28"/>
        </w:rPr>
        <w:t>.</w:t>
      </w:r>
    </w:p>
    <w:p w:rsidR="004E1BB3" w:rsidRPr="008236C1" w:rsidRDefault="004E1BB3" w:rsidP="004E1BB3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236C1">
        <w:rPr>
          <w:sz w:val="28"/>
          <w:szCs w:val="28"/>
        </w:rPr>
        <w:t xml:space="preserve">Вновь принятые </w:t>
      </w:r>
      <w:r>
        <w:rPr>
          <w:sz w:val="28"/>
          <w:szCs w:val="28"/>
        </w:rPr>
        <w:t xml:space="preserve">муниципальные </w:t>
      </w:r>
      <w:r w:rsidRPr="008236C1">
        <w:rPr>
          <w:sz w:val="28"/>
          <w:szCs w:val="28"/>
        </w:rPr>
        <w:t xml:space="preserve"> программы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8236C1">
        <w:rPr>
          <w:sz w:val="28"/>
          <w:szCs w:val="28"/>
        </w:rPr>
        <w:t xml:space="preserve"> будут являться инструментом реализации целей, поставленных Указом Президента Российской Федерации от 07.05.2018 № 204 «О национальных целях и стратегических задачах развития Российской Федерации на период до 2024 года». </w:t>
      </w:r>
    </w:p>
    <w:p w:rsidR="004E1BB3" w:rsidRPr="008236C1" w:rsidRDefault="004E1BB3" w:rsidP="004E1B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236C1">
        <w:rPr>
          <w:sz w:val="28"/>
          <w:szCs w:val="28"/>
        </w:rPr>
        <w:t xml:space="preserve">Будет продолжена взвешенная долговая политика, направленная на обеспечение потребностей </w:t>
      </w:r>
      <w:proofErr w:type="spellStart"/>
      <w:r w:rsidR="002741D1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8236C1">
        <w:rPr>
          <w:sz w:val="28"/>
          <w:szCs w:val="28"/>
        </w:rPr>
        <w:t xml:space="preserve"> в заемном финансировании, своевременном и полном исполнении долговых обязательств при минимизации расходов на обслуживание долга, поддержание объема и структуры долговых обязательств, исключающих их неисполнение, на безопасном уровне.</w:t>
      </w:r>
    </w:p>
    <w:p w:rsidR="004E1BB3" w:rsidRPr="008236C1" w:rsidRDefault="004E1BB3" w:rsidP="004E1B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Необходимым условием повышения эффективности бюджетных расходов является обеспечение подотчетности (подконтрольности) бюджетных расходов. В этих целях планируется внедрение и применение единых федеральных стандартов внутреннего муниципального финансового контроля, устанавливающих единые подходы к проведению проверок, ревизий, обследований. Также будет продолжена работа по совершенствованию методологической базы осуществления  муниципального финансового контроля</w:t>
      </w:r>
      <w:r>
        <w:rPr>
          <w:sz w:val="28"/>
          <w:szCs w:val="28"/>
        </w:rPr>
        <w:t>.</w:t>
      </w:r>
    </w:p>
    <w:p w:rsidR="00D611CF" w:rsidRPr="00D611CF" w:rsidRDefault="00D611CF" w:rsidP="00FE18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D611CF" w:rsidRPr="00D611CF" w:rsidRDefault="0091546D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</w:t>
      </w:r>
      <w:r w:rsidR="00D611CF" w:rsidRPr="00D611CF">
        <w:rPr>
          <w:color w:val="000000"/>
          <w:sz w:val="28"/>
          <w:szCs w:val="28"/>
        </w:rPr>
        <w:t>Совершенствование нормативно-правового регулирования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 xml:space="preserve">бюджетного процесса и налоговой политики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 w:rsidR="00642409">
        <w:rPr>
          <w:color w:val="000000"/>
          <w:sz w:val="28"/>
          <w:szCs w:val="28"/>
        </w:rPr>
        <w:t xml:space="preserve"> сельского поселения</w:t>
      </w:r>
    </w:p>
    <w:p w:rsidR="00D611CF" w:rsidRPr="00D611CF" w:rsidRDefault="00D611CF" w:rsidP="00FE1855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4E1BB3" w:rsidRPr="008236C1" w:rsidRDefault="004E1BB3" w:rsidP="004E1BB3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Нормативно-правовое регулирование бюджетного процесса будет осуществляться на основе изменений бюджетного законодательства на федеральном уровне и необходимости разработки новых нормативных правовых актов, обязательных к принятию согласно установленным требованиям.</w:t>
      </w:r>
    </w:p>
    <w:p w:rsidR="004E1BB3" w:rsidRDefault="004E1BB3" w:rsidP="004E1BB3">
      <w:pPr>
        <w:widowControl w:val="0"/>
        <w:autoSpaceDE w:val="0"/>
        <w:autoSpaceDN w:val="0"/>
        <w:ind w:firstLine="709"/>
        <w:jc w:val="both"/>
        <w:rPr>
          <w:sz w:val="28"/>
        </w:rPr>
      </w:pPr>
      <w:r w:rsidRPr="008236C1">
        <w:rPr>
          <w:sz w:val="28"/>
        </w:rPr>
        <w:t>При формировании бюджета</w:t>
      </w:r>
      <w:r>
        <w:rPr>
          <w:sz w:val="28"/>
        </w:rPr>
        <w:t xml:space="preserve"> </w:t>
      </w:r>
      <w:proofErr w:type="spellStart"/>
      <w:r w:rsidR="002741D1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8236C1">
        <w:rPr>
          <w:sz w:val="28"/>
        </w:rPr>
        <w:t xml:space="preserve"> на 2019 – 2021 годы будут учтены изменения налогового и бюджетного законодательства, перераспределение полномочий между уровнями бюджетной системы Российской Федерации, изменения в подходах к формированию межбюджетных отношений </w:t>
      </w:r>
      <w:r>
        <w:rPr>
          <w:sz w:val="28"/>
        </w:rPr>
        <w:t>областного</w:t>
      </w:r>
      <w:r w:rsidRPr="008236C1">
        <w:rPr>
          <w:sz w:val="28"/>
        </w:rPr>
        <w:t xml:space="preserve"> бюджета с бюджетами </w:t>
      </w:r>
      <w:r>
        <w:rPr>
          <w:sz w:val="28"/>
        </w:rPr>
        <w:t>муниципальных образований</w:t>
      </w:r>
      <w:r w:rsidRPr="008236C1">
        <w:rPr>
          <w:sz w:val="28"/>
        </w:rPr>
        <w:t>.</w:t>
      </w:r>
    </w:p>
    <w:p w:rsidR="004E1BB3" w:rsidRPr="008236C1" w:rsidRDefault="004E1BB3" w:rsidP="004E1BB3">
      <w:pPr>
        <w:widowControl w:val="0"/>
        <w:autoSpaceDE w:val="0"/>
        <w:autoSpaceDN w:val="0"/>
        <w:ind w:firstLine="709"/>
        <w:jc w:val="both"/>
        <w:rPr>
          <w:sz w:val="28"/>
        </w:rPr>
      </w:pPr>
      <w:r w:rsidRPr="00F83602">
        <w:rPr>
          <w:sz w:val="28"/>
        </w:rPr>
        <w:t xml:space="preserve">Важным направлением является организация перехода на исчисление налога на имущество </w:t>
      </w:r>
      <w:r>
        <w:rPr>
          <w:sz w:val="28"/>
        </w:rPr>
        <w:t>физических лиц</w:t>
      </w:r>
      <w:r w:rsidRPr="00F83602">
        <w:rPr>
          <w:sz w:val="28"/>
        </w:rPr>
        <w:t xml:space="preserve"> исходя из кадастровой стоимости</w:t>
      </w:r>
      <w:r w:rsidRPr="00303BCB">
        <w:rPr>
          <w:sz w:val="28"/>
        </w:rPr>
        <w:t xml:space="preserve"> </w:t>
      </w:r>
      <w:r w:rsidRPr="00D611CF">
        <w:rPr>
          <w:sz w:val="28"/>
        </w:rPr>
        <w:t>объектов налогообложения.</w:t>
      </w:r>
    </w:p>
    <w:p w:rsidR="00C20220" w:rsidRPr="00062A36" w:rsidRDefault="00C20220" w:rsidP="00C20220">
      <w:pPr>
        <w:pStyle w:val="ConsPlusNormal"/>
        <w:suppressAutoHyphens/>
        <w:ind w:firstLine="709"/>
        <w:jc w:val="both"/>
        <w:rPr>
          <w:b w:val="0"/>
          <w:color w:val="000000"/>
        </w:rPr>
      </w:pPr>
      <w:r w:rsidRPr="00062A36">
        <w:rPr>
          <w:b w:val="0"/>
          <w:color w:val="000000"/>
        </w:rPr>
        <w:t>В целях выполнения соглашения</w:t>
      </w:r>
      <w:r>
        <w:rPr>
          <w:b w:val="0"/>
          <w:color w:val="000000"/>
        </w:rPr>
        <w:t xml:space="preserve"> </w:t>
      </w:r>
      <w:r w:rsidRPr="00062A36">
        <w:rPr>
          <w:b w:val="0"/>
        </w:rPr>
        <w:t xml:space="preserve">о предоставлении дотации на выравнивание бюджетной обеспеченности муниципальных районов (городских округов) и поселений из областного бюджета бюджету </w:t>
      </w:r>
      <w:proofErr w:type="spellStart"/>
      <w:r w:rsidR="002741D1">
        <w:rPr>
          <w:b w:val="0"/>
        </w:rPr>
        <w:t>Вербовологовского</w:t>
      </w:r>
      <w:proofErr w:type="spellEnd"/>
      <w:r w:rsidRPr="00062A36">
        <w:rPr>
          <w:b w:val="0"/>
        </w:rPr>
        <w:t xml:space="preserve"> сельского поселения </w:t>
      </w:r>
      <w:r>
        <w:rPr>
          <w:b w:val="0"/>
        </w:rPr>
        <w:t>Дубов</w:t>
      </w:r>
      <w:r w:rsidRPr="00062A36">
        <w:rPr>
          <w:b w:val="0"/>
        </w:rPr>
        <w:t>ского района</w:t>
      </w:r>
      <w:r>
        <w:rPr>
          <w:b w:val="0"/>
        </w:rPr>
        <w:t xml:space="preserve">, </w:t>
      </w:r>
      <w:r w:rsidRPr="005004C2">
        <w:rPr>
          <w:b w:val="0"/>
        </w:rPr>
        <w:t xml:space="preserve">Администрацией </w:t>
      </w:r>
      <w:proofErr w:type="spellStart"/>
      <w:r w:rsidR="002741D1">
        <w:rPr>
          <w:b w:val="0"/>
        </w:rPr>
        <w:t>Вербовологовского</w:t>
      </w:r>
      <w:proofErr w:type="spellEnd"/>
      <w:r w:rsidRPr="005004C2">
        <w:rPr>
          <w:b w:val="0"/>
        </w:rPr>
        <w:t xml:space="preserve"> сельского поселения</w:t>
      </w:r>
      <w:r w:rsidRPr="00062A36">
        <w:rPr>
          <w:b w:val="0"/>
          <w:color w:val="000000"/>
        </w:rPr>
        <w:t xml:space="preserve"> </w:t>
      </w:r>
      <w:r>
        <w:rPr>
          <w:b w:val="0"/>
          <w:color w:val="000000"/>
        </w:rPr>
        <w:t>разрабатывается проект</w:t>
      </w:r>
      <w:r w:rsidRPr="00062A36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постановления </w:t>
      </w:r>
      <w:r w:rsidRPr="004155BA">
        <w:rPr>
          <w:b w:val="0"/>
          <w:color w:val="000000"/>
        </w:rPr>
        <w:t xml:space="preserve">«Об утверждении Плана мероприятий по росту доходного потенциала </w:t>
      </w:r>
      <w:proofErr w:type="spellStart"/>
      <w:r w:rsidR="002741D1">
        <w:rPr>
          <w:b w:val="0"/>
          <w:color w:val="000000"/>
        </w:rPr>
        <w:t>Вербовологовского</w:t>
      </w:r>
      <w:proofErr w:type="spellEnd"/>
      <w:r w:rsidRPr="004155BA">
        <w:rPr>
          <w:b w:val="0"/>
        </w:rPr>
        <w:t xml:space="preserve"> сельского поселения</w:t>
      </w:r>
      <w:r w:rsidRPr="004155BA">
        <w:rPr>
          <w:b w:val="0"/>
          <w:color w:val="000000"/>
        </w:rPr>
        <w:t xml:space="preserve">, оптимизации расходов местного бюджета и сокращению муниципального долга </w:t>
      </w:r>
      <w:proofErr w:type="spellStart"/>
      <w:r w:rsidR="002741D1">
        <w:rPr>
          <w:b w:val="0"/>
          <w:color w:val="000000"/>
        </w:rPr>
        <w:t>Вербовологовского</w:t>
      </w:r>
      <w:proofErr w:type="spellEnd"/>
      <w:r w:rsidRPr="004155BA">
        <w:rPr>
          <w:b w:val="0"/>
        </w:rPr>
        <w:t xml:space="preserve"> сельского поселения</w:t>
      </w:r>
      <w:r w:rsidRPr="004155BA">
        <w:rPr>
          <w:b w:val="0"/>
          <w:color w:val="000000"/>
        </w:rPr>
        <w:t xml:space="preserve"> до 2020 года».</w:t>
      </w:r>
    </w:p>
    <w:p w:rsidR="004E1BB3" w:rsidRPr="008236C1" w:rsidRDefault="004E1BB3" w:rsidP="004E1BB3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</w:p>
    <w:p w:rsidR="00D611CF" w:rsidRPr="00D611CF" w:rsidRDefault="00D611CF" w:rsidP="00FE1855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D611CF" w:rsidRPr="00D611CF" w:rsidRDefault="00152DBB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</w:t>
      </w:r>
      <w:r w:rsidR="00D611CF" w:rsidRPr="00D611CF">
        <w:rPr>
          <w:color w:val="000000"/>
          <w:sz w:val="28"/>
          <w:szCs w:val="28"/>
        </w:rPr>
        <w:t>Приоритеты бюджетных расходов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C20220" w:rsidRPr="00D611CF" w:rsidRDefault="00C20220" w:rsidP="00C20220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11CF">
        <w:rPr>
          <w:sz w:val="28"/>
          <w:szCs w:val="28"/>
        </w:rPr>
        <w:t>Приоритетом бюдже</w:t>
      </w:r>
      <w:r>
        <w:rPr>
          <w:sz w:val="28"/>
          <w:szCs w:val="28"/>
        </w:rPr>
        <w:t xml:space="preserve">тной политики в сфере расходов будет </w:t>
      </w:r>
      <w:r w:rsidRPr="00D611CF">
        <w:rPr>
          <w:sz w:val="28"/>
          <w:szCs w:val="28"/>
        </w:rPr>
        <w:t>предоставление качественных и конкурентных государственных</w:t>
      </w:r>
      <w:r>
        <w:rPr>
          <w:sz w:val="28"/>
          <w:szCs w:val="28"/>
        </w:rPr>
        <w:t xml:space="preserve"> (муниципальных)</w:t>
      </w:r>
      <w:r w:rsidRPr="00D611CF">
        <w:rPr>
          <w:sz w:val="28"/>
          <w:szCs w:val="28"/>
        </w:rPr>
        <w:t xml:space="preserve"> услуг на основе целей и задач, определенных указами Президента Российской Федерации и </w:t>
      </w:r>
      <w:hyperlink r:id="rId6" w:history="1">
        <w:r w:rsidRPr="00152DBB">
          <w:rPr>
            <w:sz w:val="28"/>
          </w:rPr>
          <w:t>Стратегией</w:t>
        </w:r>
      </w:hyperlink>
      <w:r w:rsidRPr="00D611CF">
        <w:rPr>
          <w:sz w:val="28"/>
          <w:szCs w:val="28"/>
        </w:rPr>
        <w:t xml:space="preserve"> социально-экономического развития </w:t>
      </w:r>
      <w:r w:rsidRPr="008236C1">
        <w:rPr>
          <w:color w:val="000000"/>
          <w:sz w:val="28"/>
          <w:szCs w:val="28"/>
        </w:rPr>
        <w:t xml:space="preserve">Ростовской области </w:t>
      </w:r>
      <w:r>
        <w:rPr>
          <w:sz w:val="28"/>
          <w:szCs w:val="28"/>
        </w:rPr>
        <w:t>на период до </w:t>
      </w:r>
      <w:r w:rsidRPr="00D611CF">
        <w:rPr>
          <w:sz w:val="28"/>
          <w:szCs w:val="28"/>
        </w:rPr>
        <w:t>20</w:t>
      </w:r>
      <w:r>
        <w:rPr>
          <w:sz w:val="28"/>
          <w:szCs w:val="28"/>
        </w:rPr>
        <w:t>3</w:t>
      </w:r>
      <w:r w:rsidRPr="00D611CF">
        <w:rPr>
          <w:sz w:val="28"/>
          <w:szCs w:val="28"/>
        </w:rPr>
        <w:t>0 года.</w:t>
      </w:r>
    </w:p>
    <w:p w:rsidR="00C20220" w:rsidRPr="001D7DF9" w:rsidRDefault="00C20220" w:rsidP="00C20220">
      <w:pPr>
        <w:widowControl w:val="0"/>
        <w:autoSpaceDE w:val="0"/>
        <w:autoSpaceDN w:val="0"/>
        <w:spacing w:line="236" w:lineRule="auto"/>
        <w:ind w:firstLine="709"/>
        <w:jc w:val="both"/>
        <w:rPr>
          <w:color w:val="000000"/>
          <w:sz w:val="28"/>
          <w:szCs w:val="28"/>
        </w:rPr>
      </w:pPr>
      <w:r w:rsidRPr="009850F1">
        <w:rPr>
          <w:color w:val="000000"/>
          <w:sz w:val="28"/>
          <w:szCs w:val="28"/>
        </w:rPr>
        <w:t>Будут приняты исчерпывающ</w:t>
      </w:r>
      <w:r>
        <w:rPr>
          <w:color w:val="000000"/>
          <w:sz w:val="28"/>
          <w:szCs w:val="28"/>
        </w:rPr>
        <w:t>и</w:t>
      </w:r>
      <w:r w:rsidRPr="009850F1">
        <w:rPr>
          <w:color w:val="000000"/>
          <w:sz w:val="28"/>
          <w:szCs w:val="28"/>
        </w:rPr>
        <w:t xml:space="preserve">е меры по недопущению снижения достигнутых ранее показателей уровня оплаты труда категорий работников, определенных в указах Президента Российской Федерации 2012 года, а также сохранению уровня, установленного в этих указах. В полном объеме будут предусмотрены бюджетные ассигнования исходя из прогнозного роста показателя среднемесячного дохода от трудовой деятельности согласно проекту прогноза социально-экономического развития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9850F1">
        <w:rPr>
          <w:color w:val="000000"/>
          <w:sz w:val="28"/>
          <w:szCs w:val="28"/>
        </w:rPr>
        <w:t xml:space="preserve"> на 2019 – 2021 годы.</w:t>
      </w:r>
      <w:r w:rsidRPr="001D7DF9">
        <w:rPr>
          <w:color w:val="000000"/>
          <w:sz w:val="28"/>
          <w:szCs w:val="28"/>
        </w:rPr>
        <w:t xml:space="preserve"> </w:t>
      </w:r>
    </w:p>
    <w:p w:rsidR="00C20220" w:rsidRPr="001A1603" w:rsidRDefault="00C20220" w:rsidP="00C20220">
      <w:pPr>
        <w:widowControl w:val="0"/>
        <w:autoSpaceDE w:val="0"/>
        <w:autoSpaceDN w:val="0"/>
        <w:spacing w:line="236" w:lineRule="auto"/>
        <w:ind w:firstLine="709"/>
        <w:jc w:val="both"/>
        <w:rPr>
          <w:color w:val="000000"/>
          <w:sz w:val="28"/>
          <w:szCs w:val="28"/>
        </w:rPr>
      </w:pPr>
      <w:r w:rsidRPr="001A1603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 планируемым внесением изменений</w:t>
      </w:r>
      <w:r w:rsidRPr="001A1603">
        <w:rPr>
          <w:color w:val="000000"/>
          <w:sz w:val="28"/>
          <w:szCs w:val="28"/>
        </w:rPr>
        <w:t xml:space="preserve"> в статью 1 Федерального закона от 19.06.2000 </w:t>
      </w:r>
      <w:r>
        <w:rPr>
          <w:color w:val="000000"/>
          <w:sz w:val="28"/>
          <w:szCs w:val="28"/>
        </w:rPr>
        <w:t xml:space="preserve">№ 82-ФЗ </w:t>
      </w:r>
      <w:r w:rsidRPr="001A1603">
        <w:rPr>
          <w:color w:val="000000"/>
          <w:sz w:val="28"/>
          <w:szCs w:val="28"/>
        </w:rPr>
        <w:t>«О минимальном размере оплаты труда» будет предусмотрено повышение расходов на заработную плату низкооплачиваемых работников.</w:t>
      </w:r>
    </w:p>
    <w:p w:rsidR="00C20220" w:rsidRPr="008236C1" w:rsidRDefault="00C20220" w:rsidP="00C20220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В целях ежегодного повышения оплаты труда категорий работников </w:t>
      </w:r>
      <w:r>
        <w:rPr>
          <w:color w:val="000000"/>
          <w:sz w:val="28"/>
          <w:szCs w:val="28"/>
        </w:rPr>
        <w:t xml:space="preserve">муниципальных </w:t>
      </w:r>
      <w:r w:rsidRPr="008236C1">
        <w:rPr>
          <w:color w:val="000000"/>
          <w:sz w:val="28"/>
          <w:szCs w:val="28"/>
        </w:rPr>
        <w:t xml:space="preserve"> учреждений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8236C1">
        <w:rPr>
          <w:color w:val="000000"/>
          <w:sz w:val="28"/>
          <w:szCs w:val="28"/>
        </w:rPr>
        <w:t xml:space="preserve"> и муниципальных учреждений (в части субвенций областного бюджета), технического и обслуживающего персонала органов </w:t>
      </w:r>
      <w:r>
        <w:rPr>
          <w:color w:val="000000"/>
          <w:sz w:val="28"/>
          <w:szCs w:val="28"/>
        </w:rPr>
        <w:t>местного самоуправления</w:t>
      </w:r>
      <w:r w:rsidRPr="008236C1">
        <w:rPr>
          <w:color w:val="000000"/>
          <w:sz w:val="28"/>
          <w:szCs w:val="28"/>
        </w:rPr>
        <w:t xml:space="preserve">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8236C1">
        <w:rPr>
          <w:color w:val="000000"/>
          <w:sz w:val="28"/>
          <w:szCs w:val="28"/>
        </w:rPr>
        <w:t>, на которых не распространяется действие указов Президента Российской Федерации 2012 года, будет предусмотрена индексация расходов на прогнозный уровень инфляции.</w:t>
      </w:r>
    </w:p>
    <w:p w:rsidR="00C20220" w:rsidRPr="00EC5096" w:rsidRDefault="00C20220" w:rsidP="00C20220">
      <w:pPr>
        <w:widowControl w:val="0"/>
        <w:autoSpaceDE w:val="0"/>
        <w:autoSpaceDN w:val="0"/>
        <w:spacing w:line="236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Приоритетность задач позволит сократить риск «размывания ресурсов», обеспечив достижение основных задач и стратегических целей </w:t>
      </w:r>
      <w:r>
        <w:rPr>
          <w:color w:val="000000"/>
          <w:sz w:val="28"/>
          <w:szCs w:val="28"/>
        </w:rPr>
        <w:t xml:space="preserve">муниципальных </w:t>
      </w:r>
      <w:r w:rsidRPr="008236C1">
        <w:rPr>
          <w:color w:val="000000"/>
          <w:sz w:val="28"/>
          <w:szCs w:val="28"/>
        </w:rPr>
        <w:t xml:space="preserve"> программ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8236C1">
        <w:rPr>
          <w:color w:val="000000"/>
          <w:sz w:val="28"/>
          <w:szCs w:val="28"/>
        </w:rPr>
        <w:t>.</w:t>
      </w:r>
    </w:p>
    <w:p w:rsidR="00D611CF" w:rsidRPr="00D611CF" w:rsidRDefault="00D611CF" w:rsidP="00FE1855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D611CF" w:rsidRPr="00D611CF" w:rsidRDefault="004C5CE0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>
        <w:t> </w:t>
      </w:r>
      <w:r w:rsidR="00D611CF" w:rsidRPr="00D611CF">
        <w:rPr>
          <w:color w:val="000000"/>
          <w:sz w:val="28"/>
          <w:szCs w:val="28"/>
        </w:rPr>
        <w:t xml:space="preserve">Повышение эффективности 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и оптимизация структуры бюджетных расходов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E933E4" w:rsidRPr="008236C1" w:rsidRDefault="00E933E4" w:rsidP="00E933E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sz w:val="28"/>
          <w:szCs w:val="28"/>
        </w:rPr>
        <w:t>Бюджетная политика в сфере расходов будет направлена на безусловное исполнение действующих расходных обязательств, в том числе с учетом их оптимизации и повышения эффективности использования финансовых ресурсов.</w:t>
      </w:r>
    </w:p>
    <w:p w:rsidR="00E933E4" w:rsidRPr="008236C1" w:rsidRDefault="00E933E4" w:rsidP="00E933E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В целях создания условий для эффективного использования средств </w:t>
      </w:r>
      <w:r>
        <w:rPr>
          <w:color w:val="000000"/>
          <w:sz w:val="28"/>
          <w:szCs w:val="28"/>
        </w:rPr>
        <w:t>местного</w:t>
      </w:r>
      <w:r w:rsidRPr="008236C1">
        <w:rPr>
          <w:color w:val="000000"/>
          <w:sz w:val="28"/>
          <w:szCs w:val="28"/>
        </w:rPr>
        <w:t xml:space="preserve"> бюджета и мобилизации ресурсов продолжится применение следующих основных подходов:</w:t>
      </w:r>
    </w:p>
    <w:p w:rsidR="00E933E4" w:rsidRPr="008236C1" w:rsidRDefault="00E933E4" w:rsidP="00E933E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формирование расходных обязательств с учетом их оптимизации и пересмотра структуры расходов бюджета</w:t>
      </w:r>
      <w:r>
        <w:rPr>
          <w:color w:val="000000"/>
          <w:sz w:val="28"/>
          <w:szCs w:val="28"/>
        </w:rPr>
        <w:t xml:space="preserve">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8236C1">
        <w:rPr>
          <w:color w:val="000000"/>
          <w:sz w:val="28"/>
          <w:szCs w:val="28"/>
        </w:rPr>
        <w:t>;</w:t>
      </w:r>
    </w:p>
    <w:p w:rsidR="00E933E4" w:rsidRPr="008236C1" w:rsidRDefault="00E933E4" w:rsidP="00E933E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разработка бюджета на основе </w:t>
      </w:r>
      <w:r>
        <w:rPr>
          <w:color w:val="000000"/>
          <w:sz w:val="28"/>
          <w:szCs w:val="28"/>
        </w:rPr>
        <w:t>муниципальных</w:t>
      </w:r>
      <w:r w:rsidRPr="008236C1">
        <w:rPr>
          <w:color w:val="000000"/>
          <w:sz w:val="28"/>
          <w:szCs w:val="28"/>
        </w:rPr>
        <w:t xml:space="preserve"> программ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</w:p>
    <w:p w:rsidR="00E933E4" w:rsidRPr="008236C1" w:rsidRDefault="00E933E4" w:rsidP="00E933E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738E2">
        <w:rPr>
          <w:sz w:val="28"/>
          <w:szCs w:val="28"/>
        </w:rPr>
        <w:t>обеспечение осуществления полномочий по внутреннему муниципальному финансовому контролю на всех этапах бюджетного процесса</w:t>
      </w:r>
      <w:r w:rsidRPr="008738E2">
        <w:rPr>
          <w:color w:val="000000"/>
          <w:sz w:val="28"/>
          <w:szCs w:val="28"/>
        </w:rPr>
        <w:t>;</w:t>
      </w:r>
    </w:p>
    <w:p w:rsidR="00E933E4" w:rsidRPr="008236C1" w:rsidRDefault="00E933E4" w:rsidP="00E933E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обеспечение реструктуризации бюджетной сети, при условии сохранения качества и объемов</w:t>
      </w:r>
      <w:r>
        <w:rPr>
          <w:color w:val="000000"/>
          <w:sz w:val="28"/>
          <w:szCs w:val="28"/>
        </w:rPr>
        <w:t xml:space="preserve"> муниципальных</w:t>
      </w:r>
      <w:r w:rsidRPr="008236C1">
        <w:rPr>
          <w:color w:val="000000"/>
          <w:sz w:val="28"/>
          <w:szCs w:val="28"/>
        </w:rPr>
        <w:t xml:space="preserve"> услуг;</w:t>
      </w:r>
    </w:p>
    <w:p w:rsidR="00E933E4" w:rsidRPr="008236C1" w:rsidRDefault="00E933E4" w:rsidP="00E933E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оптимизация мер социальной поддержки;</w:t>
      </w:r>
    </w:p>
    <w:p w:rsidR="00E933E4" w:rsidRPr="008236C1" w:rsidRDefault="00E933E4" w:rsidP="00E933E4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оптимизация расходов </w:t>
      </w:r>
      <w:r>
        <w:rPr>
          <w:color w:val="000000"/>
          <w:sz w:val="28"/>
          <w:szCs w:val="28"/>
        </w:rPr>
        <w:t>местного</w:t>
      </w:r>
      <w:r w:rsidRPr="008236C1">
        <w:rPr>
          <w:color w:val="000000"/>
          <w:sz w:val="28"/>
          <w:szCs w:val="28"/>
        </w:rPr>
        <w:t xml:space="preserve"> бюджета, направляемых </w:t>
      </w:r>
      <w:r>
        <w:rPr>
          <w:color w:val="000000"/>
          <w:sz w:val="28"/>
          <w:szCs w:val="28"/>
        </w:rPr>
        <w:t>муниципальному</w:t>
      </w:r>
      <w:r w:rsidRPr="008236C1">
        <w:rPr>
          <w:color w:val="000000"/>
          <w:sz w:val="28"/>
          <w:szCs w:val="28"/>
        </w:rPr>
        <w:t xml:space="preserve"> бюджетн</w:t>
      </w:r>
      <w:r>
        <w:rPr>
          <w:color w:val="000000"/>
          <w:sz w:val="28"/>
          <w:szCs w:val="28"/>
        </w:rPr>
        <w:t>о</w:t>
      </w:r>
      <w:r w:rsidRPr="008236C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у</w:t>
      </w:r>
      <w:r w:rsidRPr="008236C1">
        <w:rPr>
          <w:color w:val="000000"/>
          <w:sz w:val="28"/>
          <w:szCs w:val="28"/>
        </w:rPr>
        <w:t xml:space="preserve"> учреждени</w:t>
      </w:r>
      <w:r>
        <w:rPr>
          <w:color w:val="000000"/>
          <w:sz w:val="28"/>
          <w:szCs w:val="28"/>
        </w:rPr>
        <w:t>ю</w:t>
      </w:r>
      <w:r w:rsidRPr="008236C1">
        <w:rPr>
          <w:color w:val="000000"/>
          <w:sz w:val="28"/>
          <w:szCs w:val="28"/>
        </w:rPr>
        <w:t xml:space="preserve">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поселения,</w:t>
      </w:r>
      <w:r w:rsidRPr="008236C1">
        <w:rPr>
          <w:color w:val="000000"/>
          <w:sz w:val="28"/>
          <w:szCs w:val="28"/>
        </w:rPr>
        <w:t xml:space="preserve"> а также использования минимальных базовых нормативов затрат на оказание </w:t>
      </w:r>
      <w:r>
        <w:rPr>
          <w:color w:val="000000"/>
          <w:sz w:val="28"/>
          <w:szCs w:val="28"/>
        </w:rPr>
        <w:t>муниципальных</w:t>
      </w:r>
      <w:r w:rsidRPr="008236C1">
        <w:rPr>
          <w:color w:val="000000"/>
          <w:sz w:val="28"/>
          <w:szCs w:val="28"/>
        </w:rPr>
        <w:t xml:space="preserve"> услуг;</w:t>
      </w:r>
    </w:p>
    <w:p w:rsidR="00E933E4" w:rsidRPr="008236C1" w:rsidRDefault="00E933E4" w:rsidP="00E933E4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8236C1">
        <w:rPr>
          <w:color w:val="000000"/>
          <w:sz w:val="28"/>
          <w:szCs w:val="28"/>
        </w:rPr>
        <w:t>неустановление</w:t>
      </w:r>
      <w:proofErr w:type="spellEnd"/>
      <w:r w:rsidRPr="008236C1">
        <w:rPr>
          <w:color w:val="000000"/>
          <w:sz w:val="28"/>
          <w:szCs w:val="28"/>
        </w:rPr>
        <w:t xml:space="preserve">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</w:t>
      </w:r>
      <w:r>
        <w:rPr>
          <w:color w:val="000000"/>
          <w:sz w:val="28"/>
          <w:szCs w:val="28"/>
        </w:rPr>
        <w:t>местного самоуправления</w:t>
      </w:r>
      <w:r w:rsidRPr="008236C1">
        <w:rPr>
          <w:color w:val="000000"/>
          <w:sz w:val="28"/>
          <w:szCs w:val="28"/>
        </w:rPr>
        <w:t xml:space="preserve"> </w:t>
      </w:r>
      <w:proofErr w:type="spellStart"/>
      <w:r w:rsidR="002741D1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поселения.</w:t>
      </w:r>
    </w:p>
    <w:p w:rsidR="00E933E4" w:rsidRPr="008236C1" w:rsidRDefault="00E933E4" w:rsidP="00E933E4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активное привлечение внебюджетных ресурсов, направление средств от приносящей доход деятельности в том числе на повышение оплаты труда отдельным категориям работников, поименованных в указах Президента Российской Федерации 2012 года;</w:t>
      </w:r>
    </w:p>
    <w:p w:rsidR="00E933E4" w:rsidRPr="008236C1" w:rsidRDefault="00E933E4" w:rsidP="00E933E4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совершенствование межбюджетных отношений.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D611CF" w:rsidRPr="00D611CF" w:rsidRDefault="004C5CE0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2.4. </w:t>
      </w:r>
      <w:r w:rsidR="00D611CF" w:rsidRPr="00D611CF">
        <w:rPr>
          <w:color w:val="000000"/>
          <w:sz w:val="28"/>
          <w:szCs w:val="28"/>
        </w:rPr>
        <w:t xml:space="preserve">Основные подходы 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к формированию межбюджетных отношений</w:t>
      </w:r>
    </w:p>
    <w:p w:rsidR="00D611CF" w:rsidRPr="00D611CF" w:rsidRDefault="00D611CF" w:rsidP="00FE1855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E933E4" w:rsidRPr="008236C1" w:rsidRDefault="00E933E4" w:rsidP="00E933E4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 xml:space="preserve">Бюджетная политика в сфере межбюджетных отношений </w:t>
      </w:r>
      <w:r w:rsidRPr="008236C1">
        <w:rPr>
          <w:sz w:val="28"/>
          <w:szCs w:val="28"/>
        </w:rPr>
        <w:br/>
        <w:t>в 2019 – 2021 годах будет строиться с учетом необходимости обеспечения сбалансированности местных бюджетов, осуществления контроля за использованием бюджетных средств и организацией бюджетного процесса</w:t>
      </w:r>
      <w:r>
        <w:rPr>
          <w:sz w:val="28"/>
          <w:szCs w:val="28"/>
        </w:rPr>
        <w:t>.</w:t>
      </w:r>
      <w:r w:rsidRPr="008236C1">
        <w:rPr>
          <w:sz w:val="28"/>
          <w:szCs w:val="28"/>
        </w:rPr>
        <w:t xml:space="preserve">  </w:t>
      </w:r>
    </w:p>
    <w:p w:rsidR="00E933E4" w:rsidRPr="008236C1" w:rsidRDefault="00E933E4" w:rsidP="00E933E4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Обеспечение устойчивого и сбалансированного исполнения местных бюджетов, сохранение безопасного уровня долговой нагрузки должны быть обеспечены за счет принятия и реализации на местном уровне следующих мер с учетом методической поддержки министерства финансов Ростовской области:</w:t>
      </w:r>
    </w:p>
    <w:p w:rsidR="00E933E4" w:rsidRPr="008236C1" w:rsidRDefault="00E933E4" w:rsidP="00E933E4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увеличения поступлений налоговых и неналоговых доходов;</w:t>
      </w:r>
    </w:p>
    <w:p w:rsidR="00E933E4" w:rsidRPr="008236C1" w:rsidRDefault="00E933E4" w:rsidP="00E933E4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оптимизации бюджетных расходов и долговой нагрузки;</w:t>
      </w:r>
    </w:p>
    <w:p w:rsidR="00E933E4" w:rsidRPr="008236C1" w:rsidRDefault="00E933E4" w:rsidP="00E933E4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выполнения требований бюджетного законодательства и соглашений о предоставлении межбюджетных трансфертов.</w:t>
      </w:r>
    </w:p>
    <w:p w:rsidR="00E933E4" w:rsidRDefault="00E933E4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D611CF" w:rsidRPr="00D611CF" w:rsidRDefault="004C5CE0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2.5. </w:t>
      </w:r>
      <w:r w:rsidR="00D611CF" w:rsidRPr="00D611CF">
        <w:rPr>
          <w:color w:val="000000"/>
          <w:sz w:val="28"/>
          <w:szCs w:val="28"/>
        </w:rPr>
        <w:t xml:space="preserve">Повышение прозрачности </w:t>
      </w:r>
    </w:p>
    <w:p w:rsidR="00D611CF" w:rsidRPr="00D611CF" w:rsidRDefault="00D611CF" w:rsidP="00FE1855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и открытости бюджетного процесса</w:t>
      </w:r>
    </w:p>
    <w:p w:rsidR="00D611CF" w:rsidRDefault="00D611CF" w:rsidP="00FE1855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E933E4" w:rsidRPr="008236C1" w:rsidRDefault="00E933E4" w:rsidP="00E933E4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Росту прозрачности бюджетного процесса будут способствовать вовлечение всех участников бюджетного процесса в единое информационное пространство, стандартизация используемых программных решений, углубление интеграции информационных систем </w:t>
      </w:r>
    </w:p>
    <w:p w:rsidR="00E933E4" w:rsidRPr="008236C1" w:rsidRDefault="00E933E4" w:rsidP="008F7E60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В целях дальнейшего повышения открытости и прозрачности общественных финансов будет расширено и упорядочено информационное взаимодействие с Единым порталом бюджетной системы Российской Федерации в рамках исполнения положений приказа </w:t>
      </w:r>
      <w:r w:rsidRPr="008236C1">
        <w:rPr>
          <w:sz w:val="28"/>
          <w:szCs w:val="28"/>
        </w:rPr>
        <w:t>Министерства финансов Российской Федерации от 28.12.2016 № 243н «О составе и порядке размещения и предоставления информации на едином портале бюджетной системы Российской Федерации»</w:t>
      </w:r>
      <w:r w:rsidRPr="008236C1">
        <w:rPr>
          <w:color w:val="000000"/>
          <w:sz w:val="28"/>
          <w:szCs w:val="28"/>
        </w:rPr>
        <w:t>. Продолжит свою работу «</w:t>
      </w:r>
      <w:r>
        <w:rPr>
          <w:color w:val="000000"/>
          <w:sz w:val="28"/>
          <w:szCs w:val="28"/>
        </w:rPr>
        <w:t>Бюджет для граждан»</w:t>
      </w:r>
      <w:r w:rsidRPr="008236C1">
        <w:rPr>
          <w:color w:val="000000"/>
          <w:sz w:val="28"/>
          <w:szCs w:val="28"/>
        </w:rPr>
        <w:t>» в информационно-телекоммуникационной сети «Интернет»</w:t>
      </w:r>
      <w:r>
        <w:rPr>
          <w:color w:val="000000"/>
          <w:sz w:val="28"/>
          <w:szCs w:val="28"/>
        </w:rPr>
        <w:t xml:space="preserve"> </w:t>
      </w:r>
      <w:r w:rsidRPr="00A11FC5">
        <w:rPr>
          <w:sz w:val="28"/>
          <w:szCs w:val="28"/>
        </w:rPr>
        <w:t>в наглядной и доступной для граждан форме</w:t>
      </w:r>
      <w:r w:rsidRPr="008236C1">
        <w:rPr>
          <w:color w:val="000000"/>
          <w:sz w:val="28"/>
          <w:szCs w:val="28"/>
        </w:rPr>
        <w:t xml:space="preserve">, представляющий детальные и оперативно обновляемые сведения о ходе бюджетного процесса в </w:t>
      </w:r>
      <w:proofErr w:type="spellStart"/>
      <w:r w:rsidR="00ED5DA1">
        <w:rPr>
          <w:color w:val="000000"/>
          <w:sz w:val="28"/>
          <w:szCs w:val="28"/>
        </w:rPr>
        <w:t>Вербовологовском</w:t>
      </w:r>
      <w:proofErr w:type="spellEnd"/>
      <w:r w:rsidR="00ED5D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сельском поселении</w:t>
      </w:r>
      <w:r w:rsidRPr="008236C1">
        <w:rPr>
          <w:color w:val="000000"/>
          <w:sz w:val="28"/>
          <w:szCs w:val="28"/>
        </w:rPr>
        <w:t>.</w:t>
      </w:r>
    </w:p>
    <w:p w:rsidR="00E933E4" w:rsidRPr="00D611CF" w:rsidRDefault="00E933E4" w:rsidP="00FE1855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4C5CE0" w:rsidRDefault="004C5CE0" w:rsidP="00FE1855">
      <w:pPr>
        <w:rPr>
          <w:sz w:val="28"/>
        </w:rPr>
      </w:pPr>
    </w:p>
    <w:p w:rsidR="004C5CE0" w:rsidRDefault="004C5CE0" w:rsidP="00FE1855">
      <w:pPr>
        <w:ind w:right="5551"/>
        <w:rPr>
          <w:sz w:val="28"/>
          <w:szCs w:val="28"/>
        </w:rPr>
      </w:pPr>
    </w:p>
    <w:sectPr w:rsidR="004C5CE0" w:rsidSect="002E6CB0">
      <w:footerReference w:type="even" r:id="rId7"/>
      <w:footerReference w:type="default" r:id="rId8"/>
      <w:pgSz w:w="11907" w:h="16840"/>
      <w:pgMar w:top="709" w:right="851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36E2" w:rsidRDefault="001736E2">
      <w:r>
        <w:separator/>
      </w:r>
    </w:p>
  </w:endnote>
  <w:endnote w:type="continuationSeparator" w:id="0">
    <w:p w:rsidR="001736E2" w:rsidRDefault="0017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 Souvenir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1A40" w:rsidRDefault="00B26AC7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A1A4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1A40" w:rsidRDefault="00EA1A4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1A40" w:rsidRDefault="00B26AC7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A1A4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1D86">
      <w:rPr>
        <w:rStyle w:val="a8"/>
        <w:noProof/>
      </w:rPr>
      <w:t>1</w:t>
    </w:r>
    <w:r>
      <w:rPr>
        <w:rStyle w:val="a8"/>
      </w:rPr>
      <w:fldChar w:fldCharType="end"/>
    </w:r>
  </w:p>
  <w:p w:rsidR="00EA1A40" w:rsidRPr="000F4140" w:rsidRDefault="00EA1A40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36E2" w:rsidRDefault="001736E2">
      <w:r>
        <w:separator/>
      </w:r>
    </w:p>
  </w:footnote>
  <w:footnote w:type="continuationSeparator" w:id="0">
    <w:p w:rsidR="001736E2" w:rsidRDefault="00173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11CF"/>
    <w:rsid w:val="00027E18"/>
    <w:rsid w:val="00030C29"/>
    <w:rsid w:val="00031BE8"/>
    <w:rsid w:val="00050278"/>
    <w:rsid w:val="00050C68"/>
    <w:rsid w:val="0005372C"/>
    <w:rsid w:val="00054D8B"/>
    <w:rsid w:val="000559D5"/>
    <w:rsid w:val="00060F3C"/>
    <w:rsid w:val="000808D6"/>
    <w:rsid w:val="00086D62"/>
    <w:rsid w:val="000A726F"/>
    <w:rsid w:val="000B4002"/>
    <w:rsid w:val="000B66C7"/>
    <w:rsid w:val="000B68DA"/>
    <w:rsid w:val="000C430D"/>
    <w:rsid w:val="000E782E"/>
    <w:rsid w:val="000F2B40"/>
    <w:rsid w:val="000F4140"/>
    <w:rsid w:val="000F5B6A"/>
    <w:rsid w:val="00102F84"/>
    <w:rsid w:val="00104E0D"/>
    <w:rsid w:val="0010504A"/>
    <w:rsid w:val="00111ACC"/>
    <w:rsid w:val="00116BFA"/>
    <w:rsid w:val="00123D31"/>
    <w:rsid w:val="00125DE3"/>
    <w:rsid w:val="00152DBB"/>
    <w:rsid w:val="00153B21"/>
    <w:rsid w:val="001736E2"/>
    <w:rsid w:val="00186A40"/>
    <w:rsid w:val="001B2D1C"/>
    <w:rsid w:val="001C1D98"/>
    <w:rsid w:val="001D2690"/>
    <w:rsid w:val="001F4BE3"/>
    <w:rsid w:val="001F6D02"/>
    <w:rsid w:val="002128DC"/>
    <w:rsid w:val="002504E8"/>
    <w:rsid w:val="00254382"/>
    <w:rsid w:val="0027031E"/>
    <w:rsid w:val="002741D1"/>
    <w:rsid w:val="0028703B"/>
    <w:rsid w:val="002945E0"/>
    <w:rsid w:val="002A2062"/>
    <w:rsid w:val="002A31A1"/>
    <w:rsid w:val="002B6527"/>
    <w:rsid w:val="002C135C"/>
    <w:rsid w:val="002C5E60"/>
    <w:rsid w:val="002E65D5"/>
    <w:rsid w:val="002E6CB0"/>
    <w:rsid w:val="002F63E3"/>
    <w:rsid w:val="002F74D7"/>
    <w:rsid w:val="0030124B"/>
    <w:rsid w:val="003030D0"/>
    <w:rsid w:val="00307638"/>
    <w:rsid w:val="00312A9F"/>
    <w:rsid w:val="00313D3A"/>
    <w:rsid w:val="00341FC1"/>
    <w:rsid w:val="00342864"/>
    <w:rsid w:val="0037040B"/>
    <w:rsid w:val="00385F85"/>
    <w:rsid w:val="003921D8"/>
    <w:rsid w:val="003B2193"/>
    <w:rsid w:val="003C1CA7"/>
    <w:rsid w:val="0040736F"/>
    <w:rsid w:val="00407B71"/>
    <w:rsid w:val="004155BA"/>
    <w:rsid w:val="00425061"/>
    <w:rsid w:val="00425CC5"/>
    <w:rsid w:val="0043686A"/>
    <w:rsid w:val="00441069"/>
    <w:rsid w:val="00444636"/>
    <w:rsid w:val="00453869"/>
    <w:rsid w:val="004711EC"/>
    <w:rsid w:val="00480BC7"/>
    <w:rsid w:val="004848C7"/>
    <w:rsid w:val="004871AA"/>
    <w:rsid w:val="004B6A5C"/>
    <w:rsid w:val="004C5CE0"/>
    <w:rsid w:val="004E1BB3"/>
    <w:rsid w:val="004E78FD"/>
    <w:rsid w:val="004F7011"/>
    <w:rsid w:val="0051508E"/>
    <w:rsid w:val="00515D9C"/>
    <w:rsid w:val="0053167C"/>
    <w:rsid w:val="00531FBD"/>
    <w:rsid w:val="0053366A"/>
    <w:rsid w:val="005501AF"/>
    <w:rsid w:val="00585638"/>
    <w:rsid w:val="00587BF6"/>
    <w:rsid w:val="005940BD"/>
    <w:rsid w:val="005C032B"/>
    <w:rsid w:val="005C5FF3"/>
    <w:rsid w:val="00611679"/>
    <w:rsid w:val="00613D7D"/>
    <w:rsid w:val="00642409"/>
    <w:rsid w:val="006564DB"/>
    <w:rsid w:val="00660EE3"/>
    <w:rsid w:val="00676B57"/>
    <w:rsid w:val="00677F7D"/>
    <w:rsid w:val="00691891"/>
    <w:rsid w:val="00693B52"/>
    <w:rsid w:val="007120F8"/>
    <w:rsid w:val="007219F0"/>
    <w:rsid w:val="00756ABA"/>
    <w:rsid w:val="007730B1"/>
    <w:rsid w:val="00782222"/>
    <w:rsid w:val="007936ED"/>
    <w:rsid w:val="007B6388"/>
    <w:rsid w:val="007C0A5F"/>
    <w:rsid w:val="00803F3C"/>
    <w:rsid w:val="00804CFE"/>
    <w:rsid w:val="008075FD"/>
    <w:rsid w:val="00811C94"/>
    <w:rsid w:val="00811CF1"/>
    <w:rsid w:val="008136A4"/>
    <w:rsid w:val="008438D7"/>
    <w:rsid w:val="00860E5A"/>
    <w:rsid w:val="00866606"/>
    <w:rsid w:val="00867AB6"/>
    <w:rsid w:val="008973A9"/>
    <w:rsid w:val="008A26EE"/>
    <w:rsid w:val="008A54D0"/>
    <w:rsid w:val="008B45E9"/>
    <w:rsid w:val="008B6AD3"/>
    <w:rsid w:val="008D245D"/>
    <w:rsid w:val="008D2631"/>
    <w:rsid w:val="008E442E"/>
    <w:rsid w:val="008F7E60"/>
    <w:rsid w:val="00910044"/>
    <w:rsid w:val="009122B1"/>
    <w:rsid w:val="00913129"/>
    <w:rsid w:val="0091546D"/>
    <w:rsid w:val="00917C70"/>
    <w:rsid w:val="009228DF"/>
    <w:rsid w:val="00924E84"/>
    <w:rsid w:val="00947FCC"/>
    <w:rsid w:val="00985A10"/>
    <w:rsid w:val="009B2D32"/>
    <w:rsid w:val="009E5236"/>
    <w:rsid w:val="009E624A"/>
    <w:rsid w:val="00A061D7"/>
    <w:rsid w:val="00A23389"/>
    <w:rsid w:val="00A30E81"/>
    <w:rsid w:val="00A34804"/>
    <w:rsid w:val="00A67B50"/>
    <w:rsid w:val="00A941CF"/>
    <w:rsid w:val="00AE2601"/>
    <w:rsid w:val="00AE6889"/>
    <w:rsid w:val="00B22F6A"/>
    <w:rsid w:val="00B26AC7"/>
    <w:rsid w:val="00B31114"/>
    <w:rsid w:val="00B35935"/>
    <w:rsid w:val="00B37E63"/>
    <w:rsid w:val="00B444A2"/>
    <w:rsid w:val="00B46919"/>
    <w:rsid w:val="00B52453"/>
    <w:rsid w:val="00B61831"/>
    <w:rsid w:val="00B62CFB"/>
    <w:rsid w:val="00B72D61"/>
    <w:rsid w:val="00B80C1F"/>
    <w:rsid w:val="00B8231A"/>
    <w:rsid w:val="00B9768F"/>
    <w:rsid w:val="00BA0C2B"/>
    <w:rsid w:val="00BB55C0"/>
    <w:rsid w:val="00BB7CFA"/>
    <w:rsid w:val="00BC0920"/>
    <w:rsid w:val="00BC65C5"/>
    <w:rsid w:val="00BD2C67"/>
    <w:rsid w:val="00BF2DFC"/>
    <w:rsid w:val="00BF39F0"/>
    <w:rsid w:val="00BF7D16"/>
    <w:rsid w:val="00C11FDF"/>
    <w:rsid w:val="00C20220"/>
    <w:rsid w:val="00C40217"/>
    <w:rsid w:val="00C41D86"/>
    <w:rsid w:val="00C572C4"/>
    <w:rsid w:val="00C603CB"/>
    <w:rsid w:val="00C731BB"/>
    <w:rsid w:val="00CA151C"/>
    <w:rsid w:val="00CB1900"/>
    <w:rsid w:val="00CB43C1"/>
    <w:rsid w:val="00CD077D"/>
    <w:rsid w:val="00CE5183"/>
    <w:rsid w:val="00D00358"/>
    <w:rsid w:val="00D13E83"/>
    <w:rsid w:val="00D21EBE"/>
    <w:rsid w:val="00D611CF"/>
    <w:rsid w:val="00D73323"/>
    <w:rsid w:val="00DB4D6B"/>
    <w:rsid w:val="00DC0797"/>
    <w:rsid w:val="00DC2302"/>
    <w:rsid w:val="00DE50C1"/>
    <w:rsid w:val="00DF6DF0"/>
    <w:rsid w:val="00E04378"/>
    <w:rsid w:val="00E138E0"/>
    <w:rsid w:val="00E3132E"/>
    <w:rsid w:val="00E36EA0"/>
    <w:rsid w:val="00E55107"/>
    <w:rsid w:val="00E61F30"/>
    <w:rsid w:val="00E657E1"/>
    <w:rsid w:val="00E67DF0"/>
    <w:rsid w:val="00E7274C"/>
    <w:rsid w:val="00E74E00"/>
    <w:rsid w:val="00E75C57"/>
    <w:rsid w:val="00E76A4E"/>
    <w:rsid w:val="00E81B4B"/>
    <w:rsid w:val="00E86F85"/>
    <w:rsid w:val="00E933E4"/>
    <w:rsid w:val="00E9626F"/>
    <w:rsid w:val="00EA1A40"/>
    <w:rsid w:val="00EA3E9F"/>
    <w:rsid w:val="00EC40AD"/>
    <w:rsid w:val="00ED5DA1"/>
    <w:rsid w:val="00ED72D3"/>
    <w:rsid w:val="00EF29AB"/>
    <w:rsid w:val="00EF56AF"/>
    <w:rsid w:val="00F02C40"/>
    <w:rsid w:val="00F24917"/>
    <w:rsid w:val="00F30D40"/>
    <w:rsid w:val="00F3737F"/>
    <w:rsid w:val="00F410DF"/>
    <w:rsid w:val="00F57973"/>
    <w:rsid w:val="00F8225E"/>
    <w:rsid w:val="00F86418"/>
    <w:rsid w:val="00F9297B"/>
    <w:rsid w:val="00FA6611"/>
    <w:rsid w:val="00FB0095"/>
    <w:rsid w:val="00FD350A"/>
    <w:rsid w:val="00FE1855"/>
    <w:rsid w:val="00FE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76BDA0-0C7D-4856-9FD5-80B36A58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6AC7"/>
  </w:style>
  <w:style w:type="paragraph" w:styleId="1">
    <w:name w:val="heading 1"/>
    <w:basedOn w:val="a"/>
    <w:next w:val="a"/>
    <w:qFormat/>
    <w:rsid w:val="00B26AC7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26AC7"/>
    <w:rPr>
      <w:sz w:val="28"/>
    </w:rPr>
  </w:style>
  <w:style w:type="paragraph" w:styleId="a4">
    <w:name w:val="Body Text Indent"/>
    <w:basedOn w:val="a"/>
    <w:rsid w:val="00B26AC7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B26AC7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B26AC7"/>
    <w:pPr>
      <w:tabs>
        <w:tab w:val="center" w:pos="4153"/>
        <w:tab w:val="right" w:pos="8306"/>
      </w:tabs>
    </w:pPr>
  </w:style>
  <w:style w:type="paragraph" w:styleId="a7">
    <w:name w:val="header"/>
    <w:basedOn w:val="a"/>
    <w:rsid w:val="00B26AC7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B26AC7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0F4140"/>
  </w:style>
  <w:style w:type="paragraph" w:styleId="ab">
    <w:name w:val="Title"/>
    <w:basedOn w:val="a"/>
    <w:rsid w:val="000B68DA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Default">
    <w:name w:val="Default"/>
    <w:rsid w:val="00F373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0E782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Обычный (веб)"/>
    <w:basedOn w:val="a"/>
    <w:uiPriority w:val="99"/>
    <w:rsid w:val="00C4021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20220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194916ABF7E5A2F52212DB024B84E5A8D0422B1220F9FC44B74F8991AC2518AE7FE90D5464CD8D887009D282B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7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Правительства-2017.dotx</Template>
  <TotalTime>0</TotalTime>
  <Pages>2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16193</CharactersWithSpaces>
  <SharedDoc>false</SharedDoc>
  <HLinks>
    <vt:vector size="6" baseType="variant"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consultantplus://offline/ref=9194916ABF7E5A2F52212DB024B84E5A8D0422B1220F9FC44B74F8991AC2518AE7FE90D5464CD8D887009D282BF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Крячек Александра Владимировна</dc:creator>
  <cp:keywords/>
  <cp:lastModifiedBy>Pai Pinky</cp:lastModifiedBy>
  <cp:revision>2</cp:revision>
  <cp:lastPrinted>2018-11-12T05:47:00Z</cp:lastPrinted>
  <dcterms:created xsi:type="dcterms:W3CDTF">2026-01-09T10:04:00Z</dcterms:created>
  <dcterms:modified xsi:type="dcterms:W3CDTF">2026-01-09T10:04:00Z</dcterms:modified>
</cp:coreProperties>
</file>