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76" w:rsidRDefault="00073476" w:rsidP="00BB03BF">
      <w:pPr>
        <w:jc w:val="center"/>
      </w:pPr>
    </w:p>
    <w:p w:rsidR="008C139C" w:rsidRPr="009D01EA" w:rsidRDefault="008C139C" w:rsidP="008C139C">
      <w:pPr>
        <w:jc w:val="center"/>
        <w:rPr>
          <w:b/>
          <w:bCs/>
          <w:sz w:val="28"/>
          <w:szCs w:val="28"/>
        </w:rPr>
      </w:pPr>
      <w:r w:rsidRPr="009D01EA">
        <w:rPr>
          <w:b/>
          <w:bCs/>
          <w:sz w:val="28"/>
          <w:szCs w:val="28"/>
        </w:rPr>
        <w:t>АДМИНИСТРАЦИЯ</w:t>
      </w:r>
    </w:p>
    <w:p w:rsidR="008C139C" w:rsidRPr="009D01EA" w:rsidRDefault="008C139C" w:rsidP="008C139C">
      <w:pPr>
        <w:jc w:val="center"/>
        <w:rPr>
          <w:b/>
          <w:bCs/>
          <w:sz w:val="28"/>
          <w:szCs w:val="28"/>
        </w:rPr>
      </w:pPr>
      <w:r w:rsidRPr="009D01EA">
        <w:rPr>
          <w:b/>
          <w:bCs/>
          <w:sz w:val="28"/>
          <w:szCs w:val="28"/>
        </w:rPr>
        <w:t>ВЕРБОВОЛОГОВСКОГО СЕЛЬСКОГО ПОСЕЛЕНИЯ</w:t>
      </w:r>
    </w:p>
    <w:p w:rsidR="008C139C" w:rsidRPr="009D01EA" w:rsidRDefault="008C139C" w:rsidP="008C139C">
      <w:pPr>
        <w:jc w:val="center"/>
        <w:rPr>
          <w:bCs/>
          <w:sz w:val="28"/>
          <w:szCs w:val="28"/>
        </w:rPr>
      </w:pPr>
    </w:p>
    <w:p w:rsidR="008C139C" w:rsidRPr="009D01EA" w:rsidRDefault="008C139C" w:rsidP="008C139C">
      <w:pPr>
        <w:jc w:val="center"/>
        <w:rPr>
          <w:bCs/>
          <w:sz w:val="28"/>
          <w:szCs w:val="28"/>
        </w:rPr>
      </w:pPr>
      <w:r w:rsidRPr="009D01EA">
        <w:rPr>
          <w:bCs/>
          <w:sz w:val="28"/>
          <w:szCs w:val="28"/>
        </w:rPr>
        <w:t>ПОСТАНОВЛЕНИЕ</w:t>
      </w:r>
    </w:p>
    <w:p w:rsidR="008C139C" w:rsidRPr="009D01EA" w:rsidRDefault="008C139C" w:rsidP="008C139C">
      <w:pPr>
        <w:jc w:val="center"/>
        <w:rPr>
          <w:bCs/>
          <w:sz w:val="28"/>
          <w:szCs w:val="28"/>
        </w:rPr>
      </w:pPr>
    </w:p>
    <w:p w:rsidR="008C139C" w:rsidRPr="009D01EA" w:rsidRDefault="008C139C" w:rsidP="008C139C">
      <w:pPr>
        <w:jc w:val="center"/>
        <w:rPr>
          <w:bCs/>
          <w:sz w:val="28"/>
          <w:szCs w:val="28"/>
        </w:rPr>
      </w:pPr>
    </w:p>
    <w:p w:rsidR="008C139C" w:rsidRDefault="008C139C" w:rsidP="008C139C">
      <w:pPr>
        <w:jc w:val="center"/>
        <w:rPr>
          <w:bCs/>
          <w:sz w:val="28"/>
          <w:szCs w:val="28"/>
        </w:rPr>
      </w:pPr>
      <w:proofErr w:type="gramStart"/>
      <w:r w:rsidRPr="009D01EA">
        <w:rPr>
          <w:bCs/>
          <w:sz w:val="28"/>
          <w:szCs w:val="28"/>
        </w:rPr>
        <w:t xml:space="preserve">от  </w:t>
      </w:r>
      <w:r>
        <w:rPr>
          <w:bCs/>
          <w:sz w:val="28"/>
          <w:szCs w:val="28"/>
        </w:rPr>
        <w:t>0</w:t>
      </w:r>
      <w:r w:rsidR="00F15A2E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="00F15A2E">
        <w:rPr>
          <w:bCs/>
          <w:sz w:val="28"/>
          <w:szCs w:val="28"/>
        </w:rPr>
        <w:t>10</w:t>
      </w:r>
      <w:r w:rsidRPr="009D01EA">
        <w:rPr>
          <w:bCs/>
          <w:sz w:val="28"/>
          <w:szCs w:val="28"/>
        </w:rPr>
        <w:t>.202</w:t>
      </w:r>
      <w:r w:rsidR="00F15A2E">
        <w:rPr>
          <w:bCs/>
          <w:sz w:val="28"/>
          <w:szCs w:val="28"/>
        </w:rPr>
        <w:t>5</w:t>
      </w:r>
      <w:proofErr w:type="gramEnd"/>
      <w:r w:rsidRPr="009D01EA">
        <w:rPr>
          <w:bCs/>
          <w:sz w:val="28"/>
          <w:szCs w:val="28"/>
        </w:rPr>
        <w:t xml:space="preserve">  г.                                                                                            №</w:t>
      </w:r>
      <w:r>
        <w:rPr>
          <w:bCs/>
          <w:sz w:val="28"/>
          <w:szCs w:val="28"/>
        </w:rPr>
        <w:t>2</w:t>
      </w:r>
      <w:r w:rsidR="00F15A2E">
        <w:rPr>
          <w:bCs/>
          <w:sz w:val="28"/>
          <w:szCs w:val="28"/>
        </w:rPr>
        <w:t>4</w:t>
      </w:r>
    </w:p>
    <w:p w:rsidR="008C139C" w:rsidRDefault="008C139C" w:rsidP="00637ED6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</w:p>
    <w:p w:rsidR="00637ED6" w:rsidRPr="00637ED6" w:rsidRDefault="00401905" w:rsidP="00637ED6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637ED6">
        <w:rPr>
          <w:rFonts w:ascii="Times New Roman" w:hAnsi="Times New Roman"/>
          <w:b/>
          <w:sz w:val="28"/>
          <w:szCs w:val="28"/>
        </w:rPr>
        <w:t>О внесении изменений</w:t>
      </w:r>
      <w:r w:rsidR="00637ED6" w:rsidRPr="00637ED6">
        <w:rPr>
          <w:rFonts w:ascii="Times New Roman" w:hAnsi="Times New Roman"/>
          <w:b/>
          <w:sz w:val="28"/>
          <w:szCs w:val="28"/>
        </w:rPr>
        <w:t xml:space="preserve"> </w:t>
      </w:r>
      <w:r w:rsidRPr="00637ED6">
        <w:rPr>
          <w:rFonts w:ascii="Times New Roman" w:hAnsi="Times New Roman"/>
          <w:b/>
          <w:sz w:val="28"/>
          <w:szCs w:val="28"/>
        </w:rPr>
        <w:t xml:space="preserve">в </w:t>
      </w:r>
      <w:r w:rsidR="00637ED6" w:rsidRPr="00637ED6">
        <w:rPr>
          <w:rFonts w:ascii="Times New Roman" w:hAnsi="Times New Roman"/>
          <w:b/>
          <w:sz w:val="28"/>
          <w:szCs w:val="28"/>
        </w:rPr>
        <w:t>постановл</w:t>
      </w:r>
      <w:r w:rsidRPr="00637ED6">
        <w:rPr>
          <w:rFonts w:ascii="Times New Roman" w:hAnsi="Times New Roman"/>
          <w:b/>
          <w:sz w:val="28"/>
          <w:szCs w:val="28"/>
        </w:rPr>
        <w:t>ение Администрации</w:t>
      </w:r>
    </w:p>
    <w:p w:rsidR="00637ED6" w:rsidRPr="00637ED6" w:rsidRDefault="008C139C" w:rsidP="00637ED6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Вербовологовского</w:t>
      </w:r>
      <w:proofErr w:type="spellEnd"/>
      <w:r w:rsidR="00CD35EB" w:rsidRPr="00637ED6">
        <w:rPr>
          <w:rFonts w:ascii="Times New Roman" w:hAnsi="Times New Roman"/>
          <w:b/>
          <w:sz w:val="28"/>
          <w:szCs w:val="28"/>
        </w:rPr>
        <w:t xml:space="preserve"> </w:t>
      </w:r>
      <w:r w:rsidR="00401905" w:rsidRPr="00637ED6">
        <w:rPr>
          <w:rFonts w:ascii="Times New Roman" w:hAnsi="Times New Roman"/>
          <w:b/>
          <w:sz w:val="28"/>
          <w:szCs w:val="28"/>
        </w:rPr>
        <w:t xml:space="preserve">сельского </w:t>
      </w:r>
      <w:proofErr w:type="gramStart"/>
      <w:r w:rsidR="00401905" w:rsidRPr="00637ED6">
        <w:rPr>
          <w:rFonts w:ascii="Times New Roman" w:hAnsi="Times New Roman"/>
          <w:b/>
          <w:sz w:val="28"/>
          <w:szCs w:val="28"/>
        </w:rPr>
        <w:t>поселения</w:t>
      </w:r>
      <w:r w:rsidR="00637ED6" w:rsidRPr="00637ED6">
        <w:rPr>
          <w:rFonts w:ascii="Times New Roman" w:hAnsi="Times New Roman"/>
          <w:b/>
          <w:sz w:val="28"/>
          <w:szCs w:val="28"/>
        </w:rPr>
        <w:t xml:space="preserve"> </w:t>
      </w:r>
      <w:r w:rsidR="00401905" w:rsidRPr="00637ED6">
        <w:rPr>
          <w:rFonts w:ascii="Times New Roman" w:hAnsi="Times New Roman"/>
          <w:b/>
          <w:sz w:val="28"/>
          <w:szCs w:val="28"/>
        </w:rPr>
        <w:t xml:space="preserve"> от</w:t>
      </w:r>
      <w:proofErr w:type="gramEnd"/>
      <w:r w:rsidR="00401905" w:rsidRPr="00637ED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02.09.2024 № 29</w:t>
      </w:r>
    </w:p>
    <w:p w:rsidR="00A70DD7" w:rsidRDefault="00AC7954" w:rsidP="00A70DD7">
      <w:pPr>
        <w:widowControl w:val="0"/>
        <w:spacing w:line="276" w:lineRule="auto"/>
        <w:jc w:val="center"/>
        <w:rPr>
          <w:b/>
          <w:sz w:val="28"/>
        </w:rPr>
      </w:pPr>
      <w:r w:rsidRPr="00637ED6">
        <w:rPr>
          <w:b/>
          <w:sz w:val="28"/>
          <w:szCs w:val="28"/>
        </w:rPr>
        <w:t>«</w:t>
      </w:r>
      <w:r w:rsidR="00A70DD7">
        <w:rPr>
          <w:b/>
          <w:sz w:val="28"/>
        </w:rPr>
        <w:t xml:space="preserve">Об утверждении Порядка разработки, реализации и оценки эффективности муниципальных программ </w:t>
      </w:r>
      <w:proofErr w:type="spellStart"/>
      <w:r w:rsidR="008C139C">
        <w:rPr>
          <w:b/>
          <w:sz w:val="28"/>
        </w:rPr>
        <w:t>Вербовологовского</w:t>
      </w:r>
      <w:proofErr w:type="spellEnd"/>
    </w:p>
    <w:p w:rsidR="00AC7954" w:rsidRPr="00637ED6" w:rsidRDefault="00A70DD7" w:rsidP="00A70DD7">
      <w:pPr>
        <w:widowControl w:val="0"/>
        <w:spacing w:line="276" w:lineRule="auto"/>
        <w:jc w:val="center"/>
        <w:rPr>
          <w:b/>
          <w:spacing w:val="-1"/>
          <w:sz w:val="28"/>
          <w:szCs w:val="28"/>
        </w:rPr>
      </w:pPr>
      <w:r>
        <w:rPr>
          <w:b/>
          <w:sz w:val="28"/>
        </w:rPr>
        <w:t xml:space="preserve"> сельского поселения»</w:t>
      </w:r>
    </w:p>
    <w:p w:rsidR="002221B6" w:rsidRDefault="002221B6" w:rsidP="00401905">
      <w:pPr>
        <w:pStyle w:val="31"/>
        <w:ind w:left="40"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A70DD7" w:rsidRPr="00680DBC" w:rsidRDefault="00D455D4" w:rsidP="00D455D4">
      <w:pPr>
        <w:ind w:firstLine="709"/>
        <w:jc w:val="both"/>
        <w:rPr>
          <w:b/>
          <w:sz w:val="28"/>
          <w:szCs w:val="28"/>
        </w:rPr>
      </w:pPr>
      <w:r>
        <w:rPr>
          <w:sz w:val="28"/>
        </w:rPr>
        <w:t xml:space="preserve">В целях совершенствования Порядка разработки, реализации и оценки эффективности муниципальных программ </w:t>
      </w:r>
      <w:proofErr w:type="spellStart"/>
      <w:r w:rsidR="008C139C">
        <w:rPr>
          <w:sz w:val="28"/>
          <w:szCs w:val="28"/>
        </w:rPr>
        <w:t>Вербовологовского</w:t>
      </w:r>
      <w:proofErr w:type="spellEnd"/>
      <w:r w:rsidRPr="00680DBC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A70DD7" w:rsidRPr="00680DBC">
        <w:rPr>
          <w:sz w:val="28"/>
          <w:szCs w:val="28"/>
        </w:rPr>
        <w:t xml:space="preserve">Администрация </w:t>
      </w:r>
      <w:proofErr w:type="spellStart"/>
      <w:r w:rsidR="008C139C">
        <w:rPr>
          <w:sz w:val="28"/>
          <w:szCs w:val="28"/>
        </w:rPr>
        <w:t>Вербовологовского</w:t>
      </w:r>
      <w:proofErr w:type="spellEnd"/>
      <w:r w:rsidR="00A70DD7" w:rsidRPr="00680DBC">
        <w:rPr>
          <w:sz w:val="28"/>
          <w:szCs w:val="28"/>
        </w:rPr>
        <w:t xml:space="preserve"> сельского поселения </w:t>
      </w:r>
      <w:r w:rsidR="00A70DD7" w:rsidRPr="00680DBC">
        <w:rPr>
          <w:b/>
          <w:sz w:val="28"/>
          <w:szCs w:val="28"/>
        </w:rPr>
        <w:t>постановляет:</w:t>
      </w:r>
    </w:p>
    <w:p w:rsidR="00222F02" w:rsidRDefault="00A16109" w:rsidP="00222F02">
      <w:pPr>
        <w:tabs>
          <w:tab w:val="left" w:pos="1000"/>
        </w:tabs>
        <w:ind w:firstLine="709"/>
        <w:jc w:val="both"/>
        <w:rPr>
          <w:sz w:val="28"/>
        </w:rPr>
      </w:pPr>
      <w:r>
        <w:rPr>
          <w:rStyle w:val="22"/>
          <w:rFonts w:eastAsiaTheme="minorHAnsi"/>
          <w:bCs/>
          <w:sz w:val="28"/>
          <w:szCs w:val="28"/>
        </w:rPr>
        <w:tab/>
      </w:r>
      <w:r w:rsidR="00CD35EB" w:rsidRPr="00A70DD7">
        <w:rPr>
          <w:rStyle w:val="22"/>
          <w:rFonts w:eastAsiaTheme="minorHAnsi"/>
          <w:bCs/>
          <w:sz w:val="28"/>
          <w:szCs w:val="28"/>
        </w:rPr>
        <w:t xml:space="preserve"> </w:t>
      </w:r>
      <w:r w:rsidR="00401905" w:rsidRPr="00A70DD7">
        <w:rPr>
          <w:rStyle w:val="22"/>
          <w:rFonts w:eastAsiaTheme="minorHAnsi"/>
          <w:bCs/>
          <w:color w:val="auto"/>
          <w:sz w:val="28"/>
          <w:szCs w:val="28"/>
        </w:rPr>
        <w:t xml:space="preserve">1.Внести в </w:t>
      </w:r>
      <w:r w:rsidR="00637ED6" w:rsidRPr="00A70DD7">
        <w:rPr>
          <w:rStyle w:val="22"/>
          <w:rFonts w:eastAsiaTheme="minorHAnsi"/>
          <w:bCs/>
          <w:color w:val="auto"/>
          <w:sz w:val="28"/>
          <w:szCs w:val="28"/>
        </w:rPr>
        <w:t>постановл</w:t>
      </w:r>
      <w:r w:rsidR="00401905" w:rsidRPr="00A70DD7">
        <w:rPr>
          <w:rStyle w:val="22"/>
          <w:rFonts w:eastAsiaTheme="minorHAnsi"/>
          <w:bCs/>
          <w:color w:val="auto"/>
          <w:sz w:val="28"/>
          <w:szCs w:val="28"/>
        </w:rPr>
        <w:t xml:space="preserve">ение Администрации </w:t>
      </w:r>
      <w:proofErr w:type="spellStart"/>
      <w:r w:rsidR="008C139C">
        <w:rPr>
          <w:rStyle w:val="22"/>
          <w:rFonts w:eastAsiaTheme="minorHAnsi"/>
          <w:bCs/>
          <w:color w:val="auto"/>
          <w:sz w:val="28"/>
          <w:szCs w:val="28"/>
        </w:rPr>
        <w:t>Вербовологовского</w:t>
      </w:r>
      <w:proofErr w:type="spellEnd"/>
      <w:r w:rsidR="00401905" w:rsidRPr="00A70DD7">
        <w:rPr>
          <w:rStyle w:val="22"/>
          <w:rFonts w:eastAsiaTheme="minorHAnsi"/>
          <w:bCs/>
          <w:color w:val="auto"/>
          <w:sz w:val="28"/>
          <w:szCs w:val="28"/>
        </w:rPr>
        <w:t xml:space="preserve"> сельского поселения от </w:t>
      </w:r>
      <w:r w:rsidR="008C139C">
        <w:rPr>
          <w:sz w:val="28"/>
          <w:szCs w:val="28"/>
        </w:rPr>
        <w:t>02.09.2024 № 29</w:t>
      </w:r>
      <w:r w:rsidR="00A70DD7" w:rsidRPr="00A70DD7">
        <w:rPr>
          <w:sz w:val="28"/>
          <w:szCs w:val="28"/>
        </w:rPr>
        <w:t xml:space="preserve"> «</w:t>
      </w:r>
      <w:r w:rsidR="00A70DD7" w:rsidRPr="00A70DD7">
        <w:rPr>
          <w:sz w:val="28"/>
        </w:rPr>
        <w:t xml:space="preserve">Об утверждении Порядка разработки, реализации и оценки эффективности муниципальных программ </w:t>
      </w:r>
      <w:proofErr w:type="spellStart"/>
      <w:proofErr w:type="gramStart"/>
      <w:r w:rsidR="008C139C">
        <w:rPr>
          <w:sz w:val="28"/>
        </w:rPr>
        <w:t>Вербовологовского</w:t>
      </w:r>
      <w:proofErr w:type="spellEnd"/>
      <w:r w:rsidR="00A70DD7" w:rsidRPr="00A70DD7">
        <w:rPr>
          <w:sz w:val="28"/>
        </w:rPr>
        <w:t xml:space="preserve">  сельского</w:t>
      </w:r>
      <w:proofErr w:type="gramEnd"/>
      <w:r w:rsidR="00A70DD7" w:rsidRPr="00A70DD7">
        <w:rPr>
          <w:sz w:val="28"/>
        </w:rPr>
        <w:t xml:space="preserve"> поселения» </w:t>
      </w:r>
      <w:r w:rsidR="00222F02">
        <w:rPr>
          <w:sz w:val="28"/>
        </w:rPr>
        <w:t>изменения согласно приложению.</w:t>
      </w:r>
    </w:p>
    <w:p w:rsidR="00F60B32" w:rsidRPr="00F60B32" w:rsidRDefault="00420137" w:rsidP="00BB4489">
      <w:pPr>
        <w:pStyle w:val="af0"/>
        <w:tabs>
          <w:tab w:val="left" w:pos="1030"/>
        </w:tabs>
        <w:spacing w:after="0" w:line="324" w:lineRule="exact"/>
        <w:ind w:left="40" w:right="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637ED6">
        <w:rPr>
          <w:rFonts w:eastAsia="Calibri"/>
          <w:color w:val="000000" w:themeColor="text1"/>
          <w:sz w:val="28"/>
          <w:szCs w:val="28"/>
          <w:lang w:eastAsia="en-US"/>
        </w:rPr>
        <w:t xml:space="preserve">      </w:t>
      </w:r>
      <w:r w:rsidR="00401905">
        <w:rPr>
          <w:rFonts w:eastAsia="Calibri"/>
          <w:color w:val="000000" w:themeColor="text1"/>
          <w:sz w:val="28"/>
          <w:szCs w:val="28"/>
          <w:lang w:eastAsia="en-US"/>
        </w:rPr>
        <w:t>2</w:t>
      </w:r>
      <w:r w:rsidR="00F60B32">
        <w:rPr>
          <w:rFonts w:eastAsia="Calibri"/>
          <w:color w:val="000000" w:themeColor="text1"/>
          <w:sz w:val="28"/>
          <w:szCs w:val="28"/>
          <w:lang w:eastAsia="en-US"/>
        </w:rPr>
        <w:t>. </w:t>
      </w:r>
      <w:r w:rsidR="00F60B32" w:rsidRPr="00F60B32">
        <w:rPr>
          <w:rFonts w:eastAsia="Calibri"/>
          <w:color w:val="000000" w:themeColor="text1"/>
          <w:sz w:val="28"/>
          <w:szCs w:val="28"/>
          <w:lang w:eastAsia="en-US"/>
        </w:rPr>
        <w:t>Настоящ</w:t>
      </w:r>
      <w:r w:rsidR="00A47345">
        <w:rPr>
          <w:rFonts w:eastAsia="Calibri"/>
          <w:color w:val="000000" w:themeColor="text1"/>
          <w:sz w:val="28"/>
          <w:szCs w:val="28"/>
          <w:lang w:eastAsia="en-US"/>
        </w:rPr>
        <w:t xml:space="preserve">ее </w:t>
      </w:r>
      <w:r w:rsidR="00637ED6">
        <w:rPr>
          <w:rFonts w:eastAsia="Calibri"/>
          <w:color w:val="000000" w:themeColor="text1"/>
          <w:sz w:val="28"/>
          <w:szCs w:val="28"/>
          <w:lang w:eastAsia="en-US"/>
        </w:rPr>
        <w:t>постановле</w:t>
      </w:r>
      <w:r w:rsidR="00A47345">
        <w:rPr>
          <w:rFonts w:eastAsia="Calibri"/>
          <w:color w:val="000000" w:themeColor="text1"/>
          <w:sz w:val="28"/>
          <w:szCs w:val="28"/>
          <w:lang w:eastAsia="en-US"/>
        </w:rPr>
        <w:t>ние</w:t>
      </w:r>
      <w:r w:rsidR="00F60B32" w:rsidRPr="00F60B32">
        <w:rPr>
          <w:rFonts w:eastAsia="Calibri"/>
          <w:color w:val="000000" w:themeColor="text1"/>
          <w:sz w:val="28"/>
          <w:szCs w:val="28"/>
          <w:lang w:eastAsia="en-US"/>
        </w:rPr>
        <w:t xml:space="preserve"> вступает в силу с </w:t>
      </w:r>
      <w:r w:rsidR="005A3A2B">
        <w:rPr>
          <w:rFonts w:eastAsia="Calibri"/>
          <w:color w:val="000000" w:themeColor="text1"/>
          <w:sz w:val="28"/>
          <w:szCs w:val="28"/>
          <w:lang w:eastAsia="en-US"/>
        </w:rPr>
        <w:t>момента подписания</w:t>
      </w:r>
      <w:r w:rsidR="00F60B32" w:rsidRPr="00F60B32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F60B32" w:rsidRPr="00F60B32" w:rsidRDefault="00CD35EB" w:rsidP="00CD35EB">
      <w:pPr>
        <w:widowControl w:val="0"/>
        <w:spacing w:line="228" w:lineRule="auto"/>
        <w:contextualSpacing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637ED6">
        <w:rPr>
          <w:rFonts w:eastAsia="Calibri"/>
          <w:color w:val="000000" w:themeColor="text1"/>
          <w:sz w:val="28"/>
          <w:szCs w:val="28"/>
          <w:lang w:eastAsia="en-US"/>
        </w:rPr>
        <w:t xml:space="preserve">       </w:t>
      </w:r>
      <w:r w:rsidR="0042013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401905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F60B32">
        <w:rPr>
          <w:rFonts w:eastAsia="Calibri"/>
          <w:color w:val="000000" w:themeColor="text1"/>
          <w:sz w:val="28"/>
          <w:szCs w:val="28"/>
          <w:lang w:eastAsia="en-US"/>
        </w:rPr>
        <w:t>. </w:t>
      </w:r>
      <w:r w:rsidR="00F60B32" w:rsidRPr="00F60B32">
        <w:rPr>
          <w:rFonts w:eastAsia="Calibri"/>
          <w:color w:val="000000" w:themeColor="text1"/>
          <w:sz w:val="28"/>
          <w:szCs w:val="28"/>
          <w:lang w:eastAsia="en-US"/>
        </w:rPr>
        <w:t xml:space="preserve">Контроль за исполнением </w:t>
      </w:r>
      <w:r w:rsidR="00637ED6">
        <w:rPr>
          <w:rFonts w:eastAsia="Calibri"/>
          <w:color w:val="000000" w:themeColor="text1"/>
          <w:sz w:val="28"/>
          <w:szCs w:val="28"/>
          <w:lang w:eastAsia="en-US"/>
        </w:rPr>
        <w:t>постановл</w:t>
      </w:r>
      <w:r w:rsidR="00A47345">
        <w:rPr>
          <w:rFonts w:eastAsia="Calibri"/>
          <w:color w:val="000000" w:themeColor="text1"/>
          <w:sz w:val="28"/>
          <w:szCs w:val="28"/>
          <w:lang w:eastAsia="en-US"/>
        </w:rPr>
        <w:t xml:space="preserve">ения </w:t>
      </w:r>
      <w:r w:rsidR="00F60B32" w:rsidRPr="00F60B32">
        <w:rPr>
          <w:rFonts w:eastAsia="Calibri"/>
          <w:color w:val="000000" w:themeColor="text1"/>
          <w:sz w:val="28"/>
          <w:szCs w:val="28"/>
          <w:lang w:eastAsia="en-US"/>
        </w:rPr>
        <w:t>оставляю за собой.</w:t>
      </w:r>
    </w:p>
    <w:tbl>
      <w:tblPr>
        <w:tblStyle w:val="ac"/>
        <w:tblW w:w="15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6062"/>
      </w:tblGrid>
      <w:tr w:rsidR="00037C61" w:rsidTr="008329C6">
        <w:tc>
          <w:tcPr>
            <w:tcW w:w="9498" w:type="dxa"/>
          </w:tcPr>
          <w:p w:rsidR="00420137" w:rsidRDefault="00420137" w:rsidP="00A47345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</w:p>
          <w:p w:rsidR="00873D68" w:rsidRDefault="00873D68" w:rsidP="00A47345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873D68" w:rsidRDefault="00873D68" w:rsidP="00A47345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9C487A" w:rsidRDefault="009C487A" w:rsidP="00A47345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9C487A" w:rsidRDefault="009C487A" w:rsidP="00A47345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873D68" w:rsidRDefault="00873D68" w:rsidP="00A47345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8C139C" w:rsidRPr="009D01EA" w:rsidRDefault="00420137" w:rsidP="008C13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 w:rsidR="008C139C" w:rsidRPr="009D01EA">
              <w:rPr>
                <w:sz w:val="28"/>
                <w:szCs w:val="28"/>
              </w:rPr>
              <w:t>Глава Администрации</w:t>
            </w:r>
          </w:p>
          <w:p w:rsidR="008C139C" w:rsidRPr="009D01EA" w:rsidRDefault="008C139C" w:rsidP="008C139C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D01EA">
              <w:rPr>
                <w:sz w:val="28"/>
                <w:szCs w:val="28"/>
              </w:rPr>
              <w:t>Вербовологовского</w:t>
            </w:r>
            <w:proofErr w:type="spellEnd"/>
            <w:r w:rsidRPr="009D01EA">
              <w:rPr>
                <w:sz w:val="28"/>
                <w:szCs w:val="28"/>
              </w:rPr>
              <w:t xml:space="preserve">  сельского</w:t>
            </w:r>
            <w:proofErr w:type="gramEnd"/>
            <w:r w:rsidRPr="009D01EA">
              <w:rPr>
                <w:sz w:val="28"/>
                <w:szCs w:val="28"/>
              </w:rPr>
              <w:t xml:space="preserve"> поселения                               </w:t>
            </w:r>
            <w:proofErr w:type="spellStart"/>
            <w:r w:rsidRPr="009D01EA">
              <w:rPr>
                <w:sz w:val="28"/>
                <w:szCs w:val="28"/>
              </w:rPr>
              <w:t>У.А.Домникова</w:t>
            </w:r>
            <w:proofErr w:type="spellEnd"/>
          </w:p>
          <w:p w:rsidR="00222F02" w:rsidRDefault="00222F02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222F02" w:rsidRDefault="00222F02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222F02" w:rsidRDefault="00222F02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8C139C" w:rsidRDefault="008C139C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8C139C" w:rsidRDefault="008C139C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8C139C" w:rsidRDefault="008C139C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8C139C" w:rsidRDefault="008C139C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8C139C" w:rsidRDefault="008C139C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222F02" w:rsidRDefault="00222F02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222F02" w:rsidRDefault="00222F02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222F02" w:rsidRDefault="00222F02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222F02" w:rsidRDefault="00222F02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222F02" w:rsidRDefault="00222F02" w:rsidP="00222F02">
            <w:pPr>
              <w:tabs>
                <w:tab w:val="left" w:pos="7655"/>
              </w:tabs>
              <w:spacing w:line="228" w:lineRule="auto"/>
              <w:rPr>
                <w:sz w:val="28"/>
              </w:rPr>
            </w:pPr>
          </w:p>
          <w:p w:rsidR="00222F02" w:rsidRDefault="00222F02" w:rsidP="00222F02">
            <w:pPr>
              <w:pageBreakBefore/>
              <w:ind w:left="6237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Приложение</w:t>
            </w:r>
          </w:p>
          <w:p w:rsidR="00222F02" w:rsidRDefault="00222F02" w:rsidP="00222F02">
            <w:pPr>
              <w:ind w:left="6237"/>
              <w:jc w:val="center"/>
              <w:rPr>
                <w:sz w:val="28"/>
              </w:rPr>
            </w:pPr>
            <w:r>
              <w:rPr>
                <w:sz w:val="28"/>
              </w:rPr>
              <w:t>к постановлению</w:t>
            </w:r>
          </w:p>
          <w:p w:rsidR="00222F02" w:rsidRDefault="00222F02" w:rsidP="00222F02">
            <w:pPr>
              <w:ind w:left="623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  <w:p w:rsidR="00222F02" w:rsidRDefault="00222F02" w:rsidP="00222F02">
            <w:pPr>
              <w:ind w:left="623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  <w:r w:rsidR="00F15A2E" w:rsidRPr="00F15A2E">
              <w:rPr>
                <w:sz w:val="28"/>
              </w:rPr>
              <w:t>01</w:t>
            </w:r>
            <w:r w:rsidRPr="00F15A2E">
              <w:rPr>
                <w:sz w:val="28"/>
              </w:rPr>
              <w:t>.</w:t>
            </w:r>
            <w:r w:rsidR="00F15A2E" w:rsidRPr="00F15A2E">
              <w:rPr>
                <w:sz w:val="28"/>
              </w:rPr>
              <w:t>10</w:t>
            </w:r>
            <w:r w:rsidRPr="00F15A2E">
              <w:rPr>
                <w:sz w:val="28"/>
              </w:rPr>
              <w:t>.202</w:t>
            </w:r>
            <w:r w:rsidR="0078125A" w:rsidRPr="00F15A2E">
              <w:rPr>
                <w:sz w:val="28"/>
              </w:rPr>
              <w:t>5</w:t>
            </w:r>
            <w:r w:rsidRPr="00F15A2E">
              <w:rPr>
                <w:sz w:val="28"/>
              </w:rPr>
              <w:t xml:space="preserve"> № </w:t>
            </w:r>
            <w:r w:rsidR="00F15A2E">
              <w:rPr>
                <w:sz w:val="28"/>
              </w:rPr>
              <w:t>24</w:t>
            </w:r>
          </w:p>
          <w:p w:rsidR="00222F02" w:rsidRDefault="00222F02" w:rsidP="00222F02">
            <w:pPr>
              <w:ind w:left="6237"/>
              <w:jc w:val="center"/>
              <w:rPr>
                <w:sz w:val="28"/>
              </w:rPr>
            </w:pPr>
          </w:p>
          <w:p w:rsidR="00222F02" w:rsidRDefault="00222F02" w:rsidP="00222F02">
            <w:pPr>
              <w:jc w:val="center"/>
              <w:rPr>
                <w:caps/>
                <w:sz w:val="28"/>
              </w:rPr>
            </w:pPr>
            <w:r>
              <w:rPr>
                <w:caps/>
                <w:sz w:val="28"/>
              </w:rPr>
              <w:t xml:space="preserve">Изменения, </w:t>
            </w:r>
          </w:p>
          <w:p w:rsidR="00222F02" w:rsidRDefault="00222F02" w:rsidP="00222F0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вносимые в постановление </w:t>
            </w:r>
          </w:p>
          <w:p w:rsidR="00222F02" w:rsidRDefault="00222F02" w:rsidP="00222F0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  <w:p w:rsidR="00222F02" w:rsidRDefault="00222F02" w:rsidP="00222F0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от </w:t>
            </w:r>
            <w:r w:rsidR="008C139C">
              <w:rPr>
                <w:sz w:val="28"/>
              </w:rPr>
              <w:t>02.09.2024 № 29</w:t>
            </w:r>
            <w:r>
              <w:rPr>
                <w:sz w:val="28"/>
              </w:rPr>
              <w:t xml:space="preserve"> «Об утверждении Порядка разработки, </w:t>
            </w:r>
          </w:p>
          <w:p w:rsidR="00222F02" w:rsidRDefault="00222F02" w:rsidP="00222F02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реализации и оценки эффективности муниципальных программ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поселения» </w:t>
            </w:r>
          </w:p>
          <w:p w:rsidR="00222F02" w:rsidRDefault="00222F02" w:rsidP="00222F02">
            <w:pPr>
              <w:rPr>
                <w:sz w:val="28"/>
              </w:rPr>
            </w:pPr>
          </w:p>
          <w:p w:rsidR="0078125A" w:rsidRDefault="0078125A" w:rsidP="0078125A">
            <w:pPr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В приложении № 1: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1. </w:t>
            </w:r>
            <w:r w:rsidRPr="001C328A">
              <w:rPr>
                <w:sz w:val="28"/>
              </w:rPr>
              <w:t>1. Пункт 2.</w:t>
            </w:r>
            <w:r>
              <w:rPr>
                <w:sz w:val="28"/>
              </w:rPr>
              <w:t>3</w:t>
            </w:r>
            <w:r w:rsidRPr="001C328A">
              <w:rPr>
                <w:sz w:val="28"/>
              </w:rPr>
              <w:t xml:space="preserve"> раздела 2 изложить в редакции:  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«2.</w:t>
            </w:r>
            <w:r>
              <w:rPr>
                <w:sz w:val="28"/>
              </w:rPr>
              <w:t>3</w:t>
            </w:r>
            <w:r w:rsidRPr="001C328A">
              <w:rPr>
                <w:sz w:val="28"/>
              </w:rPr>
              <w:t>. При определении структуры муниципальной (комплексной) программы обособляются проектная и процессная части.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В рамках проектной части муниципальной (комплексной) программы осуществляется реализация направлений деятельности, предусматривающих: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финансовое обеспечение расходов в рамках реализации национальных проектов;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 xml:space="preserve">осуществление бюджетных инвестиций в форме капитальных вложений в объекты муниципальной собственности </w:t>
            </w:r>
            <w:proofErr w:type="spellStart"/>
            <w:r w:rsidR="00283174">
              <w:rPr>
                <w:sz w:val="28"/>
              </w:rPr>
              <w:t>Вербовологовского</w:t>
            </w:r>
            <w:proofErr w:type="spellEnd"/>
            <w:r w:rsidRPr="001C328A">
              <w:rPr>
                <w:sz w:val="28"/>
              </w:rPr>
              <w:t xml:space="preserve"> сельского поселения;</w:t>
            </w:r>
            <w:r w:rsidR="00283174">
              <w:rPr>
                <w:sz w:val="28"/>
              </w:rPr>
              <w:t xml:space="preserve"> 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 xml:space="preserve">предоставление субсидий на осуществление капитальных вложений в объекты муниципальной собственности </w:t>
            </w:r>
            <w:proofErr w:type="spellStart"/>
            <w:r w:rsidR="00283174">
              <w:rPr>
                <w:sz w:val="28"/>
              </w:rPr>
              <w:t>Вербовологовского</w:t>
            </w:r>
            <w:proofErr w:type="spellEnd"/>
            <w:r w:rsidRPr="001C328A">
              <w:rPr>
                <w:sz w:val="28"/>
              </w:rPr>
              <w:t xml:space="preserve"> сельского поселения, в том числе предоставление субсидий муниципальным бюджетным учреждениям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предоставление из местного бюджета бюджетных инвестиций и субсидий юридическим лицам на цели, соответствующие проектной деятельности, за исключением субсидий бюджетным, автономным учреждениям и иным некоммерческим организациям на содержание (текущую эксплуатацию) объектов, в том числе созданных в рамках проектной деятельности;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выработку предложений по совершенствованию государственной политики и нормативного регулирования в сфере реализации муниципальной (комплексной) программы, за исключением нормативного регулирования, осуществляемого на регулярной основе и не предполагающего системных изменений;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осуществление стимулирующих налоговых расходов;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организацию и проведение научно-исследовательских и опытно-конструкторских работ;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lastRenderedPageBreak/>
              <w:t>проведение образовательных мероприятий, соответствующих проектной деятельности, в сфере реализации муниципальной (комплексной) программы;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создание и развитие информационных систем;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предоставление целевых субсидий муниципальным учреждениям на иные цели на проведение капитального ремонта, разработку проектной документации, подключение к инженерным сетям, благоустройство объектов, соответствующих проектной деятельности;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предоставление целевых субсидий муниципальным учреждениям в целях приобретения нефинансовых активов, а также реализации иных мероприятий, отнесенных к проектной деятельности;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обеспечение деятельности муниципальных казенных учреждений в целях проведения капитального ремонта, разработки проектной документации, благоустройства территорий;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 xml:space="preserve">иные направления деятельности, соответствующие проектной деятельности, по согласованию с Администрацией </w:t>
            </w:r>
            <w:proofErr w:type="spellStart"/>
            <w:r w:rsidR="00283174">
              <w:rPr>
                <w:sz w:val="28"/>
              </w:rPr>
              <w:t>Вербовологовского</w:t>
            </w:r>
            <w:proofErr w:type="spellEnd"/>
            <w:r w:rsidRPr="001C328A">
              <w:rPr>
                <w:sz w:val="28"/>
              </w:rPr>
              <w:t xml:space="preserve"> сельского поселения.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 xml:space="preserve"> 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В рамках процессных мероприятий муниципальной (комплексной) программы осуществляется реализация направлений деятельности, предусматривающих: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выполнение муниципальных заданий на оказание муниципальных услуг;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предоставление целевых субсидий муниципальным учреждениям на иные цели в части обеспечения расходов, не отнесенных к проектной деятельности;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оказание мер социальной поддержки отдельным категориям населения, включая осуществление социальных налоговых расходов (за исключением мер социальной поддержки, предусмотренных региональным проектом в рамках реализации национального проекта);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предоставление субсидий в целях финансового обеспечения исполнения муниципального социального заказа на оказание муниципальных услуг в социальной сфере;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предоставление субсидий автономным некоммерческим организациям (за исключением субсидий, предоставляемых в рамках регионального проекта в рамках реализации национального проекта);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осуществление текущей деятельности казенных учреждений;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иные направления деятельности по согласованию с</w:t>
            </w:r>
            <w:bookmarkStart w:id="0" w:name="_GoBack"/>
            <w:bookmarkEnd w:id="0"/>
            <w:r w:rsidRPr="001C328A">
              <w:rPr>
                <w:sz w:val="28"/>
              </w:rPr>
              <w:t xml:space="preserve"> Администрацией </w:t>
            </w:r>
            <w:proofErr w:type="spellStart"/>
            <w:r w:rsidR="00283174">
              <w:rPr>
                <w:sz w:val="28"/>
              </w:rPr>
              <w:t>Вербовологовского</w:t>
            </w:r>
            <w:proofErr w:type="spellEnd"/>
            <w:r w:rsidRPr="001C328A">
              <w:rPr>
                <w:sz w:val="28"/>
              </w:rPr>
              <w:t xml:space="preserve"> сельского поселения.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При формировании проектной части муниципальной (комплексной) программы включаемые в ее состав мероприятия (результаты) должны иметь количественно измеримые итоги их реализации.</w:t>
            </w:r>
          </w:p>
          <w:p w:rsidR="006962A7" w:rsidRPr="001C328A" w:rsidRDefault="006962A7" w:rsidP="006962A7">
            <w:pPr>
              <w:widowControl w:val="0"/>
              <w:ind w:firstLine="709"/>
              <w:jc w:val="both"/>
              <w:rPr>
                <w:sz w:val="28"/>
              </w:rPr>
            </w:pPr>
            <w:r w:rsidRPr="001C328A">
              <w:rPr>
                <w:sz w:val="28"/>
              </w:rPr>
              <w:t>При формировании процессной части допускается включение мероприятий, не имеющих количественно измеримых итогов.».</w:t>
            </w:r>
          </w:p>
          <w:p w:rsidR="006962A7" w:rsidRDefault="006962A7" w:rsidP="0078125A">
            <w:pPr>
              <w:ind w:firstLine="709"/>
              <w:jc w:val="both"/>
              <w:rPr>
                <w:sz w:val="28"/>
              </w:rPr>
            </w:pPr>
          </w:p>
          <w:p w:rsidR="0078125A" w:rsidRDefault="008329C6" w:rsidP="0078125A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78125A">
              <w:rPr>
                <w:sz w:val="28"/>
              </w:rPr>
              <w:t>. В разделе 3:</w:t>
            </w:r>
          </w:p>
          <w:p w:rsidR="0078125A" w:rsidRDefault="008329C6" w:rsidP="0078125A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  <w:r w:rsidR="0078125A">
              <w:rPr>
                <w:sz w:val="28"/>
              </w:rPr>
              <w:t>.1. Абзац первый пункта 3.</w:t>
            </w:r>
            <w:r w:rsidR="008C139C">
              <w:rPr>
                <w:sz w:val="28"/>
              </w:rPr>
              <w:t>7</w:t>
            </w:r>
            <w:r w:rsidR="0078125A">
              <w:rPr>
                <w:sz w:val="28"/>
              </w:rPr>
              <w:t xml:space="preserve"> изложить в редакции:</w:t>
            </w:r>
          </w:p>
          <w:p w:rsidR="0078125A" w:rsidRDefault="0078125A" w:rsidP="0078125A">
            <w:pPr>
              <w:widowControl w:val="0"/>
              <w:ind w:firstLine="709"/>
              <w:jc w:val="both"/>
              <w:rPr>
                <w:color w:val="020B22"/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color w:val="020B22"/>
                <w:sz w:val="28"/>
                <w:highlight w:val="white"/>
              </w:rPr>
              <w:t>3.</w:t>
            </w:r>
            <w:r w:rsidR="008C139C">
              <w:rPr>
                <w:color w:val="020B22"/>
                <w:sz w:val="28"/>
                <w:highlight w:val="white"/>
              </w:rPr>
              <w:t>7</w:t>
            </w:r>
            <w:r>
              <w:rPr>
                <w:color w:val="020B22"/>
                <w:sz w:val="28"/>
                <w:highlight w:val="white"/>
              </w:rPr>
              <w:t>. Достижение целей и показателей программы и решение задач ее структурных элементов обеспечивается за счет реализации мероприятий (результатов) структурных элементов такой программы. Мероприятия (результаты) группируются по задачам (общественно значимым результатам) структурных элементов программ.».</w:t>
            </w:r>
          </w:p>
          <w:p w:rsidR="006E481A" w:rsidRDefault="008329C6" w:rsidP="0078125A">
            <w:pPr>
              <w:widowControl w:val="0"/>
              <w:ind w:firstLine="709"/>
              <w:jc w:val="both"/>
              <w:rPr>
                <w:color w:val="020B22"/>
                <w:sz w:val="28"/>
              </w:rPr>
            </w:pPr>
            <w:r>
              <w:rPr>
                <w:color w:val="020B22"/>
                <w:sz w:val="28"/>
              </w:rPr>
              <w:t>3</w:t>
            </w:r>
            <w:r w:rsidR="006E481A">
              <w:rPr>
                <w:color w:val="020B22"/>
                <w:sz w:val="28"/>
              </w:rPr>
              <w:t>. В разделе 4:</w:t>
            </w:r>
          </w:p>
          <w:p w:rsidR="006E481A" w:rsidRDefault="008329C6" w:rsidP="0078125A">
            <w:pPr>
              <w:widowControl w:val="0"/>
              <w:ind w:firstLine="709"/>
              <w:jc w:val="both"/>
              <w:rPr>
                <w:color w:val="020B22"/>
                <w:sz w:val="28"/>
              </w:rPr>
            </w:pPr>
            <w:r>
              <w:rPr>
                <w:color w:val="020B22"/>
                <w:sz w:val="28"/>
              </w:rPr>
              <w:t>3</w:t>
            </w:r>
            <w:r w:rsidR="006E481A">
              <w:rPr>
                <w:color w:val="020B22"/>
                <w:sz w:val="28"/>
              </w:rPr>
              <w:t>.1. Пункт 4.6 изложить в редакции:</w:t>
            </w:r>
          </w:p>
          <w:p w:rsidR="006E481A" w:rsidRDefault="006E481A" w:rsidP="006E481A">
            <w:pPr>
              <w:widowControl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color w:val="020B22"/>
                <w:sz w:val="28"/>
              </w:rPr>
              <w:t xml:space="preserve">«4.6. </w:t>
            </w:r>
            <w:r w:rsidRPr="00EE1600">
              <w:rPr>
                <w:sz w:val="28"/>
                <w:szCs w:val="28"/>
              </w:rPr>
              <w:t xml:space="preserve">Проект постановления Администрации </w:t>
            </w:r>
            <w:proofErr w:type="spellStart"/>
            <w:r w:rsidR="008C139C">
              <w:rPr>
                <w:sz w:val="28"/>
                <w:szCs w:val="28"/>
              </w:rPr>
              <w:t>Вербовологовского</w:t>
            </w:r>
            <w:proofErr w:type="spellEnd"/>
            <w:r w:rsidRPr="00EE1600">
              <w:rPr>
                <w:sz w:val="28"/>
                <w:szCs w:val="28"/>
              </w:rPr>
              <w:t xml:space="preserve"> сельского поселения об утверждении программы</w:t>
            </w:r>
            <w:r>
              <w:rPr>
                <w:sz w:val="28"/>
                <w:szCs w:val="28"/>
              </w:rPr>
              <w:t xml:space="preserve"> (о внесении изменений в программу)</w:t>
            </w:r>
            <w:r w:rsidRPr="00EE1600">
              <w:rPr>
                <w:sz w:val="28"/>
                <w:szCs w:val="28"/>
              </w:rPr>
              <w:t>, включающий в себя документы в соответствии с пунктом 3.</w:t>
            </w:r>
            <w:r w:rsidR="008C139C">
              <w:rPr>
                <w:sz w:val="28"/>
                <w:szCs w:val="28"/>
              </w:rPr>
              <w:t>8</w:t>
            </w:r>
            <w:r w:rsidRPr="00EE1600">
              <w:rPr>
                <w:sz w:val="28"/>
                <w:szCs w:val="28"/>
              </w:rPr>
              <w:t xml:space="preserve"> раздела 3 настоящего Порядка, согласованный ответственным исполнителем, соисполнителями и участниками программы, направляется в </w:t>
            </w:r>
            <w:r w:rsidR="008C139C">
              <w:rPr>
                <w:sz w:val="28"/>
                <w:szCs w:val="28"/>
              </w:rPr>
              <w:t>сектор экономики и финансов</w:t>
            </w:r>
            <w:r w:rsidRPr="00EE1600">
              <w:rPr>
                <w:sz w:val="28"/>
                <w:szCs w:val="28"/>
              </w:rPr>
              <w:t xml:space="preserve"> в порядке, установленном Регламентом Администрации </w:t>
            </w:r>
            <w:proofErr w:type="spellStart"/>
            <w:r w:rsidR="008C139C">
              <w:rPr>
                <w:sz w:val="28"/>
                <w:szCs w:val="28"/>
              </w:rPr>
              <w:t>Вербовологовского</w:t>
            </w:r>
            <w:proofErr w:type="spellEnd"/>
            <w:r w:rsidRPr="00EE1600">
              <w:rPr>
                <w:sz w:val="28"/>
                <w:szCs w:val="28"/>
              </w:rPr>
              <w:t xml:space="preserve"> сельского поселения.</w:t>
            </w:r>
            <w:r>
              <w:rPr>
                <w:sz w:val="28"/>
                <w:szCs w:val="28"/>
              </w:rPr>
              <w:t>».</w:t>
            </w:r>
          </w:p>
          <w:p w:rsidR="00DA25A1" w:rsidRDefault="008329C6" w:rsidP="00DA25A1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 w:rsidR="006E481A">
              <w:rPr>
                <w:sz w:val="28"/>
              </w:rPr>
              <w:t>.</w:t>
            </w:r>
            <w:r w:rsidR="00DA25A1">
              <w:rPr>
                <w:sz w:val="28"/>
              </w:rPr>
              <w:t xml:space="preserve">2. Пункт 4.8 изложить в редакции: </w:t>
            </w:r>
          </w:p>
          <w:p w:rsidR="00DA25A1" w:rsidRPr="00EE1600" w:rsidRDefault="00DA25A1" w:rsidP="00DA25A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E1600">
              <w:rPr>
                <w:sz w:val="28"/>
                <w:szCs w:val="28"/>
              </w:rPr>
              <w:t xml:space="preserve">4.8. Администрация </w:t>
            </w:r>
            <w:proofErr w:type="spellStart"/>
            <w:r w:rsidR="008C139C">
              <w:rPr>
                <w:sz w:val="28"/>
                <w:szCs w:val="28"/>
              </w:rPr>
              <w:t>Вербовологовского</w:t>
            </w:r>
            <w:proofErr w:type="spellEnd"/>
            <w:r w:rsidRPr="00EE1600">
              <w:rPr>
                <w:sz w:val="28"/>
                <w:szCs w:val="28"/>
              </w:rPr>
              <w:t xml:space="preserve"> сельского поселения рассматривает проект программы (проект внесения изменений в программу) на предмет:</w:t>
            </w:r>
          </w:p>
          <w:p w:rsidR="00DA25A1" w:rsidRPr="00EE1600" w:rsidRDefault="00DA25A1" w:rsidP="00DA25A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EE1600">
              <w:rPr>
                <w:sz w:val="28"/>
                <w:szCs w:val="28"/>
              </w:rPr>
              <w:t>соблюдения требований к структуре и содержанию программы, установленных настоящим Порядком;</w:t>
            </w:r>
          </w:p>
          <w:p w:rsidR="00DA25A1" w:rsidRPr="00EE1600" w:rsidRDefault="00DA25A1" w:rsidP="00DA25A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EE1600">
              <w:rPr>
                <w:sz w:val="28"/>
                <w:szCs w:val="28"/>
              </w:rPr>
              <w:t>обоснованности подходов к выделению мероприятий (результатов) структурных элементов программ;</w:t>
            </w:r>
          </w:p>
          <w:p w:rsidR="00DA25A1" w:rsidRPr="00EE1600" w:rsidRDefault="00DA25A1" w:rsidP="00DA25A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EE1600">
              <w:rPr>
                <w:sz w:val="28"/>
                <w:szCs w:val="28"/>
              </w:rPr>
              <w:t xml:space="preserve">соответствия целей и показателей программы целям, задачам, показателям, закрепленным в документах стратегического планирования, нормативных правовых актах Ростовской области и </w:t>
            </w:r>
            <w:proofErr w:type="spellStart"/>
            <w:r w:rsidR="008C139C">
              <w:rPr>
                <w:sz w:val="28"/>
                <w:szCs w:val="28"/>
              </w:rPr>
              <w:t>Вербовологовского</w:t>
            </w:r>
            <w:proofErr w:type="spellEnd"/>
            <w:r w:rsidRPr="00EE1600">
              <w:rPr>
                <w:sz w:val="28"/>
                <w:szCs w:val="28"/>
              </w:rPr>
              <w:t xml:space="preserve"> сельского поселения;</w:t>
            </w:r>
          </w:p>
          <w:p w:rsidR="00DA25A1" w:rsidRPr="00EE1600" w:rsidRDefault="00DA25A1" w:rsidP="00DA25A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EE1600">
              <w:rPr>
                <w:sz w:val="28"/>
                <w:szCs w:val="28"/>
              </w:rPr>
              <w:t xml:space="preserve">соответствия мероприятий (результатов) </w:t>
            </w:r>
            <w:r>
              <w:rPr>
                <w:sz w:val="28"/>
                <w:szCs w:val="28"/>
              </w:rPr>
              <w:t xml:space="preserve">и задач </w:t>
            </w:r>
            <w:r w:rsidRPr="00EE1600">
              <w:rPr>
                <w:sz w:val="28"/>
                <w:szCs w:val="28"/>
              </w:rPr>
              <w:t>структурных элементов программ целям программы;</w:t>
            </w:r>
          </w:p>
          <w:p w:rsidR="00DA25A1" w:rsidRPr="00EE1600" w:rsidRDefault="00DA25A1" w:rsidP="00DA25A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EE1600">
              <w:rPr>
                <w:sz w:val="28"/>
                <w:szCs w:val="28"/>
              </w:rPr>
              <w:t>взаимоувязки</w:t>
            </w:r>
            <w:proofErr w:type="spellEnd"/>
            <w:r w:rsidRPr="00EE1600">
              <w:rPr>
                <w:sz w:val="28"/>
                <w:szCs w:val="28"/>
              </w:rPr>
              <w:t xml:space="preserve"> плановых значений показателей и изменения объемов финансирования взаимоувязанных мероприятий (результатов) программ;</w:t>
            </w:r>
          </w:p>
          <w:p w:rsidR="00DA25A1" w:rsidRPr="00EE1600" w:rsidRDefault="00DA25A1" w:rsidP="00DA25A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EE1600">
              <w:rPr>
                <w:sz w:val="28"/>
                <w:szCs w:val="28"/>
              </w:rPr>
              <w:t>соответствия налоговых расходов целям</w:t>
            </w:r>
            <w:r>
              <w:rPr>
                <w:sz w:val="28"/>
                <w:szCs w:val="28"/>
              </w:rPr>
              <w:t xml:space="preserve"> программ</w:t>
            </w:r>
            <w:r w:rsidRPr="00EE1600">
              <w:rPr>
                <w:sz w:val="28"/>
                <w:szCs w:val="28"/>
              </w:rPr>
              <w:t xml:space="preserve"> и задачам </w:t>
            </w:r>
            <w:r>
              <w:rPr>
                <w:sz w:val="28"/>
                <w:szCs w:val="28"/>
              </w:rPr>
              <w:t xml:space="preserve">структурных элементов </w:t>
            </w:r>
            <w:r w:rsidRPr="00EE1600">
              <w:rPr>
                <w:sz w:val="28"/>
                <w:szCs w:val="28"/>
              </w:rPr>
              <w:t>программ.</w:t>
            </w:r>
          </w:p>
          <w:p w:rsidR="00DA25A1" w:rsidRPr="00EE1600" w:rsidRDefault="00197EB9" w:rsidP="00DA25A1">
            <w:pPr>
              <w:widowControl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экономики и финансов</w:t>
            </w:r>
            <w:r w:rsidR="00DA25A1" w:rsidRPr="00EE1600">
              <w:rPr>
                <w:sz w:val="28"/>
                <w:szCs w:val="28"/>
              </w:rPr>
              <w:t xml:space="preserve"> рассматривает:</w:t>
            </w:r>
          </w:p>
          <w:p w:rsidR="00DA25A1" w:rsidRDefault="00DA25A1" w:rsidP="00DA25A1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 w:rsidRPr="00EE1600">
              <w:rPr>
                <w:sz w:val="28"/>
                <w:szCs w:val="28"/>
              </w:rPr>
              <w:t xml:space="preserve">проекты </w:t>
            </w:r>
            <w:r w:rsidR="00A45EF4">
              <w:rPr>
                <w:sz w:val="28"/>
                <w:szCs w:val="28"/>
              </w:rPr>
              <w:t xml:space="preserve">паспортов </w:t>
            </w:r>
            <w:r w:rsidRPr="00EE1600">
              <w:rPr>
                <w:sz w:val="28"/>
                <w:szCs w:val="28"/>
              </w:rPr>
              <w:t>программ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8C139C">
              <w:rPr>
                <w:sz w:val="28"/>
                <w:szCs w:val="28"/>
              </w:rPr>
              <w:t>Вербовологовского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</w:t>
            </w:r>
            <w:r w:rsidRPr="00EE1600">
              <w:rPr>
                <w:sz w:val="28"/>
                <w:szCs w:val="28"/>
              </w:rPr>
              <w:t xml:space="preserve">, предлагаемых к реализации начиная с очередного финансового года, а также проекты изменений в ранее утвержденные </w:t>
            </w:r>
            <w:r w:rsidR="00A45EF4">
              <w:rPr>
                <w:sz w:val="28"/>
                <w:szCs w:val="28"/>
              </w:rPr>
              <w:t xml:space="preserve">паспорта </w:t>
            </w:r>
            <w:r w:rsidRPr="00EE1600">
              <w:rPr>
                <w:sz w:val="28"/>
                <w:szCs w:val="28"/>
              </w:rPr>
              <w:t>программ</w:t>
            </w:r>
            <w:r>
              <w:rPr>
                <w:sz w:val="28"/>
                <w:szCs w:val="28"/>
              </w:rPr>
              <w:t xml:space="preserve"> </w:t>
            </w:r>
            <w:r w:rsidRPr="00EE1600">
              <w:rPr>
                <w:sz w:val="28"/>
                <w:szCs w:val="28"/>
              </w:rPr>
              <w:t>на соответствие</w:t>
            </w:r>
            <w:r>
              <w:rPr>
                <w:sz w:val="28"/>
                <w:szCs w:val="28"/>
              </w:rPr>
              <w:t xml:space="preserve"> возвратному </w:t>
            </w:r>
            <w:r w:rsidRPr="00EE1600">
              <w:rPr>
                <w:sz w:val="28"/>
                <w:szCs w:val="28"/>
              </w:rPr>
              <w:t>распределению расходов местного бюджета в рамках</w:t>
            </w:r>
            <w:r>
              <w:rPr>
                <w:sz w:val="28"/>
                <w:szCs w:val="28"/>
              </w:rPr>
              <w:t>,</w:t>
            </w:r>
            <w:r w:rsidRPr="00EE1600">
              <w:rPr>
                <w:sz w:val="28"/>
                <w:szCs w:val="28"/>
              </w:rPr>
              <w:t xml:space="preserve"> доведенных до главных распорядителей средств местного бюджета предельных показателей расходов местного бюджета на очередной финансовый год и на плановый период;</w:t>
            </w:r>
          </w:p>
          <w:p w:rsidR="00590E5B" w:rsidRDefault="00A45EF4" w:rsidP="00590E5B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проекты программ, предлагаемых к реализации начиная с очередного </w:t>
            </w:r>
            <w:r>
              <w:rPr>
                <w:sz w:val="28"/>
                <w:szCs w:val="28"/>
              </w:rPr>
              <w:lastRenderedPageBreak/>
              <w:t xml:space="preserve">финансового года, а также проекты изменений в ранее </w:t>
            </w:r>
            <w:r w:rsidR="00590E5B">
              <w:rPr>
                <w:sz w:val="28"/>
                <w:szCs w:val="28"/>
              </w:rPr>
              <w:t xml:space="preserve">утвержденные программы на соответствие </w:t>
            </w:r>
            <w:r w:rsidR="00590E5B" w:rsidRPr="00EE1600">
              <w:rPr>
                <w:sz w:val="28"/>
                <w:szCs w:val="28"/>
              </w:rPr>
              <w:t>решению о внесении изменений в решение о местном бюджете на текущий финансовый год и на плановый период</w:t>
            </w:r>
            <w:r w:rsidR="006D5CA8">
              <w:rPr>
                <w:sz w:val="28"/>
                <w:szCs w:val="28"/>
              </w:rPr>
              <w:t>.</w:t>
            </w:r>
          </w:p>
          <w:p w:rsidR="006D5CA8" w:rsidRDefault="00197EB9" w:rsidP="006D5CA8">
            <w:pPr>
              <w:widowControl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экономики и финансов</w:t>
            </w:r>
            <w:r w:rsidR="006D5CA8" w:rsidRPr="00EE1600">
              <w:rPr>
                <w:sz w:val="28"/>
                <w:szCs w:val="28"/>
              </w:rPr>
              <w:t xml:space="preserve"> рассматривает</w:t>
            </w:r>
            <w:r w:rsidR="006D5CA8">
              <w:rPr>
                <w:sz w:val="28"/>
                <w:szCs w:val="28"/>
              </w:rPr>
              <w:t xml:space="preserve"> проект программы (проект внесения изменений в программу) на предмет</w:t>
            </w:r>
            <w:r w:rsidR="006D5CA8" w:rsidRPr="00EE1600">
              <w:rPr>
                <w:sz w:val="28"/>
                <w:szCs w:val="28"/>
              </w:rPr>
              <w:t>:</w:t>
            </w:r>
          </w:p>
          <w:p w:rsidR="006D5CA8" w:rsidRDefault="006D5CA8" w:rsidP="006D5CA8">
            <w:pPr>
              <w:widowControl w:val="0"/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соответствия налоговых расходов целям программ и задачам структурных элементов программ;</w:t>
            </w:r>
          </w:p>
          <w:p w:rsidR="00DA25A1" w:rsidRDefault="006D5CA8" w:rsidP="006D5CA8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соответствия </w:t>
            </w:r>
            <w:r w:rsidR="00DA25A1" w:rsidRPr="00EE1600">
              <w:rPr>
                <w:sz w:val="28"/>
                <w:szCs w:val="28"/>
              </w:rPr>
              <w:t>налоговых льгот (пониженны</w:t>
            </w:r>
            <w:r w:rsidR="00DA25A1">
              <w:rPr>
                <w:sz w:val="28"/>
                <w:szCs w:val="28"/>
              </w:rPr>
              <w:t>х ставок по налогам) положениям регионального и местного</w:t>
            </w:r>
            <w:r w:rsidR="00DA25A1" w:rsidRPr="00EE1600">
              <w:rPr>
                <w:sz w:val="28"/>
                <w:szCs w:val="28"/>
              </w:rPr>
              <w:t xml:space="preserve"> зако</w:t>
            </w:r>
            <w:r>
              <w:rPr>
                <w:sz w:val="28"/>
                <w:szCs w:val="28"/>
              </w:rPr>
              <w:t>нодательства о налогах и сборах</w:t>
            </w:r>
            <w:r w:rsidR="00DA25A1" w:rsidRPr="00870C0B">
              <w:rPr>
                <w:sz w:val="28"/>
                <w:szCs w:val="28"/>
              </w:rPr>
              <w:t>.</w:t>
            </w:r>
            <w:r w:rsidR="00DA25A1">
              <w:rPr>
                <w:sz w:val="28"/>
                <w:szCs w:val="28"/>
              </w:rPr>
              <w:t>»</w:t>
            </w:r>
            <w:r w:rsidR="006E481A">
              <w:rPr>
                <w:sz w:val="28"/>
                <w:szCs w:val="28"/>
              </w:rPr>
              <w:t>.</w:t>
            </w:r>
          </w:p>
          <w:p w:rsidR="006D5CA8" w:rsidRDefault="008329C6" w:rsidP="0072593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  <w:r w:rsidR="006D5CA8">
              <w:rPr>
                <w:sz w:val="28"/>
              </w:rPr>
              <w:t>. В разделе 5:</w:t>
            </w:r>
          </w:p>
          <w:p w:rsidR="006D5CA8" w:rsidRDefault="008329C6" w:rsidP="0072593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  <w:r w:rsidR="006D5CA8">
              <w:rPr>
                <w:sz w:val="28"/>
              </w:rPr>
              <w:t xml:space="preserve">.1. </w:t>
            </w:r>
            <w:r w:rsidR="006D5CA8" w:rsidRPr="00F15A2E">
              <w:rPr>
                <w:sz w:val="28"/>
              </w:rPr>
              <w:t>Пункт 5.4 признать утратившим силу.</w:t>
            </w:r>
          </w:p>
          <w:p w:rsidR="00F15A2E" w:rsidRDefault="008329C6" w:rsidP="0072593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  <w:r w:rsidR="00F15A2E">
              <w:rPr>
                <w:sz w:val="28"/>
              </w:rPr>
              <w:t>.2. Дополнить пунктами 5.5 и 5.6 следующего содержания:</w:t>
            </w:r>
          </w:p>
          <w:p w:rsidR="00F15A2E" w:rsidRPr="00EE1600" w:rsidRDefault="00F15A2E" w:rsidP="00F15A2E">
            <w:pPr>
              <w:widowControl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«</w:t>
            </w:r>
            <w:r w:rsidRPr="00EE1600">
              <w:rPr>
                <w:sz w:val="28"/>
                <w:szCs w:val="28"/>
              </w:rPr>
              <w:t>5.5. </w:t>
            </w:r>
            <w:r>
              <w:rPr>
                <w:sz w:val="28"/>
                <w:szCs w:val="28"/>
              </w:rPr>
              <w:t>Пр</w:t>
            </w:r>
            <w:r w:rsidRPr="00EE1600">
              <w:rPr>
                <w:sz w:val="28"/>
                <w:szCs w:val="28"/>
              </w:rPr>
              <w:t xml:space="preserve">ограммы подлежат приведению в соответствие с решением о местном бюджете на очередной финансовый год и на плановый период </w:t>
            </w:r>
            <w:r>
              <w:rPr>
                <w:sz w:val="28"/>
              </w:rPr>
              <w:t>в сроки, установленные Бюджетным кодексом Российской Федерации.</w:t>
            </w:r>
          </w:p>
          <w:p w:rsidR="00F15A2E" w:rsidRDefault="00F15A2E" w:rsidP="00725934">
            <w:pPr>
              <w:widowControl w:val="0"/>
              <w:ind w:firstLine="709"/>
              <w:jc w:val="both"/>
              <w:rPr>
                <w:sz w:val="28"/>
              </w:rPr>
            </w:pPr>
            <w:r w:rsidRPr="00EE1600">
              <w:rPr>
                <w:sz w:val="28"/>
                <w:szCs w:val="28"/>
              </w:rPr>
              <w:t xml:space="preserve">5.6. Ответственные исполнители программ в месячный срок со дня вступления в силу решения о внесении изменений в решение о местном бюджете на текущий финансовый год и на плановый период подготавливают в соответствии с Регламентом Администрации </w:t>
            </w:r>
            <w:proofErr w:type="spellStart"/>
            <w:r>
              <w:rPr>
                <w:sz w:val="28"/>
                <w:szCs w:val="28"/>
              </w:rPr>
              <w:t>Вербовологовского</w:t>
            </w:r>
            <w:proofErr w:type="spellEnd"/>
            <w:r w:rsidRPr="00EE1600">
              <w:rPr>
                <w:sz w:val="28"/>
                <w:szCs w:val="28"/>
              </w:rPr>
              <w:t xml:space="preserve"> сельского поселения проекты постановлений Администрации </w:t>
            </w:r>
            <w:proofErr w:type="spellStart"/>
            <w:r>
              <w:rPr>
                <w:sz w:val="28"/>
                <w:szCs w:val="28"/>
              </w:rPr>
              <w:t>Вербовологовского</w:t>
            </w:r>
            <w:proofErr w:type="spellEnd"/>
            <w:r w:rsidRPr="00EE1600">
              <w:rPr>
                <w:sz w:val="28"/>
                <w:szCs w:val="28"/>
              </w:rPr>
              <w:t xml:space="preserve"> сельского поселения о внесении соответствующих изменений в  программы, при этом программы должны быть приведены в соответствие с решением о внесении изменений в решение о местном бюджете на текущий финансовый год и на плановый период не позднее 31 декабря текущего года.</w:t>
            </w:r>
            <w:r>
              <w:rPr>
                <w:sz w:val="28"/>
                <w:szCs w:val="28"/>
              </w:rPr>
              <w:t>»</w:t>
            </w:r>
          </w:p>
          <w:p w:rsidR="00725934" w:rsidRDefault="008329C6" w:rsidP="0072593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725934">
              <w:rPr>
                <w:sz w:val="28"/>
              </w:rPr>
              <w:t>. В разделе 6:</w:t>
            </w:r>
          </w:p>
          <w:p w:rsidR="00725934" w:rsidRDefault="008329C6" w:rsidP="0072593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725934">
              <w:rPr>
                <w:sz w:val="28"/>
              </w:rPr>
              <w:t>.1</w:t>
            </w:r>
            <w:r w:rsidR="00725934" w:rsidRPr="000702FC">
              <w:rPr>
                <w:sz w:val="28"/>
              </w:rPr>
              <w:t>. Пункт 6.5 изложить</w:t>
            </w:r>
            <w:r w:rsidR="00725934">
              <w:rPr>
                <w:sz w:val="28"/>
              </w:rPr>
              <w:t xml:space="preserve"> в редакции:  </w:t>
            </w:r>
          </w:p>
          <w:p w:rsidR="00651FD3" w:rsidRDefault="00651FD3" w:rsidP="00651FD3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«6.5. Планирование реализации программы осуществляется на основе разработки планов реализации ее структурных элементов. </w:t>
            </w:r>
          </w:p>
          <w:p w:rsidR="00651FD3" w:rsidRDefault="00651FD3" w:rsidP="00651FD3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Планы реализации муниципальных проектов и комплексов процессных мероприятий соответствующей программы объединяются в единый аналитический план реализации программы на </w:t>
            </w:r>
            <w:r w:rsidR="004D2965">
              <w:rPr>
                <w:sz w:val="28"/>
              </w:rPr>
              <w:t>текущи</w:t>
            </w:r>
            <w:r>
              <w:rPr>
                <w:sz w:val="28"/>
              </w:rPr>
              <w:t>й финансовый год.</w:t>
            </w:r>
          </w:p>
          <w:p w:rsidR="00651FD3" w:rsidRDefault="00651FD3" w:rsidP="00651FD3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Указанные документы объединяются в единый аналитический план реализации программы автоматически в подсистеме управления муниципальными программами системы «Электронный бюджет».</w:t>
            </w:r>
          </w:p>
          <w:p w:rsidR="00651FD3" w:rsidRDefault="00651FD3" w:rsidP="00651FD3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 ввода в опытную эксплуатацию соответствующих компонентов и модулей системы «Электронный бюджет» единый аналитический план реализации программы формируется ответственным исполнителем программы и размещается на официальном сайте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в информационно-телек</w:t>
            </w:r>
            <w:r w:rsidR="004D2965">
              <w:rPr>
                <w:sz w:val="28"/>
              </w:rPr>
              <w:t>оммуникационной сети «Интернет»:</w:t>
            </w:r>
          </w:p>
          <w:p w:rsidR="004D2965" w:rsidRPr="004D2965" w:rsidRDefault="004D2965" w:rsidP="004D2965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4D2965">
              <w:rPr>
                <w:rFonts w:ascii="Times New Roman" w:hAnsi="Times New Roman"/>
                <w:sz w:val="28"/>
                <w:szCs w:val="28"/>
              </w:rPr>
              <w:t xml:space="preserve">при приведении программ </w:t>
            </w:r>
            <w:r w:rsidRPr="004D2965">
              <w:rPr>
                <w:rFonts w:ascii="Times New Roman" w:hAnsi="Times New Roman"/>
                <w:sz w:val="28"/>
                <w:szCs w:val="28"/>
                <w:highlight w:val="white"/>
              </w:rPr>
              <w:t>в соответствие с 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решением</w:t>
            </w:r>
            <w:r w:rsidRPr="004D2965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о внесении изменений в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решение</w:t>
            </w:r>
            <w:r w:rsidRPr="004D2965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 о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ме</w:t>
            </w:r>
            <w:r w:rsidRPr="004D2965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стном бюджете на текущий финансовый год и на плановый период в соответствии с пунктом </w:t>
            </w:r>
            <w:r w:rsidRPr="000702FC">
              <w:rPr>
                <w:rFonts w:ascii="Times New Roman" w:hAnsi="Times New Roman"/>
                <w:sz w:val="28"/>
                <w:szCs w:val="28"/>
              </w:rPr>
              <w:t xml:space="preserve">5.6 раздела </w:t>
            </w:r>
            <w:r w:rsidRPr="004D2965">
              <w:rPr>
                <w:rFonts w:ascii="Times New Roman" w:hAnsi="Times New Roman"/>
                <w:sz w:val="28"/>
                <w:szCs w:val="28"/>
                <w:highlight w:val="white"/>
              </w:rPr>
              <w:t>5 настоящего Порядка</w:t>
            </w:r>
            <w:r w:rsidRPr="004D2965">
              <w:rPr>
                <w:rFonts w:ascii="Times New Roman" w:hAnsi="Times New Roman"/>
                <w:sz w:val="28"/>
                <w:szCs w:val="28"/>
              </w:rPr>
              <w:t xml:space="preserve"> – не позднее 15 рабочих дней со дня утверждения постановлением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8C139C">
              <w:rPr>
                <w:rFonts w:ascii="Times New Roman" w:hAnsi="Times New Roman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  <w:r w:rsidRPr="004D2965">
              <w:rPr>
                <w:rFonts w:ascii="Times New Roman" w:hAnsi="Times New Roman"/>
                <w:sz w:val="28"/>
                <w:szCs w:val="28"/>
              </w:rPr>
              <w:t xml:space="preserve"> программы (внесения изменений в программу) до 31 декабря текущего финансового года</w:t>
            </w:r>
            <w:r w:rsidRPr="004D2965">
              <w:rPr>
                <w:rFonts w:ascii="Times New Roman" w:hAnsi="Times New Roman"/>
                <w:sz w:val="28"/>
                <w:szCs w:val="28"/>
                <w:highlight w:val="white"/>
              </w:rPr>
              <w:t>;</w:t>
            </w:r>
          </w:p>
          <w:p w:rsidR="004D2965" w:rsidRPr="004D2965" w:rsidRDefault="004D2965" w:rsidP="004D2965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lastRenderedPageBreak/>
              <w:t xml:space="preserve">          </w:t>
            </w:r>
            <w:r w:rsidRPr="004D2965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при приведении программ в соответствие с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решением</w:t>
            </w:r>
            <w:r w:rsidRPr="004D2965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 о </w:t>
            </w:r>
            <w:r>
              <w:rPr>
                <w:rFonts w:ascii="Times New Roman" w:hAnsi="Times New Roman"/>
                <w:sz w:val="28"/>
                <w:szCs w:val="28"/>
                <w:highlight w:val="white"/>
              </w:rPr>
              <w:t>ме</w:t>
            </w:r>
            <w:r w:rsidRPr="004D2965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стном бюджете на очередной финансовый год и на плановый период в сроки, установленные Бюджетным кодексом Российской Федерации, в соответствии с </w:t>
            </w:r>
            <w:r w:rsidRPr="000702FC">
              <w:rPr>
                <w:rFonts w:ascii="Times New Roman" w:hAnsi="Times New Roman"/>
                <w:sz w:val="28"/>
                <w:szCs w:val="28"/>
              </w:rPr>
              <w:t xml:space="preserve">пунктом 5.5 раздела </w:t>
            </w:r>
            <w:r w:rsidRPr="004D2965">
              <w:rPr>
                <w:rFonts w:ascii="Times New Roman" w:hAnsi="Times New Roman"/>
                <w:sz w:val="28"/>
                <w:szCs w:val="28"/>
                <w:highlight w:val="white"/>
              </w:rPr>
              <w:t>5 настоящего Порядка –</w:t>
            </w:r>
            <w:r w:rsidRPr="004D2965">
              <w:rPr>
                <w:rFonts w:ascii="Times New Roman" w:hAnsi="Times New Roman"/>
                <w:sz w:val="28"/>
                <w:szCs w:val="28"/>
              </w:rPr>
              <w:t xml:space="preserve"> не позднее 15 рабочих дней со дня утверждения постановлением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8C139C">
              <w:rPr>
                <w:rFonts w:ascii="Times New Roman" w:hAnsi="Times New Roman"/>
                <w:sz w:val="28"/>
                <w:szCs w:val="28"/>
              </w:rPr>
              <w:t>Вербовологовского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  <w:r w:rsidRPr="004D2965">
              <w:rPr>
                <w:rFonts w:ascii="Times New Roman" w:hAnsi="Times New Roman"/>
                <w:sz w:val="28"/>
                <w:szCs w:val="28"/>
              </w:rPr>
              <w:t xml:space="preserve"> программы (внесения изменений в программу). </w:t>
            </w:r>
          </w:p>
          <w:p w:rsidR="00651FD3" w:rsidRDefault="00651FD3" w:rsidP="00651FD3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Планирование сроков выполнения (достижения) мероприятий (результатов) осуществляется с учетом: </w:t>
            </w:r>
          </w:p>
          <w:p w:rsidR="00651FD3" w:rsidRDefault="00651FD3" w:rsidP="00651FD3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их равномерного распределения в течение календарного года; </w:t>
            </w:r>
          </w:p>
          <w:p w:rsidR="00651FD3" w:rsidRDefault="00651FD3" w:rsidP="00651FD3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сопоставимости со сроками достижения показателей программы и показателей ее структурных элементов; </w:t>
            </w:r>
          </w:p>
          <w:p w:rsidR="00651FD3" w:rsidRDefault="00651FD3" w:rsidP="00651FD3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установления плановых дат их выполнения (достижения) не позднее дат соответствующих мероприятий (результатов), определенных в структурных элементах</w:t>
            </w:r>
            <w:r w:rsidR="004D2965">
              <w:rPr>
                <w:sz w:val="28"/>
              </w:rPr>
              <w:t xml:space="preserve"> муниципальных</w:t>
            </w:r>
            <w:r>
              <w:rPr>
                <w:sz w:val="28"/>
              </w:rPr>
              <w:t xml:space="preserve"> </w:t>
            </w:r>
            <w:r w:rsidR="004D2965">
              <w:rPr>
                <w:sz w:val="28"/>
              </w:rPr>
              <w:t xml:space="preserve">программ </w:t>
            </w:r>
            <w:proofErr w:type="spellStart"/>
            <w:r w:rsidR="008C139C">
              <w:rPr>
                <w:sz w:val="28"/>
                <w:szCs w:val="28"/>
              </w:rPr>
              <w:t>Вербовологовского</w:t>
            </w:r>
            <w:proofErr w:type="spellEnd"/>
            <w:r w:rsidR="004D2965">
              <w:rPr>
                <w:sz w:val="28"/>
                <w:szCs w:val="28"/>
              </w:rPr>
              <w:t xml:space="preserve"> сельского поселения</w:t>
            </w:r>
            <w:r>
              <w:rPr>
                <w:sz w:val="28"/>
              </w:rPr>
              <w:t>.</w:t>
            </w:r>
          </w:p>
          <w:p w:rsidR="00651FD3" w:rsidRDefault="00651FD3" w:rsidP="00651FD3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Для мероприятий (результатов) структурных элементов муниципальных программ формируются контрольные точки, которые равномерно распределяются в течение года.</w:t>
            </w:r>
            <w:r w:rsidR="004D2965">
              <w:rPr>
                <w:sz w:val="28"/>
              </w:rPr>
              <w:t>»</w:t>
            </w:r>
          </w:p>
          <w:p w:rsidR="004D2965" w:rsidRDefault="008329C6" w:rsidP="00651FD3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4D2965">
              <w:rPr>
                <w:sz w:val="28"/>
              </w:rPr>
              <w:t>.2</w:t>
            </w:r>
            <w:r w:rsidR="004D2965" w:rsidRPr="000702FC">
              <w:rPr>
                <w:sz w:val="28"/>
              </w:rPr>
              <w:t xml:space="preserve">. Пункты </w:t>
            </w:r>
            <w:r w:rsidR="008C21B7" w:rsidRPr="000702FC">
              <w:rPr>
                <w:sz w:val="28"/>
              </w:rPr>
              <w:t>7.4</w:t>
            </w:r>
            <w:r w:rsidR="004D2965" w:rsidRPr="000702FC">
              <w:rPr>
                <w:sz w:val="28"/>
              </w:rPr>
              <w:t>-</w:t>
            </w:r>
            <w:r w:rsidR="008C21B7" w:rsidRPr="000702FC">
              <w:rPr>
                <w:sz w:val="28"/>
              </w:rPr>
              <w:t>7</w:t>
            </w:r>
            <w:r w:rsidR="004D2965" w:rsidRPr="000702FC">
              <w:rPr>
                <w:sz w:val="28"/>
              </w:rPr>
              <w:t>.</w:t>
            </w:r>
            <w:r w:rsidR="008C21B7" w:rsidRPr="000702FC">
              <w:rPr>
                <w:sz w:val="28"/>
              </w:rPr>
              <w:t>12</w:t>
            </w:r>
            <w:r w:rsidR="004D2965" w:rsidRPr="000702FC">
              <w:rPr>
                <w:sz w:val="28"/>
              </w:rPr>
              <w:t xml:space="preserve"> изложить в редакции:</w:t>
            </w:r>
          </w:p>
          <w:p w:rsidR="004D2965" w:rsidRDefault="004D2965" w:rsidP="004D2965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r w:rsidR="008C21B7">
              <w:rPr>
                <w:sz w:val="28"/>
              </w:rPr>
              <w:t>7.4</w:t>
            </w:r>
            <w:r>
              <w:rPr>
                <w:sz w:val="28"/>
              </w:rPr>
              <w:t xml:space="preserve">. Ответственный исполнитель соответствующей программы по итогам 1 квартала (при необходимости), полугодия, 9 месяцев формирует и направляет на рассмотрение в Администрацию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отчет о ходе реализации программы с учетом отчетов о ходе реализации структурных элементов, входящих в ее состав, в срок до 15-го числа месяца, следующего за отчетным периодом.</w:t>
            </w:r>
          </w:p>
          <w:p w:rsidR="0013499F" w:rsidRDefault="004D2965" w:rsidP="004D2965">
            <w:pPr>
              <w:widowControl w:val="0"/>
              <w:spacing w:line="228" w:lineRule="auto"/>
              <w:ind w:firstLine="709"/>
              <w:jc w:val="both"/>
              <w:rPr>
                <w:color w:val="020B22"/>
                <w:sz w:val="28"/>
              </w:rPr>
            </w:pPr>
            <w:r>
              <w:rPr>
                <w:color w:val="020B22"/>
                <w:sz w:val="28"/>
              </w:rPr>
              <w:t xml:space="preserve">Отчеты о ходе реализации структурных элементов программы </w:t>
            </w:r>
            <w:r>
              <w:rPr>
                <w:sz w:val="28"/>
              </w:rPr>
              <w:t xml:space="preserve">(комплекса процессных мероприятий) формируются </w:t>
            </w:r>
            <w:r w:rsidR="0013499F">
              <w:rPr>
                <w:sz w:val="28"/>
              </w:rPr>
              <w:t xml:space="preserve">ответственными за разработку и реализацию структурных элементов </w:t>
            </w:r>
            <w:r>
              <w:rPr>
                <w:color w:val="020B22"/>
                <w:sz w:val="28"/>
              </w:rPr>
              <w:t xml:space="preserve">программы </w:t>
            </w:r>
            <w:r>
              <w:rPr>
                <w:sz w:val="28"/>
              </w:rPr>
              <w:t>и </w:t>
            </w:r>
            <w:r>
              <w:rPr>
                <w:color w:val="020B22"/>
                <w:sz w:val="28"/>
              </w:rPr>
              <w:t>представляются в адрес ее ответственного исполнителя</w:t>
            </w:r>
            <w:r w:rsidR="0013499F">
              <w:rPr>
                <w:color w:val="020B22"/>
                <w:sz w:val="28"/>
              </w:rPr>
              <w:t>:</w:t>
            </w:r>
          </w:p>
          <w:p w:rsidR="0013499F" w:rsidRDefault="0013499F" w:rsidP="004D2965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color w:val="020B22"/>
                <w:sz w:val="28"/>
              </w:rPr>
              <w:t>комплексов процессных мероприятий</w:t>
            </w:r>
            <w:r w:rsidR="004D2965">
              <w:rPr>
                <w:color w:val="020B22"/>
                <w:sz w:val="28"/>
              </w:rPr>
              <w:t xml:space="preserve"> в срок</w:t>
            </w:r>
            <w:r w:rsidR="004D2965">
              <w:rPr>
                <w:sz w:val="28"/>
              </w:rPr>
              <w:t xml:space="preserve"> до 5-го рабочего дня месяца, следующего за отчетным периодом</w:t>
            </w:r>
            <w:r>
              <w:rPr>
                <w:sz w:val="28"/>
              </w:rPr>
              <w:t>;</w:t>
            </w:r>
          </w:p>
          <w:p w:rsidR="004D2965" w:rsidRDefault="004D2965" w:rsidP="004D2965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проектов – в соответствии с </w:t>
            </w:r>
            <w:r w:rsidR="0013499F">
              <w:rPr>
                <w:sz w:val="28"/>
              </w:rPr>
              <w:t>П</w:t>
            </w:r>
            <w:r>
              <w:rPr>
                <w:sz w:val="28"/>
              </w:rPr>
              <w:t>оложением об организации проектной деятельности на территории муниципального образования «</w:t>
            </w:r>
            <w:proofErr w:type="spellStart"/>
            <w:r w:rsidR="008C21B7">
              <w:rPr>
                <w:sz w:val="28"/>
              </w:rPr>
              <w:t>Вербовологовское</w:t>
            </w:r>
            <w:proofErr w:type="spellEnd"/>
            <w:r>
              <w:rPr>
                <w:sz w:val="28"/>
              </w:rPr>
              <w:t xml:space="preserve"> сельское поселение». </w:t>
            </w:r>
          </w:p>
          <w:p w:rsidR="004D2965" w:rsidRDefault="004D2965" w:rsidP="004D2965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Отчет о ходе реализации программы по итогам 1 квартала (при необходимости), полугодия и 9 месяцев рассматривается Администрацией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в срок, не превышающий </w:t>
            </w:r>
            <w:r w:rsidR="0013499F">
              <w:rPr>
                <w:sz w:val="28"/>
              </w:rPr>
              <w:t>трех</w:t>
            </w:r>
            <w:r>
              <w:rPr>
                <w:sz w:val="28"/>
              </w:rPr>
              <w:t xml:space="preserve"> рабочих дней с даты поступления.</w:t>
            </w:r>
          </w:p>
          <w:p w:rsidR="004D2965" w:rsidRDefault="004D2965" w:rsidP="004D2965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color w:val="020B22"/>
                <w:sz w:val="28"/>
              </w:rPr>
              <w:t xml:space="preserve">Формирование </w:t>
            </w:r>
            <w:r>
              <w:rPr>
                <w:sz w:val="28"/>
              </w:rPr>
              <w:t xml:space="preserve">отчета о ходе реализации программы, отчетов о ходе реализации структурных элементов </w:t>
            </w:r>
            <w:r>
              <w:rPr>
                <w:color w:val="020B22"/>
                <w:sz w:val="28"/>
              </w:rPr>
              <w:t xml:space="preserve">программы осуществляется ответственным исполнителем, </w:t>
            </w:r>
            <w:r w:rsidR="0013499F">
              <w:rPr>
                <w:color w:val="020B22"/>
                <w:sz w:val="28"/>
              </w:rPr>
              <w:t xml:space="preserve">ответственным за разработку и реализацию структурных элементов программы </w:t>
            </w:r>
            <w:r w:rsidRPr="00535EE5">
              <w:rPr>
                <w:color w:val="020B22"/>
                <w:sz w:val="28"/>
              </w:rPr>
              <w:t>в системе</w:t>
            </w:r>
            <w:r>
              <w:rPr>
                <w:color w:val="020B22"/>
                <w:sz w:val="28"/>
              </w:rPr>
              <w:t xml:space="preserve"> «Электронный бюджет» в форме электронных документов, подписанных усиленной квалифицированной электронной подписью лиц, уполномоченных в установленном порядке действовать от имени ответственного исполнителя </w:t>
            </w:r>
            <w:r>
              <w:rPr>
                <w:sz w:val="28"/>
              </w:rPr>
              <w:t>(соисполнителя, участника)</w:t>
            </w:r>
            <w:r>
              <w:rPr>
                <w:color w:val="020B22"/>
                <w:sz w:val="28"/>
              </w:rPr>
              <w:t xml:space="preserve"> программы и </w:t>
            </w:r>
            <w:r>
              <w:rPr>
                <w:sz w:val="28"/>
              </w:rPr>
              <w:t>в электронном виде посредством межведомственной системы электронного доку</w:t>
            </w:r>
            <w:r>
              <w:rPr>
                <w:sz w:val="28"/>
              </w:rPr>
              <w:lastRenderedPageBreak/>
              <w:t>ментооборота по мере ввода в опытную эксплуатацию соответствующих компонентов и модулей системы «Электронный бюджет» и их синхронизации.</w:t>
            </w:r>
          </w:p>
          <w:p w:rsidR="004D2965" w:rsidRDefault="004D2965" w:rsidP="004D2965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Требования к отчету о ходе реализации программы </w:t>
            </w:r>
            <w:r w:rsidR="00535EE5">
              <w:rPr>
                <w:sz w:val="28"/>
              </w:rPr>
              <w:t xml:space="preserve">по итогам 1 квартала (при необходимости), полугодия и 9 месяцев </w:t>
            </w:r>
            <w:r>
              <w:rPr>
                <w:sz w:val="28"/>
              </w:rPr>
              <w:t xml:space="preserve">определяются методическими рекомендациями. </w:t>
            </w:r>
          </w:p>
          <w:p w:rsidR="004D2965" w:rsidRDefault="004D2965" w:rsidP="004D2965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Информация о выполнении мероприятий (результатов) структурных элементов</w:t>
            </w:r>
            <w:r w:rsidR="00535EE5">
              <w:rPr>
                <w:sz w:val="28"/>
              </w:rPr>
              <w:t xml:space="preserve"> программ</w:t>
            </w:r>
            <w:r>
              <w:rPr>
                <w:sz w:val="28"/>
              </w:rPr>
              <w:t xml:space="preserve">, контрольных точек вносится на рассмотрение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поселения.</w:t>
            </w:r>
          </w:p>
          <w:p w:rsidR="004D2965" w:rsidRDefault="004D2965" w:rsidP="004D2965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Ответственные исполнители программ, допустившие невыполнение мероприятий (результатов) структурных элементов</w:t>
            </w:r>
            <w:r w:rsidR="00535EE5">
              <w:rPr>
                <w:sz w:val="28"/>
              </w:rPr>
              <w:t xml:space="preserve"> программ </w:t>
            </w:r>
            <w:r>
              <w:rPr>
                <w:sz w:val="28"/>
              </w:rPr>
              <w:t xml:space="preserve">и контрольных точек, выступают на заседаниях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с информацией о причинах невыполнения и принимаемых мерах по их недопущению. </w:t>
            </w:r>
          </w:p>
          <w:p w:rsidR="004D2965" w:rsidRDefault="004D2965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Отчет о ходе реализации программы по итогам 1 квартала (при необходимости), полугодия и 9 месяцев после согласования с Администрацией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подлежит размещению ответственным исполнителем в течение 10 рабочих дней на официальном сайте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в информационно-телекоммуникационной сети «Интернет».</w:t>
            </w:r>
          </w:p>
          <w:p w:rsidR="004D2965" w:rsidRDefault="008C21B7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7.5</w:t>
            </w:r>
            <w:r w:rsidR="004D2965">
              <w:rPr>
                <w:sz w:val="28"/>
              </w:rPr>
              <w:t>. Ответственный исполнитель (соисполнители, участники) программ обеспечивают достоверность данных, представляемых в рамках мониторинга реализации программы.</w:t>
            </w:r>
          </w:p>
          <w:p w:rsidR="004D2965" w:rsidRDefault="008C21B7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4D2965">
              <w:rPr>
                <w:sz w:val="28"/>
              </w:rPr>
              <w:t>.</w:t>
            </w:r>
            <w:r>
              <w:rPr>
                <w:sz w:val="28"/>
              </w:rPr>
              <w:t>6</w:t>
            </w:r>
            <w:r w:rsidR="004D2965">
              <w:rPr>
                <w:sz w:val="28"/>
              </w:rPr>
              <w:t xml:space="preserve">. Отчет о ходе реализации программы по итогам года рассматривается Администрацией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 w:rsidR="004D2965">
              <w:rPr>
                <w:sz w:val="28"/>
              </w:rPr>
              <w:t xml:space="preserve"> сельского поселения в составе проекта постановления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 w:rsidR="004D2965">
              <w:rPr>
                <w:sz w:val="28"/>
              </w:rPr>
              <w:t xml:space="preserve"> сельского поселения об утверждении отчета о реализации программы за год.</w:t>
            </w:r>
          </w:p>
          <w:p w:rsidR="004D2965" w:rsidRDefault="004D2965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годового отчета о ходе реализации программы осуществляется не позднее 14 февраля года, следующего за отчетным, а о ходе реализации структурного элемента </w:t>
            </w:r>
            <w:r>
              <w:rPr>
                <w:color w:val="020B22"/>
                <w:sz w:val="28"/>
              </w:rPr>
              <w:t>программы (комплекса процессных мероприятий)</w:t>
            </w:r>
            <w:r>
              <w:rPr>
                <w:sz w:val="28"/>
              </w:rPr>
              <w:t xml:space="preserve"> – не позднее 5 февраля, муниципального проекта – в соответствии с положением об организации проектной деятельности на территории муниципального образования «</w:t>
            </w:r>
            <w:proofErr w:type="spellStart"/>
            <w:r w:rsidR="008C21B7">
              <w:rPr>
                <w:sz w:val="28"/>
              </w:rPr>
              <w:t>Вербовологовское</w:t>
            </w:r>
            <w:proofErr w:type="spellEnd"/>
            <w:r>
              <w:rPr>
                <w:sz w:val="28"/>
              </w:rPr>
              <w:t xml:space="preserve"> сельское поселение». </w:t>
            </w:r>
          </w:p>
          <w:p w:rsidR="004D2965" w:rsidRDefault="004D2965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 исполнитель программы подготавливает годовой отчет о ходе реализации программы с учетом отчетов о ходе реализации структурных элементов</w:t>
            </w:r>
            <w:r w:rsidR="008E5C8E">
              <w:rPr>
                <w:sz w:val="28"/>
              </w:rPr>
              <w:t xml:space="preserve"> программы</w:t>
            </w:r>
            <w:r>
              <w:rPr>
                <w:sz w:val="28"/>
              </w:rPr>
              <w:t xml:space="preserve">, входящих в ее состав, согласовывает и вносит на рассмотрение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проект постановления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об утверждении отчета о реализации программы за год (далее – годовой отчет) до 20 марта года, следующего за отчетным.</w:t>
            </w:r>
          </w:p>
          <w:p w:rsidR="008E5C8E" w:rsidRDefault="008C21B7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8E5C8E">
              <w:rPr>
                <w:sz w:val="28"/>
              </w:rPr>
              <w:t>.</w:t>
            </w:r>
            <w:r>
              <w:rPr>
                <w:sz w:val="28"/>
              </w:rPr>
              <w:t>7</w:t>
            </w:r>
            <w:r w:rsidR="008E5C8E">
              <w:rPr>
                <w:sz w:val="28"/>
              </w:rPr>
              <w:t>. О</w:t>
            </w:r>
            <w:r w:rsidR="004D2965">
              <w:rPr>
                <w:sz w:val="28"/>
              </w:rPr>
              <w:t xml:space="preserve">тчет о ходе реализации программы </w:t>
            </w:r>
            <w:r w:rsidR="008E5C8E">
              <w:rPr>
                <w:sz w:val="28"/>
              </w:rPr>
              <w:t xml:space="preserve">и отчеты о ходе реализации комплексов процессных </w:t>
            </w:r>
            <w:proofErr w:type="gramStart"/>
            <w:r w:rsidR="008E5C8E">
              <w:rPr>
                <w:sz w:val="28"/>
              </w:rPr>
              <w:t>мероприятий  формируется</w:t>
            </w:r>
            <w:proofErr w:type="gramEnd"/>
            <w:r w:rsidR="008E5C8E">
              <w:rPr>
                <w:sz w:val="28"/>
              </w:rPr>
              <w:t xml:space="preserve"> в соответствии с требованиями методических рекомендаций.</w:t>
            </w:r>
          </w:p>
          <w:p w:rsidR="008E5C8E" w:rsidRDefault="008E5C8E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Отчеты о реализации муниципальных проектов формируются в соответствии с положением об организации проектной деятельности на территории муниципального образования «</w:t>
            </w:r>
            <w:proofErr w:type="spellStart"/>
            <w:r w:rsidR="008C21B7">
              <w:rPr>
                <w:sz w:val="28"/>
              </w:rPr>
              <w:t>Вербовологовское</w:t>
            </w:r>
            <w:proofErr w:type="spellEnd"/>
            <w:r>
              <w:rPr>
                <w:sz w:val="28"/>
              </w:rPr>
              <w:t xml:space="preserve"> сельское поселение».</w:t>
            </w:r>
          </w:p>
          <w:p w:rsidR="008E5C8E" w:rsidRDefault="008E5C8E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Годовой отчет содержит:</w:t>
            </w:r>
          </w:p>
          <w:p w:rsidR="008E5C8E" w:rsidRDefault="008E5C8E" w:rsidP="008E5C8E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основные результаты реализации) программы, достигнутые за отчетный период;</w:t>
            </w:r>
          </w:p>
          <w:p w:rsidR="008E5C8E" w:rsidRDefault="008E5C8E" w:rsidP="008E5C8E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сведения о выполнении (достижении) мероприятий (результатов) и контрольных точек структурных элементов программы за отчетный период (с указанием причин в случае невыполнения/</w:t>
            </w:r>
            <w:proofErr w:type="spellStart"/>
            <w:r>
              <w:rPr>
                <w:sz w:val="28"/>
              </w:rPr>
              <w:t>недостижения</w:t>
            </w:r>
            <w:proofErr w:type="spellEnd"/>
            <w:r>
              <w:rPr>
                <w:sz w:val="28"/>
              </w:rPr>
              <w:t>);</w:t>
            </w:r>
          </w:p>
          <w:p w:rsidR="008E5C8E" w:rsidRDefault="008E5C8E" w:rsidP="008E5C8E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сведения о достижении плановых и фактических значений показателей программы и ее структурных элементов за отчетный год;</w:t>
            </w:r>
          </w:p>
          <w:p w:rsidR="008E5C8E" w:rsidRDefault="008E5C8E" w:rsidP="008E5C8E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сведения об использовании бюджетных ассигнований и внебюджетных средств на реализацию программы за отчетный период;</w:t>
            </w:r>
          </w:p>
          <w:p w:rsidR="008E5C8E" w:rsidRDefault="008E5C8E" w:rsidP="008E5C8E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сведения об эффективности программы (интегральной оценке хода реализации и эффективности программы) за отчетный период;</w:t>
            </w:r>
          </w:p>
          <w:p w:rsidR="008E5C8E" w:rsidRDefault="008E5C8E" w:rsidP="008E5C8E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анализ факторов, повлиявших на ход реализации государственной программы;</w:t>
            </w:r>
          </w:p>
          <w:p w:rsidR="008E5C8E" w:rsidRDefault="008E5C8E" w:rsidP="008E5C8E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предложения по дальнейшей реализации программы (в том числе по оптимизации бюджетных расходов на реализацию программы и входящих в ее состав структурных элементов и корректировке показателей на текущий финансовый год и плановый период).</w:t>
            </w:r>
          </w:p>
          <w:p w:rsidR="00337251" w:rsidRDefault="00873C0E" w:rsidP="00337251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4D2965">
              <w:rPr>
                <w:sz w:val="28"/>
              </w:rPr>
              <w:t>.</w:t>
            </w:r>
            <w:r>
              <w:rPr>
                <w:sz w:val="28"/>
              </w:rPr>
              <w:t>8</w:t>
            </w:r>
            <w:r w:rsidR="004D2965">
              <w:rPr>
                <w:sz w:val="28"/>
              </w:rPr>
              <w:t>. </w:t>
            </w:r>
            <w:r w:rsidR="00337251">
              <w:rPr>
                <w:sz w:val="28"/>
              </w:rPr>
              <w:t>Оценка эффективности программы (интегральная оценка хода реализации и эффективности программы) проводится ответственным исполнителем в составе годового отчета.</w:t>
            </w:r>
          </w:p>
          <w:p w:rsidR="00337251" w:rsidRDefault="00337251" w:rsidP="00337251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Интегральная оценка хода реализации и эффективности программы рассчитывается как средневзвешенная оценки уровня достижения программ в отчетном году (80 процентов интегральной оценки), оценки динамики прироста значений показателей (10 процентов интегральной оценки) и оценки качества финансового управления реализацией программы в отчетном году (10 процентов интегральной оценки).</w:t>
            </w:r>
          </w:p>
          <w:p w:rsidR="00337251" w:rsidRDefault="00337251" w:rsidP="00337251">
            <w:pPr>
              <w:widowControl w:val="0"/>
              <w:spacing w:line="228" w:lineRule="auto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Уровень достижения программ за отчетный год рассчитывается в соответствии с методическими рекомендациями.</w:t>
            </w:r>
          </w:p>
          <w:p w:rsidR="00337251" w:rsidRDefault="00337251" w:rsidP="00337251">
            <w:pPr>
              <w:widowControl w:val="0"/>
              <w:spacing w:line="228" w:lineRule="auto"/>
              <w:ind w:firstLine="709"/>
              <w:jc w:val="both"/>
              <w:rPr>
                <w:strike/>
                <w:sz w:val="28"/>
              </w:rPr>
            </w:pPr>
            <w:r>
              <w:rPr>
                <w:sz w:val="28"/>
              </w:rPr>
              <w:t xml:space="preserve">Оценка динамики прироста значений показателей осуществляется на основании расчета достижения запланированной динамики прироста значения показателей программ и их структурных элементов за отчетный год относительно фактически достигнутых значений за год, предшествующий отчетному году. </w:t>
            </w:r>
          </w:p>
          <w:p w:rsidR="00337251" w:rsidRDefault="00337251" w:rsidP="00337251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Оценка динамики прироста значений показателей осуществляется в соответствии с методическими рекомендациями.</w:t>
            </w:r>
          </w:p>
          <w:p w:rsidR="00337251" w:rsidRDefault="00337251" w:rsidP="00337251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Оценка качества финансового управления при реализации программ в отчетном году осуществляется в соответствии с методическими рекомендациями.</w:t>
            </w:r>
          </w:p>
          <w:p w:rsidR="004D2965" w:rsidRDefault="00873C0E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7.9</w:t>
            </w:r>
            <w:r w:rsidR="004D2965">
              <w:rPr>
                <w:sz w:val="28"/>
              </w:rPr>
              <w:t xml:space="preserve">. По результатам оценки эффективности программы Администрацией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 w:rsidR="004D2965">
              <w:rPr>
                <w:sz w:val="28"/>
              </w:rPr>
              <w:t xml:space="preserve"> сельского поселения может быть принято решение о необходимости прекращения или об изменении, начиная с очередного финансового года, ранее утвержденной программы, в том числе необходимости изменения объема бюджетных ассигнований на финансовое обеспечение реализации программы. </w:t>
            </w:r>
          </w:p>
          <w:p w:rsidR="004D2965" w:rsidRDefault="00873C0E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4D2965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4D2965">
              <w:rPr>
                <w:sz w:val="28"/>
              </w:rPr>
              <w:t xml:space="preserve"> В случае принятия Администрацией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 w:rsidR="004D2965">
              <w:rPr>
                <w:sz w:val="28"/>
              </w:rPr>
              <w:t xml:space="preserve"> сельского поселения решения о необходимости прекращения или об изменении, начиная с очередного финансового года, ранее утвержденной программы, в том </w:t>
            </w:r>
            <w:r w:rsidR="004D2965">
              <w:rPr>
                <w:sz w:val="28"/>
              </w:rPr>
              <w:lastRenderedPageBreak/>
              <w:t xml:space="preserve">числе необходимости изменения объема бюджетных ассигнований на финансовое обеспечение реализации программы, ответственный исполнитель программы в месячный срок вносит соответствующий проект постановления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 w:rsidR="004D2965">
              <w:rPr>
                <w:sz w:val="28"/>
              </w:rPr>
              <w:t xml:space="preserve"> сельского поселения в порядке, установленном Регламентом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 w:rsidR="004D2965">
              <w:rPr>
                <w:sz w:val="28"/>
              </w:rPr>
              <w:t xml:space="preserve"> сельского поселения. </w:t>
            </w:r>
          </w:p>
          <w:p w:rsidR="004D2965" w:rsidRDefault="00873C0E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4D2965">
              <w:rPr>
                <w:sz w:val="28"/>
              </w:rPr>
              <w:t>.1</w:t>
            </w:r>
            <w:r>
              <w:rPr>
                <w:sz w:val="28"/>
              </w:rPr>
              <w:t>1</w:t>
            </w:r>
            <w:r w:rsidR="004D2965">
              <w:rPr>
                <w:sz w:val="28"/>
              </w:rPr>
              <w:t xml:space="preserve">. К годовому отчету за последний год реализации муниципальной программы положения пунктов </w:t>
            </w:r>
            <w:r>
              <w:rPr>
                <w:sz w:val="28"/>
              </w:rPr>
              <w:t>7.9</w:t>
            </w:r>
            <w:r w:rsidR="004D2965">
              <w:rPr>
                <w:sz w:val="28"/>
              </w:rPr>
              <w:t xml:space="preserve">, </w:t>
            </w:r>
            <w:r>
              <w:rPr>
                <w:sz w:val="28"/>
              </w:rPr>
              <w:t>7.10</w:t>
            </w:r>
            <w:r w:rsidR="004D2965">
              <w:rPr>
                <w:sz w:val="28"/>
              </w:rPr>
              <w:t xml:space="preserve"> настоящего раздела не применяются.</w:t>
            </w:r>
          </w:p>
          <w:p w:rsidR="004D2965" w:rsidRDefault="00873C0E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4D2965">
              <w:rPr>
                <w:sz w:val="28"/>
              </w:rPr>
              <w:t>.</w:t>
            </w:r>
            <w:r>
              <w:rPr>
                <w:sz w:val="28"/>
              </w:rPr>
              <w:t>12</w:t>
            </w:r>
            <w:r w:rsidR="004D2965">
              <w:rPr>
                <w:sz w:val="28"/>
              </w:rPr>
              <w:t xml:space="preserve"> Годовой отчет после принятия Администрацией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 w:rsidR="004D2965">
              <w:rPr>
                <w:sz w:val="28"/>
              </w:rPr>
              <w:t xml:space="preserve"> сельского поселения постановления о его утверждении подлежит размещению ответственным исполнителем </w:t>
            </w:r>
            <w:r w:rsidR="008E27D4">
              <w:rPr>
                <w:sz w:val="28"/>
              </w:rPr>
              <w:t xml:space="preserve">муниципальной </w:t>
            </w:r>
            <w:r w:rsidR="004D2965">
              <w:rPr>
                <w:sz w:val="28"/>
              </w:rPr>
              <w:t xml:space="preserve">программы не позднее 10 рабочих дней на официальном сайте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 w:rsidR="004D2965">
              <w:rPr>
                <w:sz w:val="28"/>
              </w:rPr>
              <w:t xml:space="preserve"> сельского поселения в информационно-телекоммуникационной сети «Интернет».</w:t>
            </w:r>
          </w:p>
          <w:p w:rsidR="004D2965" w:rsidRDefault="004D2965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 мере ввода </w:t>
            </w:r>
            <w:r>
              <w:rPr>
                <w:color w:val="020B22"/>
                <w:sz w:val="28"/>
              </w:rPr>
              <w:t xml:space="preserve">в опытную эксплуатацию компонентов и модулей системы «Электронный бюджет» и их синхронизации сформированный </w:t>
            </w:r>
            <w:r>
              <w:rPr>
                <w:sz w:val="28"/>
              </w:rPr>
              <w:t>годовой отчет подлежит формированию ответственным исполнителем программы</w:t>
            </w:r>
            <w:r>
              <w:rPr>
                <w:color w:val="020B22"/>
                <w:sz w:val="28"/>
              </w:rPr>
              <w:t xml:space="preserve"> в системе «Электронный бюджет» не позднее 1</w:t>
            </w:r>
            <w:r w:rsidR="008E27D4">
              <w:rPr>
                <w:color w:val="020B22"/>
                <w:sz w:val="28"/>
              </w:rPr>
              <w:t>4</w:t>
            </w:r>
            <w:r>
              <w:rPr>
                <w:color w:val="020B22"/>
                <w:sz w:val="28"/>
              </w:rPr>
              <w:t xml:space="preserve"> февраля </w:t>
            </w:r>
            <w:r>
              <w:rPr>
                <w:sz w:val="28"/>
              </w:rPr>
              <w:t>года, следующего за отчетным</w:t>
            </w:r>
            <w:r>
              <w:rPr>
                <w:color w:val="020B22"/>
                <w:sz w:val="28"/>
              </w:rPr>
              <w:t xml:space="preserve">, </w:t>
            </w:r>
            <w:r w:rsidR="008E27D4">
              <w:rPr>
                <w:color w:val="020B22"/>
                <w:sz w:val="28"/>
              </w:rPr>
              <w:t xml:space="preserve">ответственными за разработку и реализацию структурных элементов программы  по </w:t>
            </w:r>
            <w:r w:rsidR="008329C6">
              <w:rPr>
                <w:color w:val="020B22"/>
                <w:sz w:val="28"/>
              </w:rPr>
              <w:t>структурным элементам (комплекс</w:t>
            </w:r>
            <w:r w:rsidR="008E27D4">
              <w:rPr>
                <w:color w:val="020B22"/>
                <w:sz w:val="28"/>
              </w:rPr>
              <w:t xml:space="preserve">у процессных мероприятий) </w:t>
            </w:r>
            <w:r>
              <w:rPr>
                <w:color w:val="020B22"/>
                <w:sz w:val="28"/>
              </w:rPr>
              <w:t>– не позднее 5 февраля года,</w:t>
            </w:r>
            <w:r>
              <w:rPr>
                <w:sz w:val="28"/>
              </w:rPr>
              <w:t xml:space="preserve"> следующего за отчетным,</w:t>
            </w:r>
            <w:r>
              <w:rPr>
                <w:color w:val="020B22"/>
                <w:sz w:val="28"/>
              </w:rPr>
              <w:t xml:space="preserve"> по </w:t>
            </w:r>
            <w:r>
              <w:rPr>
                <w:sz w:val="28"/>
              </w:rPr>
              <w:t>муниципальному проектам – в соответствии с положением об организации проектной деятельности на территории муниципального образования «</w:t>
            </w:r>
            <w:proofErr w:type="spellStart"/>
            <w:r w:rsidR="008C21B7">
              <w:rPr>
                <w:sz w:val="28"/>
              </w:rPr>
              <w:t>Вербовологовское</w:t>
            </w:r>
            <w:proofErr w:type="spellEnd"/>
            <w:r>
              <w:rPr>
                <w:sz w:val="28"/>
              </w:rPr>
              <w:t xml:space="preserve"> сельское поселение»,</w:t>
            </w:r>
            <w:r>
              <w:rPr>
                <w:color w:val="020B22"/>
                <w:sz w:val="28"/>
              </w:rPr>
              <w:t xml:space="preserve"> и уточнению (при необходимости) </w:t>
            </w:r>
            <w:r>
              <w:rPr>
                <w:sz w:val="28"/>
              </w:rPr>
              <w:t xml:space="preserve">не позднее 10 рабочих дней после принятия постановления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об утверждении годового отчета.</w:t>
            </w:r>
          </w:p>
          <w:p w:rsidR="00873C0E" w:rsidRDefault="008329C6" w:rsidP="00873C0E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  <w:r w:rsidR="00873C0E">
              <w:rPr>
                <w:sz w:val="28"/>
              </w:rPr>
              <w:t xml:space="preserve">.3. Дополнить пунктами 7.13-7.15 следующего содержания: </w:t>
            </w:r>
          </w:p>
          <w:p w:rsidR="004D2965" w:rsidRDefault="00873C0E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4D2965">
              <w:rPr>
                <w:sz w:val="28"/>
              </w:rPr>
              <w:t>.1</w:t>
            </w:r>
            <w:r>
              <w:rPr>
                <w:sz w:val="28"/>
              </w:rPr>
              <w:t>3</w:t>
            </w:r>
            <w:r w:rsidR="004D2965">
              <w:rPr>
                <w:sz w:val="28"/>
              </w:rPr>
              <w:t>. Итоги реализации программ за отчетный год отражаются в сводном годовом докладе о ходе реализации и об оценке эффективности программ (далее – сводный доклад).</w:t>
            </w:r>
          </w:p>
          <w:p w:rsidR="004D2965" w:rsidRDefault="004D2965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Сводный доклад формируется Администрацией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и в срок до 10 апреля года, следующего за отчетным, для обеспечения представления в Собрание депутатов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годового отчета об исполнении местного бюджета в порядке, установленном Регламентом Собрания депутатов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поселения.</w:t>
            </w:r>
          </w:p>
          <w:p w:rsidR="004D2965" w:rsidRDefault="004D2965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Сводный доклад формируется на основании утвержденных Администрацией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 годовых отчетов и содержит общие сведения о реализации программ за отчетный год, а также по каждой муниципальной (комплексной) программе: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сведения об основных результатах реализации программ за отчетный период;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сведения о выполнении (достижении) мероприятий (результатов) </w:t>
            </w:r>
            <w:r>
              <w:rPr>
                <w:sz w:val="28"/>
              </w:rPr>
              <w:br/>
              <w:t>и контрольных точек структурных элементов программ за отчетный период;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сведения о плановых и фактических значениях показателей программ и их структурных элементов за отчетный год;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сведения о выполнении расходных обязательств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>
              <w:rPr>
                <w:sz w:val="28"/>
              </w:rPr>
              <w:t xml:space="preserve"> сельского поселения, связанных с реализацией программ за отчетный период;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сведения об интегральной оценке хода реализации и эффективности программ за отчетный период.</w:t>
            </w:r>
          </w:p>
          <w:p w:rsidR="008E27D4" w:rsidRDefault="00873C0E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8E27D4">
              <w:rPr>
                <w:sz w:val="28"/>
              </w:rPr>
              <w:t>.</w:t>
            </w:r>
            <w:r>
              <w:rPr>
                <w:sz w:val="28"/>
              </w:rPr>
              <w:t>14</w:t>
            </w:r>
            <w:r w:rsidR="008E27D4">
              <w:rPr>
                <w:sz w:val="28"/>
              </w:rPr>
              <w:t>. На основе полученных интегральных оценок программы делятся на следующие категории: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I – высокая степень эффективности реализации программы;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II – степень эффективности реализации программы выше среднего уровня;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III – степень эффективности реализации программы ниже среднего уровня;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IV – низкая степень эффективности реализации программы.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Программа не может быть отнесена к категории «высокая степень эффективности реализации программы», если эффективность ее реализации составляет менее 91 процента (включительно).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Программа не может быть отнесена к категории «степень эффективности реализации программы выше среднего уровня», если эффективность ее реализации составляет менее 84 процентов.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Программа не может быть отнесена к категории «низкая степень эффективности реализации программы», если эффективность ее реализации составляет более 76 процентов (включительно).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случае отсутствия программ, интегральная оценка реализации которых составляет более 91 процента (включительно) и (или) менее 76 процентов (включительно), категория «высокая степень эффективности реализации </w:t>
            </w:r>
            <w:r w:rsidR="00283D3E">
              <w:rPr>
                <w:sz w:val="28"/>
              </w:rPr>
              <w:t>муниципаль</w:t>
            </w:r>
            <w:r>
              <w:rPr>
                <w:sz w:val="28"/>
              </w:rPr>
              <w:t xml:space="preserve">ной программы» и (или) категория «низкая степень эффективности реализации </w:t>
            </w:r>
            <w:r w:rsidR="00283D3E">
              <w:rPr>
                <w:sz w:val="28"/>
              </w:rPr>
              <w:t>муниципаль</w:t>
            </w:r>
            <w:r>
              <w:rPr>
                <w:sz w:val="28"/>
              </w:rPr>
              <w:t>ной программы» соответственно в сводном годовом докладе не отражаются.</w:t>
            </w:r>
          </w:p>
          <w:p w:rsidR="008E27D4" w:rsidRDefault="00283D3E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</w:t>
            </w:r>
            <w:r w:rsidR="008E27D4">
              <w:rPr>
                <w:sz w:val="28"/>
              </w:rPr>
              <w:t>программа признается: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эффективной – в случае включения по результатам интегральной оценки в категории «высокая степень эффективности реализации программы» или категории «степень эффективности реализации программы выше среднего уровня»;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недостаточно эффективной – в случае включения по результатам интегральной оценки в категорию «степень эффективности реализации программы ниже среднего уровня»;</w:t>
            </w:r>
          </w:p>
          <w:p w:rsidR="008E27D4" w:rsidRDefault="008E27D4" w:rsidP="008E27D4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неэффективной – в случае включения по результатам интегральной оценки в категорию «низкая степень эффективности реализации программы».</w:t>
            </w:r>
          </w:p>
          <w:p w:rsidR="004D2965" w:rsidRDefault="00873C0E" w:rsidP="004D2965">
            <w:pPr>
              <w:widowControl w:val="0"/>
              <w:ind w:firstLine="709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  <w:r w:rsidR="00283D3E">
              <w:rPr>
                <w:sz w:val="28"/>
              </w:rPr>
              <w:t>.</w:t>
            </w:r>
            <w:r>
              <w:rPr>
                <w:sz w:val="28"/>
              </w:rPr>
              <w:t>15.</w:t>
            </w:r>
            <w:r w:rsidR="00283D3E">
              <w:rPr>
                <w:sz w:val="28"/>
              </w:rPr>
              <w:t xml:space="preserve"> </w:t>
            </w:r>
            <w:r w:rsidR="004D2965">
              <w:rPr>
                <w:sz w:val="28"/>
              </w:rPr>
              <w:t xml:space="preserve">Сводный доклад подлежит размещению Администрацией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 w:rsidR="004D2965">
              <w:rPr>
                <w:sz w:val="28"/>
              </w:rPr>
              <w:t xml:space="preserve"> сельского поселения не позднее 10 рабочих дней со дня утверждения решения об отчете об исполнении местного бюджета на официальном сайте Администрации </w:t>
            </w:r>
            <w:proofErr w:type="spellStart"/>
            <w:r w:rsidR="008C139C">
              <w:rPr>
                <w:sz w:val="28"/>
              </w:rPr>
              <w:t>Вербовологовского</w:t>
            </w:r>
            <w:proofErr w:type="spellEnd"/>
            <w:r w:rsidR="004D2965">
              <w:rPr>
                <w:sz w:val="28"/>
              </w:rPr>
              <w:t xml:space="preserve"> сельского поселения в информационно-телекоммуникационной сети «Интернет».</w:t>
            </w:r>
          </w:p>
          <w:p w:rsidR="00222F02" w:rsidRPr="00A47345" w:rsidRDefault="00222F02" w:rsidP="006D5CA8">
            <w:pPr>
              <w:widowControl w:val="0"/>
              <w:tabs>
                <w:tab w:val="left" w:pos="709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62" w:type="dxa"/>
            <w:vAlign w:val="bottom"/>
          </w:tcPr>
          <w:p w:rsidR="00A47345" w:rsidRDefault="00A47345" w:rsidP="00A47345">
            <w:pPr>
              <w:tabs>
                <w:tab w:val="left" w:pos="-1701"/>
                <w:tab w:val="left" w:pos="6270"/>
                <w:tab w:val="left" w:pos="7655"/>
              </w:tabs>
              <w:spacing w:line="228" w:lineRule="auto"/>
              <w:ind w:left="-9889"/>
              <w:contextualSpacing/>
              <w:jc w:val="right"/>
              <w:rPr>
                <w:sz w:val="28"/>
                <w:szCs w:val="28"/>
              </w:rPr>
            </w:pPr>
          </w:p>
          <w:p w:rsidR="00A47345" w:rsidRDefault="00A47345" w:rsidP="00B401CB">
            <w:pPr>
              <w:tabs>
                <w:tab w:val="left" w:pos="-1701"/>
                <w:tab w:val="left" w:pos="6270"/>
                <w:tab w:val="left" w:pos="7655"/>
              </w:tabs>
              <w:spacing w:line="228" w:lineRule="auto"/>
              <w:contextualSpacing/>
              <w:jc w:val="right"/>
              <w:rPr>
                <w:sz w:val="28"/>
                <w:szCs w:val="28"/>
              </w:rPr>
            </w:pPr>
          </w:p>
          <w:p w:rsidR="00A47345" w:rsidRDefault="00A47345" w:rsidP="00B401CB">
            <w:pPr>
              <w:tabs>
                <w:tab w:val="left" w:pos="-1701"/>
                <w:tab w:val="left" w:pos="6270"/>
                <w:tab w:val="left" w:pos="7655"/>
              </w:tabs>
              <w:spacing w:line="228" w:lineRule="auto"/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:rsidR="00287083" w:rsidRDefault="00287083" w:rsidP="00763BDB">
      <w:pPr>
        <w:ind w:left="6521"/>
        <w:jc w:val="center"/>
        <w:rPr>
          <w:color w:val="FF0000"/>
          <w:sz w:val="28"/>
          <w:szCs w:val="28"/>
        </w:rPr>
      </w:pPr>
    </w:p>
    <w:sectPr w:rsidR="00287083" w:rsidSect="00955DD4">
      <w:footerReference w:type="even" r:id="rId8"/>
      <w:footerReference w:type="default" r:id="rId9"/>
      <w:pgSz w:w="11907" w:h="16840"/>
      <w:pgMar w:top="1134" w:right="851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477" w:rsidRDefault="00126477">
      <w:r>
        <w:separator/>
      </w:r>
    </w:p>
  </w:endnote>
  <w:endnote w:type="continuationSeparator" w:id="0">
    <w:p w:rsidR="00126477" w:rsidRDefault="0012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113" w:rsidRDefault="008169B1" w:rsidP="002430B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011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0113" w:rsidRDefault="0072011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113" w:rsidRDefault="008169B1" w:rsidP="002430B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011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83174">
      <w:rPr>
        <w:rStyle w:val="a8"/>
        <w:noProof/>
      </w:rPr>
      <w:t>10</w:t>
    </w:r>
    <w:r>
      <w:rPr>
        <w:rStyle w:val="a8"/>
      </w:rPr>
      <w:fldChar w:fldCharType="end"/>
    </w:r>
  </w:p>
  <w:p w:rsidR="00720113" w:rsidRPr="001E1479" w:rsidRDefault="0072011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477" w:rsidRDefault="00126477">
      <w:r>
        <w:separator/>
      </w:r>
    </w:p>
  </w:footnote>
  <w:footnote w:type="continuationSeparator" w:id="0">
    <w:p w:rsidR="00126477" w:rsidRDefault="00126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3DC9"/>
    <w:multiLevelType w:val="multilevel"/>
    <w:tmpl w:val="288A7D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18305E"/>
    <w:multiLevelType w:val="multilevel"/>
    <w:tmpl w:val="65641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D5773A"/>
    <w:multiLevelType w:val="hybridMultilevel"/>
    <w:tmpl w:val="5B483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84DDD"/>
    <w:multiLevelType w:val="multilevel"/>
    <w:tmpl w:val="FFAC325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AB408A3"/>
    <w:multiLevelType w:val="hybridMultilevel"/>
    <w:tmpl w:val="F59E53EE"/>
    <w:lvl w:ilvl="0" w:tplc="7B2E2A6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3F866C2"/>
    <w:multiLevelType w:val="multilevel"/>
    <w:tmpl w:val="FFAC325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B7E30C0"/>
    <w:multiLevelType w:val="multilevel"/>
    <w:tmpl w:val="FFAC325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BC4374D"/>
    <w:multiLevelType w:val="hybridMultilevel"/>
    <w:tmpl w:val="9C389D4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CA14796"/>
    <w:multiLevelType w:val="hybridMultilevel"/>
    <w:tmpl w:val="EF760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46BBD"/>
    <w:multiLevelType w:val="hybridMultilevel"/>
    <w:tmpl w:val="4036D74A"/>
    <w:lvl w:ilvl="0" w:tplc="7F6AAD98">
      <w:start w:val="1"/>
      <w:numFmt w:val="decimal"/>
      <w:lvlText w:val="%1."/>
      <w:lvlJc w:val="left"/>
      <w:pPr>
        <w:ind w:left="1266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87"/>
    <w:rsid w:val="00001EB2"/>
    <w:rsid w:val="000026FC"/>
    <w:rsid w:val="00003514"/>
    <w:rsid w:val="00015425"/>
    <w:rsid w:val="00025E1E"/>
    <w:rsid w:val="0002684F"/>
    <w:rsid w:val="00027570"/>
    <w:rsid w:val="00037C61"/>
    <w:rsid w:val="00040038"/>
    <w:rsid w:val="00042CEE"/>
    <w:rsid w:val="00052C5A"/>
    <w:rsid w:val="000568BB"/>
    <w:rsid w:val="00066251"/>
    <w:rsid w:val="000702FC"/>
    <w:rsid w:val="000706FB"/>
    <w:rsid w:val="00073476"/>
    <w:rsid w:val="00073874"/>
    <w:rsid w:val="00080350"/>
    <w:rsid w:val="00081A9C"/>
    <w:rsid w:val="00091011"/>
    <w:rsid w:val="00095436"/>
    <w:rsid w:val="000B034D"/>
    <w:rsid w:val="000B311F"/>
    <w:rsid w:val="000C0CEE"/>
    <w:rsid w:val="000F5750"/>
    <w:rsid w:val="00101948"/>
    <w:rsid w:val="00102208"/>
    <w:rsid w:val="00115411"/>
    <w:rsid w:val="00117ABE"/>
    <w:rsid w:val="00123893"/>
    <w:rsid w:val="00124780"/>
    <w:rsid w:val="00126477"/>
    <w:rsid w:val="00131322"/>
    <w:rsid w:val="0013462E"/>
    <w:rsid w:val="0013499F"/>
    <w:rsid w:val="00141FF7"/>
    <w:rsid w:val="001437DF"/>
    <w:rsid w:val="00146240"/>
    <w:rsid w:val="001537BA"/>
    <w:rsid w:val="001542A7"/>
    <w:rsid w:val="00154869"/>
    <w:rsid w:val="00162705"/>
    <w:rsid w:val="00170BAF"/>
    <w:rsid w:val="00170F3B"/>
    <w:rsid w:val="00172D74"/>
    <w:rsid w:val="00185DCC"/>
    <w:rsid w:val="00193B25"/>
    <w:rsid w:val="00195BF0"/>
    <w:rsid w:val="00197EB9"/>
    <w:rsid w:val="001B0A65"/>
    <w:rsid w:val="001B3E9D"/>
    <w:rsid w:val="001C15B5"/>
    <w:rsid w:val="001C4539"/>
    <w:rsid w:val="001D3C0B"/>
    <w:rsid w:val="001E1479"/>
    <w:rsid w:val="001F79D1"/>
    <w:rsid w:val="00203FC4"/>
    <w:rsid w:val="002221B6"/>
    <w:rsid w:val="00222F02"/>
    <w:rsid w:val="00224FA6"/>
    <w:rsid w:val="00226E09"/>
    <w:rsid w:val="00233D0E"/>
    <w:rsid w:val="00236764"/>
    <w:rsid w:val="002430BC"/>
    <w:rsid w:val="00244BEF"/>
    <w:rsid w:val="00252D91"/>
    <w:rsid w:val="002624C4"/>
    <w:rsid w:val="00263DC5"/>
    <w:rsid w:val="00265D00"/>
    <w:rsid w:val="00276EB6"/>
    <w:rsid w:val="00277A75"/>
    <w:rsid w:val="00283174"/>
    <w:rsid w:val="00283D3E"/>
    <w:rsid w:val="00287083"/>
    <w:rsid w:val="00295566"/>
    <w:rsid w:val="00297E18"/>
    <w:rsid w:val="00297F7C"/>
    <w:rsid w:val="002A072B"/>
    <w:rsid w:val="002A4958"/>
    <w:rsid w:val="002A4CF5"/>
    <w:rsid w:val="002A5852"/>
    <w:rsid w:val="002B35FC"/>
    <w:rsid w:val="002B3856"/>
    <w:rsid w:val="002B751D"/>
    <w:rsid w:val="002E4DF4"/>
    <w:rsid w:val="002E615F"/>
    <w:rsid w:val="002F174F"/>
    <w:rsid w:val="00301252"/>
    <w:rsid w:val="00304ADE"/>
    <w:rsid w:val="00311848"/>
    <w:rsid w:val="003136FB"/>
    <w:rsid w:val="0032332E"/>
    <w:rsid w:val="003307B4"/>
    <w:rsid w:val="00337181"/>
    <w:rsid w:val="00337251"/>
    <w:rsid w:val="0033763A"/>
    <w:rsid w:val="00340836"/>
    <w:rsid w:val="00345EB4"/>
    <w:rsid w:val="00352746"/>
    <w:rsid w:val="00367F50"/>
    <w:rsid w:val="00371AEF"/>
    <w:rsid w:val="00373922"/>
    <w:rsid w:val="00373B04"/>
    <w:rsid w:val="00376B31"/>
    <w:rsid w:val="00383F5B"/>
    <w:rsid w:val="003901CD"/>
    <w:rsid w:val="003965E5"/>
    <w:rsid w:val="003A3AA0"/>
    <w:rsid w:val="003A4E12"/>
    <w:rsid w:val="003B0E1D"/>
    <w:rsid w:val="003C20EA"/>
    <w:rsid w:val="003E18CE"/>
    <w:rsid w:val="003F0DBF"/>
    <w:rsid w:val="00401905"/>
    <w:rsid w:val="00402E66"/>
    <w:rsid w:val="00412EA3"/>
    <w:rsid w:val="00420137"/>
    <w:rsid w:val="004215E6"/>
    <w:rsid w:val="00424F2A"/>
    <w:rsid w:val="00442004"/>
    <w:rsid w:val="00451CD4"/>
    <w:rsid w:val="0045482A"/>
    <w:rsid w:val="004962A7"/>
    <w:rsid w:val="004A73F2"/>
    <w:rsid w:val="004B23D5"/>
    <w:rsid w:val="004C2146"/>
    <w:rsid w:val="004D2965"/>
    <w:rsid w:val="004D7154"/>
    <w:rsid w:val="004F179D"/>
    <w:rsid w:val="00510869"/>
    <w:rsid w:val="005176C4"/>
    <w:rsid w:val="00517B96"/>
    <w:rsid w:val="00531445"/>
    <w:rsid w:val="00535EE5"/>
    <w:rsid w:val="00537AF4"/>
    <w:rsid w:val="00544148"/>
    <w:rsid w:val="00557DF4"/>
    <w:rsid w:val="00563120"/>
    <w:rsid w:val="0056479B"/>
    <w:rsid w:val="00590E5B"/>
    <w:rsid w:val="00594793"/>
    <w:rsid w:val="005A0F6D"/>
    <w:rsid w:val="005A3A2B"/>
    <w:rsid w:val="005C357B"/>
    <w:rsid w:val="005C3F38"/>
    <w:rsid w:val="005C5B49"/>
    <w:rsid w:val="005C74B6"/>
    <w:rsid w:val="005D4427"/>
    <w:rsid w:val="005E20DE"/>
    <w:rsid w:val="005E3E21"/>
    <w:rsid w:val="005F54EF"/>
    <w:rsid w:val="006019A4"/>
    <w:rsid w:val="00610A69"/>
    <w:rsid w:val="0061442C"/>
    <w:rsid w:val="00631047"/>
    <w:rsid w:val="006337A9"/>
    <w:rsid w:val="00637ED6"/>
    <w:rsid w:val="00651FD3"/>
    <w:rsid w:val="006630A7"/>
    <w:rsid w:val="00684781"/>
    <w:rsid w:val="006962A7"/>
    <w:rsid w:val="006B29C5"/>
    <w:rsid w:val="006C5358"/>
    <w:rsid w:val="006D5CA8"/>
    <w:rsid w:val="006E06EB"/>
    <w:rsid w:val="006E481A"/>
    <w:rsid w:val="006F7275"/>
    <w:rsid w:val="00714A1E"/>
    <w:rsid w:val="00717535"/>
    <w:rsid w:val="00720113"/>
    <w:rsid w:val="0072054C"/>
    <w:rsid w:val="00725934"/>
    <w:rsid w:val="007307AF"/>
    <w:rsid w:val="0073266F"/>
    <w:rsid w:val="0073567B"/>
    <w:rsid w:val="00736E1A"/>
    <w:rsid w:val="00751E47"/>
    <w:rsid w:val="007579DF"/>
    <w:rsid w:val="00763BDB"/>
    <w:rsid w:val="0078125A"/>
    <w:rsid w:val="00781E63"/>
    <w:rsid w:val="00786D14"/>
    <w:rsid w:val="00794B38"/>
    <w:rsid w:val="007956D4"/>
    <w:rsid w:val="007A1939"/>
    <w:rsid w:val="007B68C3"/>
    <w:rsid w:val="007C6A03"/>
    <w:rsid w:val="007D3D68"/>
    <w:rsid w:val="007F0E0D"/>
    <w:rsid w:val="007F3C17"/>
    <w:rsid w:val="008121DB"/>
    <w:rsid w:val="008169B1"/>
    <w:rsid w:val="008312D4"/>
    <w:rsid w:val="008329C6"/>
    <w:rsid w:val="008330D5"/>
    <w:rsid w:val="0084611D"/>
    <w:rsid w:val="00853B8C"/>
    <w:rsid w:val="0085479B"/>
    <w:rsid w:val="00873C0E"/>
    <w:rsid w:val="00873D68"/>
    <w:rsid w:val="00891C66"/>
    <w:rsid w:val="00896EAD"/>
    <w:rsid w:val="008A0F3B"/>
    <w:rsid w:val="008A161E"/>
    <w:rsid w:val="008A68FD"/>
    <w:rsid w:val="008B2EAE"/>
    <w:rsid w:val="008B5D43"/>
    <w:rsid w:val="008C139C"/>
    <w:rsid w:val="008C21B7"/>
    <w:rsid w:val="008C6F25"/>
    <w:rsid w:val="008D0A11"/>
    <w:rsid w:val="008D16B6"/>
    <w:rsid w:val="008D3284"/>
    <w:rsid w:val="008E27D4"/>
    <w:rsid w:val="008E5C8E"/>
    <w:rsid w:val="008E6579"/>
    <w:rsid w:val="008F405C"/>
    <w:rsid w:val="008F4E78"/>
    <w:rsid w:val="008F559F"/>
    <w:rsid w:val="00912FE8"/>
    <w:rsid w:val="00914317"/>
    <w:rsid w:val="00927BAA"/>
    <w:rsid w:val="009324D9"/>
    <w:rsid w:val="00934753"/>
    <w:rsid w:val="00943FFD"/>
    <w:rsid w:val="00944B28"/>
    <w:rsid w:val="00955DD4"/>
    <w:rsid w:val="0097454C"/>
    <w:rsid w:val="00974D0A"/>
    <w:rsid w:val="00982AD6"/>
    <w:rsid w:val="00995337"/>
    <w:rsid w:val="009A468C"/>
    <w:rsid w:val="009B7E55"/>
    <w:rsid w:val="009C0155"/>
    <w:rsid w:val="009C19D8"/>
    <w:rsid w:val="009C487A"/>
    <w:rsid w:val="009D0606"/>
    <w:rsid w:val="009D13F9"/>
    <w:rsid w:val="00A0328E"/>
    <w:rsid w:val="00A043E6"/>
    <w:rsid w:val="00A16109"/>
    <w:rsid w:val="00A2782F"/>
    <w:rsid w:val="00A4282B"/>
    <w:rsid w:val="00A446E9"/>
    <w:rsid w:val="00A45EF4"/>
    <w:rsid w:val="00A47345"/>
    <w:rsid w:val="00A636D8"/>
    <w:rsid w:val="00A70DD7"/>
    <w:rsid w:val="00A77013"/>
    <w:rsid w:val="00A8216D"/>
    <w:rsid w:val="00A83698"/>
    <w:rsid w:val="00A90A88"/>
    <w:rsid w:val="00A9115F"/>
    <w:rsid w:val="00A95748"/>
    <w:rsid w:val="00A957EB"/>
    <w:rsid w:val="00AA1D7C"/>
    <w:rsid w:val="00AB3795"/>
    <w:rsid w:val="00AB6212"/>
    <w:rsid w:val="00AB66BD"/>
    <w:rsid w:val="00AC7954"/>
    <w:rsid w:val="00AD05B9"/>
    <w:rsid w:val="00AE1F25"/>
    <w:rsid w:val="00AE5FDE"/>
    <w:rsid w:val="00AF104B"/>
    <w:rsid w:val="00AF1EBF"/>
    <w:rsid w:val="00AF6D5E"/>
    <w:rsid w:val="00AF732D"/>
    <w:rsid w:val="00B13444"/>
    <w:rsid w:val="00B21714"/>
    <w:rsid w:val="00B21925"/>
    <w:rsid w:val="00B3794E"/>
    <w:rsid w:val="00B401CB"/>
    <w:rsid w:val="00B407A6"/>
    <w:rsid w:val="00B51A6A"/>
    <w:rsid w:val="00B548D3"/>
    <w:rsid w:val="00B56415"/>
    <w:rsid w:val="00B63B47"/>
    <w:rsid w:val="00B72549"/>
    <w:rsid w:val="00B90930"/>
    <w:rsid w:val="00B9175C"/>
    <w:rsid w:val="00B9275B"/>
    <w:rsid w:val="00B931F1"/>
    <w:rsid w:val="00BA0F6A"/>
    <w:rsid w:val="00BA35B5"/>
    <w:rsid w:val="00BA4B1F"/>
    <w:rsid w:val="00BA57C9"/>
    <w:rsid w:val="00BA5E62"/>
    <w:rsid w:val="00BA5F1C"/>
    <w:rsid w:val="00BB03BF"/>
    <w:rsid w:val="00BB4058"/>
    <w:rsid w:val="00BB4489"/>
    <w:rsid w:val="00BB663D"/>
    <w:rsid w:val="00BC0EE3"/>
    <w:rsid w:val="00BC417B"/>
    <w:rsid w:val="00BC4779"/>
    <w:rsid w:val="00BC5AE7"/>
    <w:rsid w:val="00BC621A"/>
    <w:rsid w:val="00BD27EE"/>
    <w:rsid w:val="00BD5F60"/>
    <w:rsid w:val="00BD6394"/>
    <w:rsid w:val="00BE16F3"/>
    <w:rsid w:val="00BE7645"/>
    <w:rsid w:val="00BE7A31"/>
    <w:rsid w:val="00C12581"/>
    <w:rsid w:val="00C25324"/>
    <w:rsid w:val="00C32A37"/>
    <w:rsid w:val="00C37413"/>
    <w:rsid w:val="00C5641C"/>
    <w:rsid w:val="00C6271A"/>
    <w:rsid w:val="00C63C42"/>
    <w:rsid w:val="00C67EE7"/>
    <w:rsid w:val="00C81956"/>
    <w:rsid w:val="00C84F88"/>
    <w:rsid w:val="00C86F2F"/>
    <w:rsid w:val="00C94E59"/>
    <w:rsid w:val="00CC10AA"/>
    <w:rsid w:val="00CC2465"/>
    <w:rsid w:val="00CD0158"/>
    <w:rsid w:val="00CD294E"/>
    <w:rsid w:val="00CD35EB"/>
    <w:rsid w:val="00CD522E"/>
    <w:rsid w:val="00CF06C4"/>
    <w:rsid w:val="00CF2F13"/>
    <w:rsid w:val="00CF6E02"/>
    <w:rsid w:val="00D00B45"/>
    <w:rsid w:val="00D01923"/>
    <w:rsid w:val="00D1229A"/>
    <w:rsid w:val="00D1289F"/>
    <w:rsid w:val="00D177BD"/>
    <w:rsid w:val="00D23425"/>
    <w:rsid w:val="00D27C72"/>
    <w:rsid w:val="00D35C81"/>
    <w:rsid w:val="00D371EF"/>
    <w:rsid w:val="00D41ABD"/>
    <w:rsid w:val="00D455D4"/>
    <w:rsid w:val="00D459A2"/>
    <w:rsid w:val="00D50B6E"/>
    <w:rsid w:val="00D534B6"/>
    <w:rsid w:val="00D65CBC"/>
    <w:rsid w:val="00D730BB"/>
    <w:rsid w:val="00D73173"/>
    <w:rsid w:val="00D761AB"/>
    <w:rsid w:val="00D76C4A"/>
    <w:rsid w:val="00D77594"/>
    <w:rsid w:val="00D95B8C"/>
    <w:rsid w:val="00D95BF3"/>
    <w:rsid w:val="00D97B4C"/>
    <w:rsid w:val="00DA25A1"/>
    <w:rsid w:val="00DC0E5B"/>
    <w:rsid w:val="00DC6AEE"/>
    <w:rsid w:val="00DE0B23"/>
    <w:rsid w:val="00DF7D17"/>
    <w:rsid w:val="00E0786F"/>
    <w:rsid w:val="00E365FF"/>
    <w:rsid w:val="00E37378"/>
    <w:rsid w:val="00E40993"/>
    <w:rsid w:val="00E4765D"/>
    <w:rsid w:val="00E560C1"/>
    <w:rsid w:val="00E63005"/>
    <w:rsid w:val="00E64B87"/>
    <w:rsid w:val="00E65F69"/>
    <w:rsid w:val="00E7199D"/>
    <w:rsid w:val="00E72782"/>
    <w:rsid w:val="00E77683"/>
    <w:rsid w:val="00E87A8D"/>
    <w:rsid w:val="00E96B36"/>
    <w:rsid w:val="00EA6D74"/>
    <w:rsid w:val="00EB3D1F"/>
    <w:rsid w:val="00EC47C0"/>
    <w:rsid w:val="00ED1CFF"/>
    <w:rsid w:val="00ED7C3D"/>
    <w:rsid w:val="00EE4F36"/>
    <w:rsid w:val="00EF0EC8"/>
    <w:rsid w:val="00F15A2E"/>
    <w:rsid w:val="00F2305D"/>
    <w:rsid w:val="00F357FC"/>
    <w:rsid w:val="00F52ED7"/>
    <w:rsid w:val="00F60B32"/>
    <w:rsid w:val="00F71B52"/>
    <w:rsid w:val="00F817EC"/>
    <w:rsid w:val="00F957C4"/>
    <w:rsid w:val="00FB2794"/>
    <w:rsid w:val="00FB279B"/>
    <w:rsid w:val="00FC1AE8"/>
    <w:rsid w:val="00FC5345"/>
    <w:rsid w:val="00FD5237"/>
    <w:rsid w:val="00FF1A1C"/>
    <w:rsid w:val="00FF56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C78DBE-CDAA-480A-B2BB-27738FDD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C17"/>
  </w:style>
  <w:style w:type="paragraph" w:styleId="1">
    <w:name w:val="heading 1"/>
    <w:basedOn w:val="a"/>
    <w:next w:val="a"/>
    <w:qFormat/>
    <w:rsid w:val="007F3C17"/>
    <w:pPr>
      <w:keepNext/>
      <w:ind w:firstLine="720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AC7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F3C17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7F3C17"/>
    <w:pPr>
      <w:jc w:val="center"/>
    </w:pPr>
    <w:rPr>
      <w:sz w:val="28"/>
    </w:rPr>
  </w:style>
  <w:style w:type="paragraph" w:styleId="a4">
    <w:name w:val="header"/>
    <w:basedOn w:val="a"/>
    <w:link w:val="a5"/>
    <w:uiPriority w:val="99"/>
    <w:rsid w:val="007F3C17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7F3C17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7F3C17"/>
  </w:style>
  <w:style w:type="paragraph" w:styleId="21">
    <w:name w:val="Body Text Indent 2"/>
    <w:basedOn w:val="a"/>
    <w:rsid w:val="007F3C17"/>
    <w:pPr>
      <w:ind w:firstLine="720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E64B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E64B87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6"/>
    <w:uiPriority w:val="99"/>
    <w:rsid w:val="001E1479"/>
  </w:style>
  <w:style w:type="character" w:customStyle="1" w:styleId="ab">
    <w:name w:val="Основной текст_"/>
    <w:basedOn w:val="a0"/>
    <w:link w:val="10"/>
    <w:rsid w:val="00F60B32"/>
    <w:rPr>
      <w:spacing w:val="-1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b"/>
    <w:rsid w:val="00F60B32"/>
    <w:pPr>
      <w:widowControl w:val="0"/>
      <w:shd w:val="clear" w:color="auto" w:fill="FFFFFF"/>
      <w:spacing w:before="600" w:line="317" w:lineRule="exact"/>
    </w:pPr>
    <w:rPr>
      <w:spacing w:val="-1"/>
      <w:sz w:val="26"/>
      <w:szCs w:val="26"/>
    </w:rPr>
  </w:style>
  <w:style w:type="character" w:customStyle="1" w:styleId="3pt">
    <w:name w:val="Основной текст + Интервал 3 pt"/>
    <w:basedOn w:val="ab"/>
    <w:rsid w:val="00F60B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7579DF"/>
    <w:rPr>
      <w:spacing w:val="-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579DF"/>
    <w:pPr>
      <w:widowControl w:val="0"/>
      <w:shd w:val="clear" w:color="auto" w:fill="FFFFFF"/>
      <w:spacing w:before="480" w:line="248" w:lineRule="exact"/>
    </w:pPr>
    <w:rPr>
      <w:spacing w:val="-1"/>
    </w:rPr>
  </w:style>
  <w:style w:type="table" w:styleId="ac">
    <w:name w:val="Table Grid"/>
    <w:basedOn w:val="a1"/>
    <w:uiPriority w:val="59"/>
    <w:rsid w:val="00B4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E7A3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BE7A31"/>
    <w:pPr>
      <w:widowControl w:val="0"/>
      <w:autoSpaceDE w:val="0"/>
      <w:autoSpaceDN w:val="0"/>
      <w:adjustRightInd w:val="0"/>
    </w:pPr>
    <w:rPr>
      <w:rFonts w:eastAsiaTheme="minorEastAsia"/>
      <w:sz w:val="28"/>
      <w:szCs w:val="28"/>
    </w:rPr>
  </w:style>
  <w:style w:type="paragraph" w:styleId="ad">
    <w:name w:val="List Paragraph"/>
    <w:basedOn w:val="a"/>
    <w:qFormat/>
    <w:rsid w:val="00BE7A3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BE7A3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BE7A31"/>
  </w:style>
  <w:style w:type="paragraph" w:customStyle="1" w:styleId="ConsNonformat">
    <w:name w:val="ConsNonformat"/>
    <w:rsid w:val="00BE7A3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customStyle="1" w:styleId="ConsTitle">
    <w:name w:val="ConsTitle"/>
    <w:uiPriority w:val="99"/>
    <w:rsid w:val="00BE7A3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styleId="ae">
    <w:name w:val="Title"/>
    <w:basedOn w:val="a"/>
    <w:link w:val="af"/>
    <w:qFormat/>
    <w:rsid w:val="00371AEF"/>
    <w:pPr>
      <w:jc w:val="center"/>
    </w:pPr>
    <w:rPr>
      <w:sz w:val="24"/>
      <w:szCs w:val="24"/>
    </w:rPr>
  </w:style>
  <w:style w:type="character" w:customStyle="1" w:styleId="af">
    <w:name w:val="Название Знак"/>
    <w:basedOn w:val="a0"/>
    <w:link w:val="ae"/>
    <w:rsid w:val="00371AEF"/>
    <w:rPr>
      <w:sz w:val="24"/>
      <w:szCs w:val="24"/>
    </w:rPr>
  </w:style>
  <w:style w:type="paragraph" w:styleId="af0">
    <w:name w:val="Body Text"/>
    <w:basedOn w:val="a"/>
    <w:link w:val="af1"/>
    <w:unhideWhenUsed/>
    <w:rsid w:val="00401905"/>
    <w:pPr>
      <w:spacing w:after="120"/>
    </w:pPr>
  </w:style>
  <w:style w:type="character" w:customStyle="1" w:styleId="af1">
    <w:name w:val="Основной текст Знак"/>
    <w:basedOn w:val="a0"/>
    <w:link w:val="af0"/>
    <w:rsid w:val="00401905"/>
  </w:style>
  <w:style w:type="character" w:customStyle="1" w:styleId="22">
    <w:name w:val="Основной текст Знак2"/>
    <w:basedOn w:val="a0"/>
    <w:uiPriority w:val="99"/>
    <w:semiHidden/>
    <w:rsid w:val="00401905"/>
    <w:rPr>
      <w:rFonts w:eastAsia="Times New Roman" w:cs="Times New Roman"/>
      <w:color w:val="000000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401905"/>
    <w:pPr>
      <w:widowControl w:val="0"/>
      <w:spacing w:after="120"/>
      <w:ind w:left="283"/>
    </w:pPr>
    <w:rPr>
      <w:rFonts w:ascii="Courier New" w:hAnsi="Courier New" w:cs="Courier New"/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905"/>
    <w:rPr>
      <w:rFonts w:ascii="Courier New" w:hAnsi="Courier New" w:cs="Courier New"/>
      <w:color w:val="000000"/>
      <w:sz w:val="16"/>
      <w:szCs w:val="16"/>
    </w:rPr>
  </w:style>
  <w:style w:type="paragraph" w:customStyle="1" w:styleId="Default">
    <w:name w:val="Default"/>
    <w:rsid w:val="0040190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3">
    <w:name w:val="Основной текст (2)_"/>
    <w:basedOn w:val="a0"/>
    <w:link w:val="24"/>
    <w:rsid w:val="00786D14"/>
    <w:rPr>
      <w:b/>
      <w:bCs/>
      <w:sz w:val="29"/>
      <w:szCs w:val="2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86D14"/>
    <w:pPr>
      <w:widowControl w:val="0"/>
      <w:shd w:val="clear" w:color="auto" w:fill="FFFFFF"/>
      <w:spacing w:after="660" w:line="0" w:lineRule="atLeast"/>
    </w:pPr>
    <w:rPr>
      <w:b/>
      <w:bCs/>
      <w:sz w:val="29"/>
      <w:szCs w:val="29"/>
    </w:rPr>
  </w:style>
  <w:style w:type="character" w:customStyle="1" w:styleId="20">
    <w:name w:val="Заголовок 2 Знак"/>
    <w:basedOn w:val="a0"/>
    <w:link w:val="2"/>
    <w:rsid w:val="00AC79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2">
    <w:name w:val="No Spacing"/>
    <w:uiPriority w:val="1"/>
    <w:qFormat/>
    <w:rsid w:val="002624C4"/>
    <w:rPr>
      <w:rFonts w:ascii="Calibri" w:eastAsia="Calibri" w:hAnsi="Calibri"/>
      <w:sz w:val="22"/>
      <w:szCs w:val="22"/>
      <w:lang w:eastAsia="en-US"/>
    </w:rPr>
  </w:style>
  <w:style w:type="paragraph" w:styleId="af3">
    <w:name w:val="Normal (Web)"/>
    <w:basedOn w:val="a"/>
    <w:link w:val="af4"/>
    <w:rsid w:val="004D2965"/>
    <w:pPr>
      <w:spacing w:beforeAutospacing="1" w:afterAutospacing="1"/>
    </w:pPr>
    <w:rPr>
      <w:color w:val="000000"/>
      <w:sz w:val="24"/>
    </w:rPr>
  </w:style>
  <w:style w:type="character" w:customStyle="1" w:styleId="af4">
    <w:name w:val="Обычный (веб) Знак"/>
    <w:basedOn w:val="a0"/>
    <w:link w:val="af3"/>
    <w:rsid w:val="004D2965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7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D873B-DC32-475B-985E-41ECADB05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3564</Words>
  <Characters>20318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Петерсон Елена Александровна</dc:creator>
  <cp:lastModifiedBy>Пользователь</cp:lastModifiedBy>
  <cp:revision>5</cp:revision>
  <cp:lastPrinted>2025-10-23T08:07:00Z</cp:lastPrinted>
  <dcterms:created xsi:type="dcterms:W3CDTF">2025-10-22T19:44:00Z</dcterms:created>
  <dcterms:modified xsi:type="dcterms:W3CDTF">2026-01-02T16:39:00Z</dcterms:modified>
</cp:coreProperties>
</file>