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УТВЕРЖДЕН</w:t>
      </w:r>
      <w:r w:rsidRPr="00F070D9">
        <w:rPr>
          <w:rFonts w:ascii="Times New Roman" w:hAnsi="Times New Roman"/>
          <w:sz w:val="24"/>
          <w:szCs w:val="24"/>
          <w:vertAlign w:val="superscript"/>
        </w:rPr>
        <w:t>6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070D9">
        <w:rPr>
          <w:rFonts w:ascii="Times New Roman" w:hAnsi="Times New Roman"/>
          <w:sz w:val="24"/>
          <w:szCs w:val="24"/>
        </w:rPr>
        <w:t>Домникова</w:t>
      </w:r>
      <w:proofErr w:type="spellEnd"/>
      <w:r w:rsidRPr="00F070D9">
        <w:rPr>
          <w:rFonts w:ascii="Times New Roman" w:hAnsi="Times New Roman"/>
          <w:sz w:val="24"/>
          <w:szCs w:val="24"/>
        </w:rPr>
        <w:t xml:space="preserve"> У.А.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Вербовологовского с/п</w:t>
      </w:r>
    </w:p>
    <w:p w:rsid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F070D9" w:rsidRPr="000C7136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</w:t>
      </w:r>
    </w:p>
    <w:p w:rsidR="005C5C19" w:rsidRDefault="00334612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 w:rsidR="00F070D9">
        <w:rPr>
          <w:rFonts w:ascii="Times New Roman" w:hAnsi="Times New Roman"/>
          <w:sz w:val="20"/>
        </w:rPr>
        <w:t>одпись</w:t>
      </w:r>
    </w:p>
    <w:p w:rsidR="00334612" w:rsidRPr="00B52CAC" w:rsidRDefault="00334612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</w:t>
      </w:r>
      <w:r w:rsidR="00382F19">
        <w:rPr>
          <w:rFonts w:ascii="Times New Roman" w:hAnsi="Times New Roman"/>
          <w:sz w:val="20"/>
        </w:rPr>
        <w:t>2</w:t>
      </w:r>
      <w:r>
        <w:rPr>
          <w:rFonts w:ascii="Times New Roman" w:hAnsi="Times New Roman"/>
          <w:sz w:val="20"/>
        </w:rPr>
        <w:t>.02.2026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2866"/>
        <w:gridCol w:w="3118"/>
      </w:tblGrid>
      <w:tr w:rsidR="005C5C19" w:rsidRPr="00B52CAC" w:rsidTr="00CF343C">
        <w:trPr>
          <w:trHeight w:val="1888"/>
        </w:trPr>
        <w:tc>
          <w:tcPr>
            <w:tcW w:w="12866" w:type="dxa"/>
            <w:tcBorders>
              <w:top w:val="nil"/>
              <w:left w:val="nil"/>
              <w:bottom w:val="nil"/>
              <w:right w:val="nil"/>
            </w:tcBorders>
          </w:tcPr>
          <w:p w:rsidR="005C5C19" w:rsidRDefault="005C5C19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tabs>
                <w:tab w:val="left" w:pos="81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УТВЕРЖДЕН</w:t>
            </w:r>
            <w:r w:rsidRPr="000C7136">
              <w:rPr>
                <w:rFonts w:ascii="Times New Roman" w:hAnsi="Times New Roman"/>
                <w:sz w:val="20"/>
                <w:vertAlign w:val="superscript"/>
              </w:rPr>
              <w:footnoteReference w:id="1"/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Фамилия И.О.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Должность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</w:tr>
    </w:tbl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 ХОДЕ РЕАЛИЗАЦИИ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>КОМПЛЕКСА ПРОЦЕССНЫХ МЕРОПРИЯТИЙ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 «</w:t>
      </w:r>
      <w:r w:rsidR="00334612" w:rsidRPr="00334612">
        <w:rPr>
          <w:rFonts w:ascii="Times New Roman" w:hAnsi="Times New Roman"/>
          <w:b/>
          <w:i/>
          <w:sz w:val="28"/>
          <w:szCs w:val="28"/>
          <w:u w:val="single"/>
        </w:rPr>
        <w:t>Создание условий для обеспечения качественными коммунальными услугами населения Вербовологовского сельского поселения</w:t>
      </w:r>
      <w:r w:rsidRPr="00F353A9">
        <w:rPr>
          <w:rFonts w:ascii="Times New Roman" w:hAnsi="Times New Roman"/>
          <w:b/>
          <w:sz w:val="28"/>
          <w:szCs w:val="28"/>
        </w:rPr>
        <w:t xml:space="preserve">»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ЗА </w:t>
      </w:r>
      <w:r w:rsidR="00644BC3" w:rsidRPr="00F353A9">
        <w:rPr>
          <w:rFonts w:ascii="Times New Roman" w:hAnsi="Times New Roman"/>
          <w:b/>
          <w:sz w:val="28"/>
          <w:szCs w:val="28"/>
        </w:rPr>
        <w:t>2025 год</w:t>
      </w: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  <w:sectPr w:rsidR="005C5C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F353A9">
        <w:rPr>
          <w:rFonts w:ascii="Times New Roman" w:hAnsi="Times New Roman"/>
          <w:sz w:val="24"/>
          <w:szCs w:val="24"/>
        </w:rPr>
        <w:t>1.Сведения о достижении показателей комплекса процессных мероприятий</w:t>
      </w:r>
      <w:r w:rsidRPr="00F353A9">
        <w:rPr>
          <w:rFonts w:ascii="Times New Roman" w:hAnsi="Times New Roman"/>
          <w:sz w:val="24"/>
          <w:szCs w:val="24"/>
          <w:vertAlign w:val="superscript"/>
        </w:rPr>
        <w:footnoteReference w:id="2"/>
      </w:r>
    </w:p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Cs w:val="22"/>
        </w:rPr>
      </w:pPr>
    </w:p>
    <w:tbl>
      <w:tblPr>
        <w:tblW w:w="159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11"/>
        <w:gridCol w:w="1634"/>
        <w:gridCol w:w="1204"/>
        <w:gridCol w:w="1134"/>
        <w:gridCol w:w="1148"/>
        <w:gridCol w:w="1199"/>
        <w:gridCol w:w="1303"/>
        <w:gridCol w:w="1341"/>
        <w:gridCol w:w="993"/>
        <w:gridCol w:w="992"/>
        <w:gridCol w:w="902"/>
        <w:gridCol w:w="992"/>
        <w:gridCol w:w="992"/>
      </w:tblGrid>
      <w:tr w:rsidR="00334612" w:rsidRPr="00334612" w:rsidTr="007E373F">
        <w:trPr>
          <w:trHeight w:val="2024"/>
          <w:jc w:val="center"/>
        </w:trPr>
        <w:tc>
          <w:tcPr>
            <w:tcW w:w="567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511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 xml:space="preserve">Статус фактического/ прогнозного значения за </w:t>
            </w:r>
          </w:p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отчетный период</w:t>
            </w:r>
          </w:p>
        </w:tc>
        <w:tc>
          <w:tcPr>
            <w:tcW w:w="1634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Уровень показател</w:t>
            </w:r>
            <w:bookmarkStart w:id="0" w:name="_Ref129366428"/>
            <w:r w:rsidRPr="00334612">
              <w:rPr>
                <w:rFonts w:ascii="Times New Roman" w:hAnsi="Times New Roman"/>
                <w:szCs w:val="22"/>
              </w:rPr>
              <w:t>я</w:t>
            </w:r>
            <w:bookmarkEnd w:id="0"/>
          </w:p>
        </w:tc>
        <w:tc>
          <w:tcPr>
            <w:tcW w:w="1134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 xml:space="preserve">Признак возрастания/ </w:t>
            </w:r>
            <w:proofErr w:type="spellStart"/>
            <w:r w:rsidRPr="00334612">
              <w:rPr>
                <w:rFonts w:ascii="Times New Roman" w:hAnsi="Times New Roman"/>
                <w:szCs w:val="22"/>
              </w:rPr>
              <w:t>убыва</w:t>
            </w:r>
            <w:proofErr w:type="spellEnd"/>
          </w:p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334612">
              <w:rPr>
                <w:rFonts w:ascii="Times New Roman" w:hAnsi="Times New Roman"/>
                <w:szCs w:val="22"/>
              </w:rPr>
              <w:t>ния</w:t>
            </w:r>
            <w:proofErr w:type="spellEnd"/>
          </w:p>
        </w:tc>
        <w:tc>
          <w:tcPr>
            <w:tcW w:w="1148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99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303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341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93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902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992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92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334612" w:rsidRPr="00334612" w:rsidTr="007E373F">
        <w:trPr>
          <w:jc w:val="center"/>
        </w:trPr>
        <w:tc>
          <w:tcPr>
            <w:tcW w:w="567" w:type="dxa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11" w:type="dxa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634" w:type="dxa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204" w:type="dxa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34" w:type="dxa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48" w:type="dxa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99" w:type="dxa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303" w:type="dxa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341" w:type="dxa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993" w:type="dxa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992" w:type="dxa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902" w:type="dxa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2" w:type="dxa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2" w:type="dxa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334612" w:rsidRPr="00334612" w:rsidTr="007E373F">
        <w:trPr>
          <w:jc w:val="center"/>
        </w:trPr>
        <w:tc>
          <w:tcPr>
            <w:tcW w:w="15912" w:type="dxa"/>
            <w:gridSpan w:val="14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1. Задача комплекса процессных мероприятий «</w:t>
            </w:r>
            <w:r w:rsidRPr="00334612">
              <w:rPr>
                <w:rFonts w:ascii="Times New Roman" w:hAnsi="Times New Roman"/>
                <w:kern w:val="2"/>
                <w:szCs w:val="22"/>
              </w:rPr>
              <w:t>Повышение эффективности, качества и надежности поставок коммунальных ресурсов</w:t>
            </w:r>
            <w:r w:rsidRPr="00334612">
              <w:rPr>
                <w:rFonts w:ascii="Times New Roman" w:hAnsi="Times New Roman"/>
                <w:szCs w:val="22"/>
              </w:rPr>
              <w:t>»</w:t>
            </w:r>
          </w:p>
        </w:tc>
      </w:tr>
      <w:tr w:rsidR="00334612" w:rsidRPr="00334612" w:rsidTr="007E373F">
        <w:trPr>
          <w:trHeight w:val="268"/>
          <w:jc w:val="center"/>
        </w:trPr>
        <w:tc>
          <w:tcPr>
            <w:tcW w:w="567" w:type="dxa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511" w:type="dxa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334612" w:rsidRPr="00334612" w:rsidRDefault="00334612" w:rsidP="00334612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kern w:val="2"/>
                <w:szCs w:val="22"/>
              </w:rPr>
              <w:t>Доля фактически освещенных улиц в общей протяженности улиц населенных пунктов Вербовологовского сельского поселения</w:t>
            </w:r>
          </w:p>
        </w:tc>
        <w:tc>
          <w:tcPr>
            <w:tcW w:w="1204" w:type="dxa"/>
          </w:tcPr>
          <w:p w:rsidR="00334612" w:rsidRPr="00334612" w:rsidRDefault="00334612" w:rsidP="003346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1134" w:type="dxa"/>
          </w:tcPr>
          <w:p w:rsidR="00334612" w:rsidRPr="00334612" w:rsidRDefault="00334612" w:rsidP="003346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КПМ</w:t>
            </w:r>
          </w:p>
        </w:tc>
        <w:tc>
          <w:tcPr>
            <w:tcW w:w="1148" w:type="dxa"/>
          </w:tcPr>
          <w:p w:rsidR="00334612" w:rsidRPr="00334612" w:rsidRDefault="00334612" w:rsidP="003346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процентов</w:t>
            </w:r>
          </w:p>
        </w:tc>
        <w:tc>
          <w:tcPr>
            <w:tcW w:w="1199" w:type="dxa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85,2</w:t>
            </w:r>
          </w:p>
        </w:tc>
        <w:tc>
          <w:tcPr>
            <w:tcW w:w="1303" w:type="dxa"/>
          </w:tcPr>
          <w:p w:rsidR="00334612" w:rsidRPr="00334612" w:rsidRDefault="005C2B61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85,2</w:t>
            </w:r>
          </w:p>
        </w:tc>
        <w:tc>
          <w:tcPr>
            <w:tcW w:w="1341" w:type="dxa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334612" w:rsidRPr="00334612" w:rsidRDefault="005C2B61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02" w:type="dxa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334612" w:rsidRDefault="00334612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AC56B9">
        <w:rPr>
          <w:rFonts w:ascii="Times New Roman" w:hAnsi="Times New Roman"/>
          <w:szCs w:val="22"/>
        </w:rPr>
        <w:lastRenderedPageBreak/>
        <w:t xml:space="preserve">3. </w:t>
      </w:r>
      <w:r w:rsidRPr="00F353A9">
        <w:rPr>
          <w:rFonts w:ascii="Times New Roman" w:hAnsi="Times New Roman"/>
          <w:sz w:val="24"/>
          <w:szCs w:val="24"/>
        </w:rPr>
        <w:t>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73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24"/>
        <w:gridCol w:w="801"/>
        <w:gridCol w:w="1067"/>
        <w:gridCol w:w="800"/>
        <w:gridCol w:w="933"/>
        <w:gridCol w:w="1067"/>
        <w:gridCol w:w="1067"/>
        <w:gridCol w:w="934"/>
        <w:gridCol w:w="1067"/>
        <w:gridCol w:w="1067"/>
        <w:gridCol w:w="1067"/>
        <w:gridCol w:w="1530"/>
        <w:gridCol w:w="993"/>
        <w:gridCol w:w="708"/>
      </w:tblGrid>
      <w:tr w:rsidR="00334612" w:rsidRPr="00334612" w:rsidTr="00334612">
        <w:trPr>
          <w:trHeight w:val="986"/>
        </w:trPr>
        <w:tc>
          <w:tcPr>
            <w:tcW w:w="710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924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Наименование мероприятия (результата) / контрольной точки</w:t>
            </w:r>
          </w:p>
        </w:tc>
        <w:tc>
          <w:tcPr>
            <w:tcW w:w="801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 xml:space="preserve">Единица измерения </w:t>
            </w:r>
            <w:r w:rsidRPr="00334612">
              <w:rPr>
                <w:rFonts w:ascii="Times New Roman" w:hAnsi="Times New Roman"/>
                <w:szCs w:val="22"/>
              </w:rPr>
              <w:br/>
              <w:t>(по ОКЕИ)</w:t>
            </w:r>
          </w:p>
        </w:tc>
        <w:tc>
          <w:tcPr>
            <w:tcW w:w="1067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Уровень соответствия</w:t>
            </w:r>
          </w:p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декомпозированного мероприятия</w:t>
            </w:r>
          </w:p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(результата)</w:t>
            </w:r>
          </w:p>
        </w:tc>
        <w:tc>
          <w:tcPr>
            <w:tcW w:w="800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Базовое значение</w:t>
            </w:r>
          </w:p>
        </w:tc>
        <w:tc>
          <w:tcPr>
            <w:tcW w:w="933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34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067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Плановая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Фактическая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Прогнозная дата наступления контрольной точки</w:t>
            </w:r>
          </w:p>
        </w:tc>
        <w:tc>
          <w:tcPr>
            <w:tcW w:w="1530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Ответственный исполнитель (Фамилия И.О., должность)</w:t>
            </w:r>
          </w:p>
        </w:tc>
        <w:tc>
          <w:tcPr>
            <w:tcW w:w="993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334612">
              <w:rPr>
                <w:rFonts w:ascii="Times New Roman" w:hAnsi="Times New Roman"/>
                <w:szCs w:val="22"/>
              </w:rPr>
              <w:t>Подтверж</w:t>
            </w:r>
            <w:proofErr w:type="spellEnd"/>
            <w:r w:rsidRPr="00334612">
              <w:rPr>
                <w:rFonts w:ascii="Times New Roman" w:hAnsi="Times New Roman"/>
                <w:szCs w:val="22"/>
              </w:rPr>
              <w:t>-дающий</w:t>
            </w:r>
            <w:proofErr w:type="gramEnd"/>
            <w:r w:rsidRPr="00334612">
              <w:rPr>
                <w:rFonts w:ascii="Times New Roman" w:hAnsi="Times New Roman"/>
                <w:szCs w:val="22"/>
              </w:rPr>
              <w:t xml:space="preserve"> документ</w:t>
            </w:r>
          </w:p>
        </w:tc>
        <w:tc>
          <w:tcPr>
            <w:tcW w:w="708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334612" w:rsidRPr="00334612" w:rsidTr="00334612">
        <w:trPr>
          <w:trHeight w:val="181"/>
        </w:trPr>
        <w:tc>
          <w:tcPr>
            <w:tcW w:w="710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924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801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67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800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33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067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067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934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067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067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067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530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3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708" w:type="dxa"/>
          </w:tcPr>
          <w:p w:rsidR="00334612" w:rsidRPr="00334612" w:rsidRDefault="00334612" w:rsidP="0033461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15</w:t>
            </w:r>
          </w:p>
        </w:tc>
      </w:tr>
      <w:tr w:rsidR="00334612" w:rsidRPr="00334612" w:rsidTr="00334612">
        <w:trPr>
          <w:trHeight w:val="181"/>
        </w:trPr>
        <w:tc>
          <w:tcPr>
            <w:tcW w:w="15735" w:type="dxa"/>
            <w:gridSpan w:val="15"/>
          </w:tcPr>
          <w:p w:rsidR="00334612" w:rsidRPr="00334612" w:rsidRDefault="00334612" w:rsidP="00334612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 xml:space="preserve">1. Задача комплекса процессных мероприятий «Созданы условия для </w:t>
            </w:r>
            <w:r w:rsidRPr="00334612">
              <w:rPr>
                <w:rFonts w:ascii="Times New Roman" w:hAnsi="Times New Roman"/>
                <w:kern w:val="2"/>
                <w:szCs w:val="22"/>
              </w:rPr>
              <w:t>повышения эффективности, качества и надежности поставок коммунальных ресурсов</w:t>
            </w:r>
            <w:r w:rsidRPr="00334612">
              <w:rPr>
                <w:rFonts w:ascii="Times New Roman" w:hAnsi="Times New Roman"/>
                <w:szCs w:val="22"/>
              </w:rPr>
              <w:t>»</w:t>
            </w:r>
          </w:p>
        </w:tc>
      </w:tr>
      <w:tr w:rsidR="00334612" w:rsidRPr="00334612" w:rsidTr="00334612">
        <w:trPr>
          <w:trHeight w:val="181"/>
        </w:trPr>
        <w:tc>
          <w:tcPr>
            <w:tcW w:w="710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924" w:type="dxa"/>
          </w:tcPr>
          <w:p w:rsidR="00334612" w:rsidRPr="00334612" w:rsidRDefault="00334612" w:rsidP="00334612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Мероприятие (результат) 1.1</w:t>
            </w:r>
          </w:p>
          <w:p w:rsidR="00334612" w:rsidRPr="00334612" w:rsidRDefault="00334612" w:rsidP="00334612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«</w:t>
            </w:r>
            <w:r w:rsidRPr="00334612">
              <w:rPr>
                <w:rFonts w:ascii="Times New Roman" w:hAnsi="Times New Roman"/>
                <w:kern w:val="2"/>
                <w:szCs w:val="22"/>
              </w:rPr>
              <w:t>Мероприятия по уличному освещению населенных пунктов Вербовологовского сельского поселения</w:t>
            </w:r>
            <w:r w:rsidRPr="00334612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801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единиц</w:t>
            </w:r>
          </w:p>
        </w:tc>
        <w:tc>
          <w:tcPr>
            <w:tcW w:w="1067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33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067" w:type="dxa"/>
          </w:tcPr>
          <w:p w:rsidR="00334612" w:rsidRPr="00334612" w:rsidRDefault="005C2B61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067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334612" w:rsidRPr="00334612" w:rsidRDefault="005C2B61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334612" w:rsidRPr="00334612" w:rsidRDefault="00334612" w:rsidP="0033461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Ведущий специалист по вопросам муниципального хозяйства</w:t>
            </w:r>
          </w:p>
          <w:p w:rsidR="00334612" w:rsidRPr="00334612" w:rsidRDefault="00334612" w:rsidP="0033461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proofErr w:type="spellStart"/>
            <w:r w:rsidRPr="00334612">
              <w:rPr>
                <w:rFonts w:ascii="Times New Roman" w:hAnsi="Times New Roman"/>
                <w:szCs w:val="22"/>
              </w:rPr>
              <w:t>Черницкая</w:t>
            </w:r>
            <w:proofErr w:type="spellEnd"/>
            <w:r w:rsidRPr="00334612">
              <w:rPr>
                <w:rFonts w:ascii="Times New Roman" w:hAnsi="Times New Roman"/>
                <w:szCs w:val="22"/>
              </w:rPr>
              <w:t xml:space="preserve"> О.Ю.</w:t>
            </w:r>
          </w:p>
        </w:tc>
        <w:tc>
          <w:tcPr>
            <w:tcW w:w="993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08" w:type="dxa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334612" w:rsidRPr="00334612" w:rsidTr="00334612">
        <w:trPr>
          <w:trHeight w:val="181"/>
        </w:trPr>
        <w:tc>
          <w:tcPr>
            <w:tcW w:w="710" w:type="dxa"/>
          </w:tcPr>
          <w:p w:rsidR="00334612" w:rsidRPr="00334612" w:rsidRDefault="00334612" w:rsidP="00334612">
            <w:pPr>
              <w:pStyle w:val="Standard"/>
              <w:jc w:val="center"/>
              <w:rPr>
                <w:sz w:val="22"/>
                <w:szCs w:val="22"/>
              </w:rPr>
            </w:pPr>
            <w:r w:rsidRPr="00334612">
              <w:rPr>
                <w:sz w:val="22"/>
                <w:szCs w:val="22"/>
              </w:rPr>
              <w:t>1.1.1</w:t>
            </w:r>
          </w:p>
        </w:tc>
        <w:tc>
          <w:tcPr>
            <w:tcW w:w="1924" w:type="dxa"/>
          </w:tcPr>
          <w:p w:rsidR="00334612" w:rsidRPr="00334612" w:rsidRDefault="00334612" w:rsidP="00334612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 xml:space="preserve">Контрольная точка 1.1. </w:t>
            </w:r>
            <w:r w:rsidRPr="00334612">
              <w:rPr>
                <w:rFonts w:ascii="Times New Roman" w:hAnsi="Times New Roman"/>
                <w:szCs w:val="22"/>
                <w:shd w:val="clear" w:color="auto" w:fill="FFFFFF"/>
              </w:rPr>
              <w:t>Закупка включена в план закупок</w:t>
            </w:r>
          </w:p>
        </w:tc>
        <w:tc>
          <w:tcPr>
            <w:tcW w:w="801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02.04.2025 г.</w:t>
            </w:r>
          </w:p>
        </w:tc>
        <w:tc>
          <w:tcPr>
            <w:tcW w:w="1067" w:type="dxa"/>
          </w:tcPr>
          <w:p w:rsidR="00334612" w:rsidRPr="00334612" w:rsidRDefault="005C2B61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13.01.2025</w:t>
            </w:r>
          </w:p>
        </w:tc>
        <w:tc>
          <w:tcPr>
            <w:tcW w:w="1067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334612" w:rsidRPr="00334612" w:rsidRDefault="00334612" w:rsidP="0033461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 xml:space="preserve">ведущий специалист сектора экономики и финансов </w:t>
            </w:r>
            <w:proofErr w:type="spellStart"/>
            <w:r w:rsidRPr="00334612">
              <w:rPr>
                <w:rFonts w:ascii="Times New Roman" w:hAnsi="Times New Roman"/>
                <w:szCs w:val="22"/>
              </w:rPr>
              <w:t>Газихмаева</w:t>
            </w:r>
            <w:proofErr w:type="spellEnd"/>
            <w:r w:rsidRPr="00334612">
              <w:rPr>
                <w:rFonts w:ascii="Times New Roman" w:hAnsi="Times New Roman"/>
                <w:szCs w:val="22"/>
              </w:rPr>
              <w:t xml:space="preserve"> Р.М.</w:t>
            </w:r>
          </w:p>
        </w:tc>
        <w:tc>
          <w:tcPr>
            <w:tcW w:w="993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08" w:type="dxa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334612" w:rsidRPr="00334612" w:rsidTr="00334612">
        <w:trPr>
          <w:trHeight w:val="181"/>
        </w:trPr>
        <w:tc>
          <w:tcPr>
            <w:tcW w:w="710" w:type="dxa"/>
          </w:tcPr>
          <w:p w:rsidR="00334612" w:rsidRPr="00334612" w:rsidRDefault="00334612" w:rsidP="00334612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924" w:type="dxa"/>
          </w:tcPr>
          <w:p w:rsidR="00334612" w:rsidRPr="00334612" w:rsidRDefault="00334612" w:rsidP="00334612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 xml:space="preserve">Контрольная точка 1.2. </w:t>
            </w:r>
            <w:r w:rsidRPr="00334612">
              <w:rPr>
                <w:rFonts w:ascii="Times New Roman" w:hAnsi="Times New Roman"/>
                <w:szCs w:val="22"/>
                <w:shd w:val="clear" w:color="auto" w:fill="FFFFFF"/>
              </w:rPr>
              <w:t>Сведения о контракте внесены в реестр контрактов, за</w:t>
            </w:r>
            <w:r w:rsidRPr="00334612">
              <w:rPr>
                <w:rFonts w:ascii="Times New Roman" w:hAnsi="Times New Roman"/>
                <w:szCs w:val="22"/>
                <w:shd w:val="clear" w:color="auto" w:fill="FFFFFF"/>
              </w:rPr>
              <w:lastRenderedPageBreak/>
              <w:t>ключенных заказчиками по результатам закупок</w:t>
            </w:r>
          </w:p>
        </w:tc>
        <w:tc>
          <w:tcPr>
            <w:tcW w:w="801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31.12.2025</w:t>
            </w:r>
          </w:p>
        </w:tc>
        <w:tc>
          <w:tcPr>
            <w:tcW w:w="1067" w:type="dxa"/>
          </w:tcPr>
          <w:p w:rsidR="00334612" w:rsidRPr="00334612" w:rsidRDefault="005C2B61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14.01.2025</w:t>
            </w:r>
          </w:p>
        </w:tc>
        <w:tc>
          <w:tcPr>
            <w:tcW w:w="1067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334612" w:rsidRPr="00334612" w:rsidRDefault="00334612" w:rsidP="0033461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 xml:space="preserve">ведущий специалист сектора экономики и финансов </w:t>
            </w:r>
            <w:proofErr w:type="spellStart"/>
            <w:r w:rsidRPr="00334612">
              <w:rPr>
                <w:rFonts w:ascii="Times New Roman" w:hAnsi="Times New Roman"/>
                <w:szCs w:val="22"/>
              </w:rPr>
              <w:t>Газихмаева</w:t>
            </w:r>
            <w:proofErr w:type="spellEnd"/>
            <w:r w:rsidRPr="00334612">
              <w:rPr>
                <w:rFonts w:ascii="Times New Roman" w:hAnsi="Times New Roman"/>
                <w:szCs w:val="22"/>
              </w:rPr>
              <w:t xml:space="preserve"> </w:t>
            </w:r>
            <w:r w:rsidRPr="00334612">
              <w:rPr>
                <w:rFonts w:ascii="Times New Roman" w:hAnsi="Times New Roman"/>
                <w:szCs w:val="22"/>
              </w:rPr>
              <w:lastRenderedPageBreak/>
              <w:t>Р.М.</w:t>
            </w:r>
          </w:p>
        </w:tc>
        <w:tc>
          <w:tcPr>
            <w:tcW w:w="993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334612" w:rsidRPr="00334612" w:rsidTr="00334612">
        <w:trPr>
          <w:trHeight w:val="181"/>
        </w:trPr>
        <w:tc>
          <w:tcPr>
            <w:tcW w:w="710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1.1.2</w:t>
            </w:r>
          </w:p>
        </w:tc>
        <w:tc>
          <w:tcPr>
            <w:tcW w:w="1924" w:type="dxa"/>
          </w:tcPr>
          <w:p w:rsidR="00334612" w:rsidRPr="00334612" w:rsidRDefault="00334612" w:rsidP="00334612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  <w:highlight w:val="yellow"/>
              </w:rPr>
            </w:pPr>
            <w:r w:rsidRPr="00334612">
              <w:rPr>
                <w:rFonts w:ascii="Times New Roman" w:hAnsi="Times New Roman"/>
                <w:szCs w:val="22"/>
              </w:rPr>
              <w:t xml:space="preserve">Контрольная точка 1.3. Произведена приемка поставленных товаров, выполненных работ, оказанных услуг за поставленную </w:t>
            </w:r>
            <w:proofErr w:type="gramStart"/>
            <w:r w:rsidRPr="00334612">
              <w:rPr>
                <w:rFonts w:ascii="Times New Roman" w:hAnsi="Times New Roman"/>
                <w:szCs w:val="22"/>
              </w:rPr>
              <w:t>электроэнергию  по</w:t>
            </w:r>
            <w:proofErr w:type="gramEnd"/>
            <w:r w:rsidRPr="00334612">
              <w:rPr>
                <w:rFonts w:ascii="Times New Roman" w:hAnsi="Times New Roman"/>
                <w:szCs w:val="22"/>
              </w:rPr>
              <w:t xml:space="preserve"> уличному освещению</w:t>
            </w:r>
            <w:r w:rsidRPr="00334612">
              <w:rPr>
                <w:rFonts w:ascii="Times New Roman" w:hAnsi="Times New Roman"/>
                <w:iCs/>
                <w:szCs w:val="22"/>
              </w:rPr>
              <w:t>.</w:t>
            </w:r>
          </w:p>
        </w:tc>
        <w:tc>
          <w:tcPr>
            <w:tcW w:w="801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334612" w:rsidRPr="00334612" w:rsidRDefault="00334612" w:rsidP="00334612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01.04.2025</w:t>
            </w:r>
          </w:p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334612" w:rsidRPr="00334612" w:rsidRDefault="005C2B61" w:rsidP="005C2B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12.02.2025 ежемесячно</w:t>
            </w:r>
          </w:p>
        </w:tc>
        <w:tc>
          <w:tcPr>
            <w:tcW w:w="1067" w:type="dxa"/>
          </w:tcPr>
          <w:p w:rsidR="00334612" w:rsidRPr="00334612" w:rsidRDefault="005C2B61" w:rsidP="00334612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334612" w:rsidRPr="00334612" w:rsidRDefault="00334612" w:rsidP="0033461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Ведущий специалист по вопросам муниципального хозяйства</w:t>
            </w:r>
          </w:p>
          <w:p w:rsidR="00334612" w:rsidRPr="00334612" w:rsidRDefault="00334612" w:rsidP="0033461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proofErr w:type="spellStart"/>
            <w:r w:rsidRPr="00334612">
              <w:rPr>
                <w:rFonts w:ascii="Times New Roman" w:hAnsi="Times New Roman"/>
                <w:szCs w:val="22"/>
              </w:rPr>
              <w:t>Черницкая</w:t>
            </w:r>
            <w:proofErr w:type="spellEnd"/>
            <w:r w:rsidRPr="00334612">
              <w:rPr>
                <w:rFonts w:ascii="Times New Roman" w:hAnsi="Times New Roman"/>
                <w:szCs w:val="22"/>
              </w:rPr>
              <w:t xml:space="preserve"> О.Ю.</w:t>
            </w:r>
          </w:p>
        </w:tc>
        <w:tc>
          <w:tcPr>
            <w:tcW w:w="993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08" w:type="dxa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334612" w:rsidRPr="00334612" w:rsidTr="00334612">
        <w:trPr>
          <w:trHeight w:val="181"/>
        </w:trPr>
        <w:tc>
          <w:tcPr>
            <w:tcW w:w="710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24" w:type="dxa"/>
          </w:tcPr>
          <w:p w:rsidR="00334612" w:rsidRPr="00334612" w:rsidRDefault="00334612" w:rsidP="00334612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 xml:space="preserve">Контрольная точка 1.4. </w:t>
            </w:r>
            <w:r w:rsidRPr="00334612">
              <w:rPr>
                <w:rFonts w:ascii="Times New Roman" w:hAnsi="Times New Roman"/>
                <w:szCs w:val="22"/>
                <w:shd w:val="clear" w:color="auto" w:fill="FFFFFF"/>
              </w:rPr>
              <w:t>Произведена оплата поставленных товаров, выполненных работ, оказанных услуг по контракту</w:t>
            </w:r>
          </w:p>
        </w:tc>
        <w:tc>
          <w:tcPr>
            <w:tcW w:w="801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334612" w:rsidRPr="00334612" w:rsidRDefault="00334612" w:rsidP="00334612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31.12.2025</w:t>
            </w:r>
          </w:p>
        </w:tc>
        <w:tc>
          <w:tcPr>
            <w:tcW w:w="1067" w:type="dxa"/>
          </w:tcPr>
          <w:p w:rsidR="00334612" w:rsidRPr="00334612" w:rsidRDefault="005C2B61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12.02.2025</w:t>
            </w:r>
          </w:p>
        </w:tc>
        <w:tc>
          <w:tcPr>
            <w:tcW w:w="1067" w:type="dxa"/>
          </w:tcPr>
          <w:p w:rsidR="00334612" w:rsidRPr="00334612" w:rsidRDefault="00334612" w:rsidP="00334612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334612" w:rsidRPr="00334612" w:rsidRDefault="00334612" w:rsidP="0033461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 xml:space="preserve">главный </w:t>
            </w:r>
            <w:proofErr w:type="gramStart"/>
            <w:r w:rsidRPr="00334612">
              <w:rPr>
                <w:rFonts w:ascii="Times New Roman" w:hAnsi="Times New Roman"/>
                <w:szCs w:val="22"/>
              </w:rPr>
              <w:t>специалист  по</w:t>
            </w:r>
            <w:proofErr w:type="gramEnd"/>
            <w:r w:rsidRPr="00334612">
              <w:rPr>
                <w:rFonts w:ascii="Times New Roman" w:hAnsi="Times New Roman"/>
                <w:szCs w:val="22"/>
              </w:rPr>
              <w:t xml:space="preserve"> бухгалтерскому учету Ломакина Е.А.</w:t>
            </w:r>
          </w:p>
        </w:tc>
        <w:tc>
          <w:tcPr>
            <w:tcW w:w="993" w:type="dxa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" w:type="dxa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5C5C19" w:rsidRPr="00AC56B9" w:rsidRDefault="005C5C19" w:rsidP="005C5C19">
      <w:pPr>
        <w:spacing w:after="160" w:line="264" w:lineRule="auto"/>
        <w:ind w:left="360" w:right="536"/>
        <w:rPr>
          <w:rFonts w:ascii="Times New Roman" w:hAnsi="Times New Roman"/>
          <w:szCs w:val="22"/>
        </w:rPr>
      </w:pPr>
    </w:p>
    <w:p w:rsidR="005C5C19" w:rsidRPr="00AC56B9" w:rsidRDefault="005C5C19" w:rsidP="005C5C19">
      <w:pPr>
        <w:spacing w:after="160" w:line="264" w:lineRule="auto"/>
        <w:rPr>
          <w:rFonts w:ascii="Times New Roman" w:hAnsi="Times New Roman"/>
          <w:szCs w:val="22"/>
        </w:rPr>
      </w:pPr>
      <w:r w:rsidRPr="00B52CAC">
        <w:rPr>
          <w:rFonts w:ascii="Times New Roman" w:hAnsi="Times New Roman"/>
          <w:sz w:val="20"/>
        </w:rPr>
        <w:br w:type="page"/>
      </w:r>
      <w:r w:rsidRPr="00AC56B9">
        <w:rPr>
          <w:rFonts w:ascii="Times New Roman" w:hAnsi="Times New Roman"/>
          <w:szCs w:val="22"/>
        </w:rPr>
        <w:lastRenderedPageBreak/>
        <w:t>4.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tbl>
      <w:tblPr>
        <w:tblW w:w="153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62"/>
        <w:gridCol w:w="15"/>
        <w:gridCol w:w="1365"/>
        <w:gridCol w:w="29"/>
        <w:gridCol w:w="952"/>
        <w:gridCol w:w="29"/>
        <w:gridCol w:w="1094"/>
        <w:gridCol w:w="1217"/>
        <w:gridCol w:w="1064"/>
        <w:gridCol w:w="1330"/>
        <w:gridCol w:w="1008"/>
      </w:tblGrid>
      <w:tr w:rsidR="00334612" w:rsidRPr="00334612" w:rsidTr="00334612">
        <w:trPr>
          <w:trHeight w:val="411"/>
          <w:jc w:val="center"/>
        </w:trPr>
        <w:tc>
          <w:tcPr>
            <w:tcW w:w="7277" w:type="dxa"/>
            <w:gridSpan w:val="2"/>
            <w:vAlign w:val="center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469" w:type="dxa"/>
            <w:gridSpan w:val="5"/>
            <w:vAlign w:val="center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 xml:space="preserve">Объем финансового обеспечения, </w:t>
            </w:r>
            <w:r w:rsidRPr="00334612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2281" w:type="dxa"/>
            <w:gridSpan w:val="2"/>
            <w:vAlign w:val="center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 xml:space="preserve">Исполнение, </w:t>
            </w:r>
            <w:r w:rsidRPr="00334612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1330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Процент исполнения(</w:t>
            </w:r>
            <w:proofErr w:type="gramStart"/>
            <w:r w:rsidRPr="00334612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334612">
              <w:rPr>
                <w:rFonts w:ascii="Times New Roman" w:hAnsi="Times New Roman"/>
                <w:szCs w:val="22"/>
              </w:rPr>
              <w:t>(3)*100</w:t>
            </w:r>
            <w:bookmarkStart w:id="1" w:name="_Ref129274543"/>
            <w:r w:rsidRPr="00334612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  <w:bookmarkEnd w:id="1"/>
          </w:p>
        </w:tc>
        <w:tc>
          <w:tcPr>
            <w:tcW w:w="1008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334612" w:rsidRPr="00334612" w:rsidTr="00334612">
        <w:trPr>
          <w:trHeight w:val="603"/>
          <w:jc w:val="center"/>
        </w:trPr>
        <w:tc>
          <w:tcPr>
            <w:tcW w:w="7262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80" w:type="dxa"/>
            <w:gridSpan w:val="2"/>
            <w:vAlign w:val="center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981" w:type="dxa"/>
            <w:gridSpan w:val="2"/>
            <w:vAlign w:val="center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123" w:type="dxa"/>
            <w:gridSpan w:val="2"/>
            <w:vAlign w:val="center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334612">
              <w:rPr>
                <w:rFonts w:ascii="Times New Roman" w:hAnsi="Times New Roman"/>
                <w:szCs w:val="22"/>
              </w:rPr>
              <w:footnoteReference w:id="4"/>
            </w:r>
          </w:p>
        </w:tc>
        <w:tc>
          <w:tcPr>
            <w:tcW w:w="1217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334612">
              <w:rPr>
                <w:rFonts w:ascii="Times New Roman" w:hAnsi="Times New Roman"/>
                <w:szCs w:val="22"/>
              </w:rPr>
              <w:footnoteReference w:id="5"/>
            </w:r>
          </w:p>
        </w:tc>
        <w:tc>
          <w:tcPr>
            <w:tcW w:w="1064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330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08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334612" w:rsidRPr="00334612" w:rsidTr="00334612">
        <w:trPr>
          <w:trHeight w:val="218"/>
          <w:jc w:val="center"/>
        </w:trPr>
        <w:tc>
          <w:tcPr>
            <w:tcW w:w="7277" w:type="dxa"/>
            <w:gridSpan w:val="2"/>
            <w:vAlign w:val="center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94" w:type="dxa"/>
            <w:gridSpan w:val="2"/>
            <w:vAlign w:val="center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81" w:type="dxa"/>
            <w:gridSpan w:val="2"/>
            <w:vAlign w:val="center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94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217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064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330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008" w:type="dxa"/>
            <w:vAlign w:val="center"/>
          </w:tcPr>
          <w:p w:rsidR="00334612" w:rsidRPr="00334612" w:rsidRDefault="00334612" w:rsidP="0033461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334612" w:rsidRPr="00334612" w:rsidTr="00334612">
        <w:trPr>
          <w:trHeight w:val="262"/>
          <w:jc w:val="center"/>
        </w:trPr>
        <w:tc>
          <w:tcPr>
            <w:tcW w:w="7277" w:type="dxa"/>
            <w:gridSpan w:val="2"/>
          </w:tcPr>
          <w:p w:rsidR="00334612" w:rsidRPr="00334612" w:rsidRDefault="00334612" w:rsidP="0033461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Комплекс процессных мероприятий 1 «</w:t>
            </w:r>
            <w:r w:rsidRPr="00334612">
              <w:rPr>
                <w:rFonts w:ascii="Times New Roman" w:hAnsi="Times New Roman"/>
                <w:kern w:val="2"/>
                <w:szCs w:val="22"/>
              </w:rPr>
              <w:t xml:space="preserve">Создание условий для обеспечения качественными коммунальными услугами населения </w:t>
            </w:r>
            <w:r w:rsidRPr="00334612">
              <w:rPr>
                <w:rFonts w:ascii="Times New Roman" w:hAnsi="Times New Roman"/>
                <w:szCs w:val="22"/>
              </w:rPr>
              <w:t>Вербовологовского сельского поселения» (всего), в том числе:</w:t>
            </w:r>
          </w:p>
        </w:tc>
        <w:tc>
          <w:tcPr>
            <w:tcW w:w="1394" w:type="dxa"/>
            <w:gridSpan w:val="2"/>
          </w:tcPr>
          <w:p w:rsidR="00334612" w:rsidRPr="00334612" w:rsidRDefault="00334612" w:rsidP="0033461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289,7</w:t>
            </w:r>
          </w:p>
        </w:tc>
        <w:tc>
          <w:tcPr>
            <w:tcW w:w="981" w:type="dxa"/>
            <w:gridSpan w:val="2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289,7</w:t>
            </w:r>
          </w:p>
        </w:tc>
        <w:tc>
          <w:tcPr>
            <w:tcW w:w="1094" w:type="dxa"/>
          </w:tcPr>
          <w:p w:rsidR="00334612" w:rsidRPr="00334612" w:rsidRDefault="00334612" w:rsidP="0033461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289,7</w:t>
            </w:r>
          </w:p>
        </w:tc>
        <w:tc>
          <w:tcPr>
            <w:tcW w:w="1217" w:type="dxa"/>
          </w:tcPr>
          <w:p w:rsidR="00334612" w:rsidRPr="00334612" w:rsidRDefault="009B38B2" w:rsidP="009B38B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267,6</w:t>
            </w:r>
          </w:p>
        </w:tc>
        <w:tc>
          <w:tcPr>
            <w:tcW w:w="1064" w:type="dxa"/>
          </w:tcPr>
          <w:p w:rsidR="00334612" w:rsidRPr="00334612" w:rsidRDefault="009B38B2" w:rsidP="0033461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267,6</w:t>
            </w:r>
          </w:p>
        </w:tc>
        <w:tc>
          <w:tcPr>
            <w:tcW w:w="1330" w:type="dxa"/>
          </w:tcPr>
          <w:p w:rsidR="00334612" w:rsidRPr="00334612" w:rsidRDefault="009B38B2" w:rsidP="0033461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92,4</w:t>
            </w:r>
          </w:p>
        </w:tc>
        <w:tc>
          <w:tcPr>
            <w:tcW w:w="1008" w:type="dxa"/>
            <w:vAlign w:val="bottom"/>
          </w:tcPr>
          <w:p w:rsidR="00334612" w:rsidRPr="00334612" w:rsidRDefault="00334612" w:rsidP="00334612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9B38B2" w:rsidRPr="00334612" w:rsidTr="00334612">
        <w:trPr>
          <w:trHeight w:val="262"/>
          <w:jc w:val="center"/>
        </w:trPr>
        <w:tc>
          <w:tcPr>
            <w:tcW w:w="7277" w:type="dxa"/>
            <w:gridSpan w:val="2"/>
          </w:tcPr>
          <w:p w:rsidR="009B38B2" w:rsidRPr="00334612" w:rsidRDefault="009B38B2" w:rsidP="009B38B2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 xml:space="preserve">местный бюджет </w:t>
            </w:r>
          </w:p>
        </w:tc>
        <w:tc>
          <w:tcPr>
            <w:tcW w:w="1394" w:type="dxa"/>
            <w:gridSpan w:val="2"/>
          </w:tcPr>
          <w:p w:rsidR="009B38B2" w:rsidRPr="00334612" w:rsidRDefault="009B38B2" w:rsidP="009B38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289,7</w:t>
            </w:r>
          </w:p>
        </w:tc>
        <w:tc>
          <w:tcPr>
            <w:tcW w:w="981" w:type="dxa"/>
            <w:gridSpan w:val="2"/>
          </w:tcPr>
          <w:p w:rsidR="009B38B2" w:rsidRPr="00334612" w:rsidRDefault="009B38B2" w:rsidP="009B38B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289,7</w:t>
            </w:r>
          </w:p>
        </w:tc>
        <w:tc>
          <w:tcPr>
            <w:tcW w:w="1094" w:type="dxa"/>
          </w:tcPr>
          <w:p w:rsidR="009B38B2" w:rsidRPr="00334612" w:rsidRDefault="009B38B2" w:rsidP="009B38B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289,7</w:t>
            </w:r>
          </w:p>
        </w:tc>
        <w:tc>
          <w:tcPr>
            <w:tcW w:w="1217" w:type="dxa"/>
          </w:tcPr>
          <w:p w:rsidR="009B38B2" w:rsidRPr="00334612" w:rsidRDefault="009B38B2" w:rsidP="009B38B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267,6</w:t>
            </w:r>
          </w:p>
        </w:tc>
        <w:tc>
          <w:tcPr>
            <w:tcW w:w="1064" w:type="dxa"/>
          </w:tcPr>
          <w:p w:rsidR="009B38B2" w:rsidRPr="00334612" w:rsidRDefault="009B38B2" w:rsidP="009B38B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267,6</w:t>
            </w:r>
          </w:p>
        </w:tc>
        <w:tc>
          <w:tcPr>
            <w:tcW w:w="1330" w:type="dxa"/>
          </w:tcPr>
          <w:p w:rsidR="009B38B2" w:rsidRPr="00334612" w:rsidRDefault="009B38B2" w:rsidP="009B38B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92,4</w:t>
            </w:r>
          </w:p>
        </w:tc>
        <w:tc>
          <w:tcPr>
            <w:tcW w:w="1008" w:type="dxa"/>
            <w:vAlign w:val="bottom"/>
          </w:tcPr>
          <w:p w:rsidR="009B38B2" w:rsidRPr="00334612" w:rsidRDefault="009B38B2" w:rsidP="009B38B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9B38B2" w:rsidRPr="00334612" w:rsidTr="00334612">
        <w:trPr>
          <w:trHeight w:val="395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B2" w:rsidRPr="00334612" w:rsidRDefault="009B38B2" w:rsidP="009B38B2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 xml:space="preserve">Мероприятие (результат) </w:t>
            </w:r>
            <w:proofErr w:type="gramStart"/>
            <w:r w:rsidRPr="00334612">
              <w:rPr>
                <w:rFonts w:ascii="Times New Roman" w:hAnsi="Times New Roman"/>
                <w:szCs w:val="22"/>
              </w:rPr>
              <w:t>1.1  «</w:t>
            </w:r>
            <w:proofErr w:type="gramEnd"/>
            <w:r w:rsidRPr="00334612">
              <w:rPr>
                <w:rFonts w:ascii="Times New Roman" w:hAnsi="Times New Roman"/>
                <w:szCs w:val="22"/>
              </w:rPr>
              <w:t xml:space="preserve">Мероприятия </w:t>
            </w:r>
            <w:r w:rsidRPr="00334612">
              <w:rPr>
                <w:rFonts w:ascii="Times New Roman" w:hAnsi="Times New Roman"/>
                <w:kern w:val="2"/>
                <w:szCs w:val="22"/>
              </w:rPr>
              <w:t>по уличному освещению населенных пунктов Вербовологовского сельского поселения</w:t>
            </w:r>
            <w:r w:rsidRPr="00334612">
              <w:rPr>
                <w:rFonts w:ascii="Times New Roman" w:hAnsi="Times New Roman"/>
                <w:szCs w:val="22"/>
              </w:rPr>
              <w:t>» (всего), в том числе:</w:t>
            </w:r>
          </w:p>
        </w:tc>
        <w:tc>
          <w:tcPr>
            <w:tcW w:w="1394" w:type="dxa"/>
            <w:gridSpan w:val="2"/>
          </w:tcPr>
          <w:p w:rsidR="009B38B2" w:rsidRPr="00334612" w:rsidRDefault="009B38B2" w:rsidP="009B38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289,7</w:t>
            </w:r>
          </w:p>
        </w:tc>
        <w:tc>
          <w:tcPr>
            <w:tcW w:w="981" w:type="dxa"/>
            <w:gridSpan w:val="2"/>
          </w:tcPr>
          <w:p w:rsidR="009B38B2" w:rsidRPr="00334612" w:rsidRDefault="009B38B2" w:rsidP="009B38B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289,7</w:t>
            </w:r>
          </w:p>
        </w:tc>
        <w:tc>
          <w:tcPr>
            <w:tcW w:w="1094" w:type="dxa"/>
          </w:tcPr>
          <w:p w:rsidR="009B38B2" w:rsidRPr="00334612" w:rsidRDefault="009B38B2" w:rsidP="009B38B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289,7</w:t>
            </w:r>
          </w:p>
        </w:tc>
        <w:tc>
          <w:tcPr>
            <w:tcW w:w="1217" w:type="dxa"/>
          </w:tcPr>
          <w:p w:rsidR="009B38B2" w:rsidRPr="00334612" w:rsidRDefault="009B38B2" w:rsidP="009B38B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267,6</w:t>
            </w:r>
          </w:p>
        </w:tc>
        <w:tc>
          <w:tcPr>
            <w:tcW w:w="1064" w:type="dxa"/>
          </w:tcPr>
          <w:p w:rsidR="009B38B2" w:rsidRPr="00334612" w:rsidRDefault="009B38B2" w:rsidP="009B38B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267,6</w:t>
            </w:r>
          </w:p>
        </w:tc>
        <w:tc>
          <w:tcPr>
            <w:tcW w:w="1330" w:type="dxa"/>
          </w:tcPr>
          <w:p w:rsidR="009B38B2" w:rsidRPr="00334612" w:rsidRDefault="009B38B2" w:rsidP="009B38B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92,4</w:t>
            </w:r>
          </w:p>
        </w:tc>
        <w:tc>
          <w:tcPr>
            <w:tcW w:w="1008" w:type="dxa"/>
            <w:vAlign w:val="bottom"/>
          </w:tcPr>
          <w:p w:rsidR="009B38B2" w:rsidRPr="00334612" w:rsidRDefault="009B38B2" w:rsidP="009B38B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9B38B2" w:rsidRPr="00334612" w:rsidTr="00334612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B2" w:rsidRPr="00334612" w:rsidRDefault="009B38B2" w:rsidP="009B38B2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394" w:type="dxa"/>
            <w:gridSpan w:val="2"/>
          </w:tcPr>
          <w:p w:rsidR="009B38B2" w:rsidRPr="00334612" w:rsidRDefault="009B38B2" w:rsidP="009B38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289,7</w:t>
            </w:r>
          </w:p>
        </w:tc>
        <w:tc>
          <w:tcPr>
            <w:tcW w:w="981" w:type="dxa"/>
            <w:gridSpan w:val="2"/>
          </w:tcPr>
          <w:p w:rsidR="009B38B2" w:rsidRPr="00334612" w:rsidRDefault="009B38B2" w:rsidP="009B38B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289,7</w:t>
            </w:r>
          </w:p>
        </w:tc>
        <w:tc>
          <w:tcPr>
            <w:tcW w:w="1094" w:type="dxa"/>
          </w:tcPr>
          <w:p w:rsidR="009B38B2" w:rsidRPr="00334612" w:rsidRDefault="009B38B2" w:rsidP="009B38B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289,7</w:t>
            </w:r>
          </w:p>
        </w:tc>
        <w:tc>
          <w:tcPr>
            <w:tcW w:w="1217" w:type="dxa"/>
          </w:tcPr>
          <w:p w:rsidR="009B38B2" w:rsidRPr="00334612" w:rsidRDefault="009B38B2" w:rsidP="009B38B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267,6</w:t>
            </w:r>
          </w:p>
        </w:tc>
        <w:tc>
          <w:tcPr>
            <w:tcW w:w="1064" w:type="dxa"/>
          </w:tcPr>
          <w:p w:rsidR="009B38B2" w:rsidRPr="00334612" w:rsidRDefault="009B38B2" w:rsidP="009B38B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267,6</w:t>
            </w:r>
          </w:p>
        </w:tc>
        <w:tc>
          <w:tcPr>
            <w:tcW w:w="1330" w:type="dxa"/>
          </w:tcPr>
          <w:p w:rsidR="009B38B2" w:rsidRPr="00334612" w:rsidRDefault="009B38B2" w:rsidP="009B38B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92,4</w:t>
            </w:r>
          </w:p>
        </w:tc>
        <w:tc>
          <w:tcPr>
            <w:tcW w:w="1008" w:type="dxa"/>
            <w:vAlign w:val="bottom"/>
          </w:tcPr>
          <w:p w:rsidR="009B38B2" w:rsidRPr="00334612" w:rsidRDefault="009B38B2" w:rsidP="009B38B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9B38B2" w:rsidRPr="00334612" w:rsidTr="00334612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8B2" w:rsidRPr="00334612" w:rsidRDefault="009B38B2" w:rsidP="009B38B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951 0503 01 4 01 28020 240</w:t>
            </w:r>
          </w:p>
        </w:tc>
        <w:tc>
          <w:tcPr>
            <w:tcW w:w="1394" w:type="dxa"/>
            <w:gridSpan w:val="2"/>
          </w:tcPr>
          <w:p w:rsidR="009B38B2" w:rsidRPr="00334612" w:rsidRDefault="009B38B2" w:rsidP="009B38B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289,7</w:t>
            </w:r>
          </w:p>
        </w:tc>
        <w:tc>
          <w:tcPr>
            <w:tcW w:w="981" w:type="dxa"/>
            <w:gridSpan w:val="2"/>
          </w:tcPr>
          <w:p w:rsidR="009B38B2" w:rsidRPr="00334612" w:rsidRDefault="009B38B2" w:rsidP="009B38B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289,7</w:t>
            </w:r>
          </w:p>
        </w:tc>
        <w:tc>
          <w:tcPr>
            <w:tcW w:w="1094" w:type="dxa"/>
          </w:tcPr>
          <w:p w:rsidR="009B38B2" w:rsidRPr="00334612" w:rsidRDefault="009B38B2" w:rsidP="009B38B2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289,7</w:t>
            </w:r>
          </w:p>
        </w:tc>
        <w:tc>
          <w:tcPr>
            <w:tcW w:w="1217" w:type="dxa"/>
          </w:tcPr>
          <w:p w:rsidR="009B38B2" w:rsidRPr="00334612" w:rsidRDefault="009B38B2" w:rsidP="009B38B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267,6</w:t>
            </w:r>
          </w:p>
        </w:tc>
        <w:tc>
          <w:tcPr>
            <w:tcW w:w="1064" w:type="dxa"/>
          </w:tcPr>
          <w:p w:rsidR="009B38B2" w:rsidRPr="00334612" w:rsidRDefault="009B38B2" w:rsidP="009B38B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267,6</w:t>
            </w:r>
          </w:p>
        </w:tc>
        <w:tc>
          <w:tcPr>
            <w:tcW w:w="1330" w:type="dxa"/>
          </w:tcPr>
          <w:p w:rsidR="009B38B2" w:rsidRPr="00334612" w:rsidRDefault="009B38B2" w:rsidP="009B38B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92,4</w:t>
            </w:r>
          </w:p>
        </w:tc>
        <w:tc>
          <w:tcPr>
            <w:tcW w:w="1008" w:type="dxa"/>
            <w:vAlign w:val="bottom"/>
          </w:tcPr>
          <w:p w:rsidR="009B38B2" w:rsidRPr="00334612" w:rsidRDefault="009B38B2" w:rsidP="009B38B2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334612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0"/>
        </w:rPr>
      </w:pPr>
    </w:p>
    <w:p w:rsidR="00334612" w:rsidRDefault="00334612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0"/>
        </w:rPr>
      </w:pPr>
    </w:p>
    <w:p w:rsidR="00334612" w:rsidRDefault="00334612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0"/>
        </w:rPr>
      </w:pPr>
    </w:p>
    <w:p w:rsidR="00334612" w:rsidRDefault="00334612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0"/>
        </w:rPr>
      </w:pPr>
    </w:p>
    <w:p w:rsidR="00334612" w:rsidRPr="00B52CAC" w:rsidRDefault="00334612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0"/>
        </w:rPr>
      </w:pPr>
      <w:bookmarkStart w:id="2" w:name="_GoBack"/>
      <w:bookmarkEnd w:id="2"/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Pr="00AC56B9">
        <w:rPr>
          <w:rFonts w:ascii="Times New Roman" w:hAnsi="Times New Roman"/>
          <w:sz w:val="24"/>
          <w:szCs w:val="24"/>
        </w:rPr>
        <w:t>. Информация о рисках комплекса процессных мероприятий</w:t>
      </w: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978"/>
        <w:gridCol w:w="1838"/>
        <w:gridCol w:w="1869"/>
        <w:gridCol w:w="1822"/>
        <w:gridCol w:w="1885"/>
        <w:gridCol w:w="1881"/>
        <w:gridCol w:w="1903"/>
      </w:tblGrid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Наименование показателя задачи, мероприятия (результата)</w:t>
            </w:r>
          </w:p>
        </w:tc>
        <w:tc>
          <w:tcPr>
            <w:tcW w:w="183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5C5C19" w:rsidRPr="00AC56B9" w:rsidRDefault="00334612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5583" w:rsidRDefault="006A5583" w:rsidP="005C5C19">
      <w:pPr>
        <w:spacing w:after="0" w:line="240" w:lineRule="auto"/>
      </w:pPr>
    </w:p>
    <w:sectPr w:rsidR="006A5583" w:rsidSect="005C5C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E0F" w:rsidRDefault="00345E0F" w:rsidP="005C5C19">
      <w:pPr>
        <w:spacing w:after="0" w:line="240" w:lineRule="auto"/>
      </w:pPr>
      <w:r>
        <w:separator/>
      </w:r>
    </w:p>
  </w:endnote>
  <w:endnote w:type="continuationSeparator" w:id="0">
    <w:p w:rsidR="00345E0F" w:rsidRDefault="00345E0F" w:rsidP="005C5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E0F" w:rsidRDefault="00345E0F" w:rsidP="005C5C19">
      <w:pPr>
        <w:spacing w:after="0" w:line="240" w:lineRule="auto"/>
      </w:pPr>
      <w:r>
        <w:separator/>
      </w:r>
    </w:p>
  </w:footnote>
  <w:footnote w:type="continuationSeparator" w:id="0">
    <w:p w:rsidR="00345E0F" w:rsidRDefault="00345E0F" w:rsidP="005C5C19">
      <w:pPr>
        <w:spacing w:after="0" w:line="240" w:lineRule="auto"/>
      </w:pPr>
      <w:r>
        <w:continuationSeparator/>
      </w:r>
    </w:p>
  </w:footnote>
  <w:footnote w:id="1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t xml:space="preserve"> </w:t>
      </w:r>
      <w:r w:rsidRPr="00EA3B61">
        <w:rPr>
          <w:rFonts w:ascii="Times New Roman" w:hAnsi="Times New Roman"/>
        </w:rPr>
        <w:t xml:space="preserve">Отчёт о ходе реализации комплекса процессных мероприятий утверждается руководителем органа местного самоуправления </w:t>
      </w:r>
      <w:r>
        <w:rPr>
          <w:rFonts w:ascii="Times New Roman" w:hAnsi="Times New Roman"/>
        </w:rPr>
        <w:t>Вербовологовского</w:t>
      </w:r>
      <w:r w:rsidRPr="00EA3B61">
        <w:rPr>
          <w:rFonts w:ascii="Times New Roman" w:hAnsi="Times New Roman"/>
        </w:rPr>
        <w:t xml:space="preserve"> сельского поселения.</w:t>
      </w:r>
    </w:p>
  </w:footnote>
  <w:footnote w:id="2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rPr>
          <w:rFonts w:ascii="Times New Roman" w:hAnsi="Times New Roman"/>
        </w:rPr>
        <w:t xml:space="preserve"> Заполняется при наличии показателей комплекса процессных мероприятий.</w:t>
      </w:r>
    </w:p>
  </w:footnote>
  <w:footnote w:id="3">
    <w:p w:rsidR="00334612" w:rsidRPr="00AC56B9" w:rsidRDefault="00334612" w:rsidP="00334612">
      <w:pPr>
        <w:pStyle w:val="Footnote"/>
        <w:spacing w:after="0"/>
      </w:pPr>
    </w:p>
  </w:footnote>
  <w:footnote w:id="4">
    <w:p w:rsidR="00334612" w:rsidRPr="00AC56B9" w:rsidRDefault="00334612" w:rsidP="00334612"/>
  </w:footnote>
  <w:footnote w:id="5">
    <w:p w:rsidR="00334612" w:rsidRPr="00E97C47" w:rsidRDefault="00334612" w:rsidP="00334612">
      <w:pPr>
        <w:rPr>
          <w:sz w:val="16"/>
          <w:szCs w:val="16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41"/>
    <w:rsid w:val="00275819"/>
    <w:rsid w:val="00334612"/>
    <w:rsid w:val="00345E0F"/>
    <w:rsid w:val="00382F19"/>
    <w:rsid w:val="00442AC8"/>
    <w:rsid w:val="00560796"/>
    <w:rsid w:val="005C2B61"/>
    <w:rsid w:val="005C5C19"/>
    <w:rsid w:val="00644BC3"/>
    <w:rsid w:val="00665041"/>
    <w:rsid w:val="006A5583"/>
    <w:rsid w:val="006C35DE"/>
    <w:rsid w:val="00802840"/>
    <w:rsid w:val="008B4FA3"/>
    <w:rsid w:val="009B1A3C"/>
    <w:rsid w:val="009B38B2"/>
    <w:rsid w:val="00A10E39"/>
    <w:rsid w:val="00C1345B"/>
    <w:rsid w:val="00C67569"/>
    <w:rsid w:val="00D44988"/>
    <w:rsid w:val="00F01B89"/>
    <w:rsid w:val="00F070D9"/>
    <w:rsid w:val="00F3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B4991-0CB4-4ED1-9E4A-E84619EA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C1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сноски2"/>
    <w:basedOn w:val="a"/>
    <w:rsid w:val="005C5C19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5C5C19"/>
    <w:pPr>
      <w:spacing w:after="160" w:line="264" w:lineRule="auto"/>
    </w:pPr>
    <w:rPr>
      <w:sz w:val="20"/>
    </w:rPr>
  </w:style>
  <w:style w:type="paragraph" w:customStyle="1" w:styleId="Standard">
    <w:name w:val="Standard"/>
    <w:rsid w:val="00F070D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15E1C-4C6D-4539-A752-E798B9697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2026-01-02T16:09:00Z</dcterms:created>
  <dcterms:modified xsi:type="dcterms:W3CDTF">2026-02-13T12:41:00Z</dcterms:modified>
</cp:coreProperties>
</file>