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9139B9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9139B9" w:rsidRPr="00B52CAC" w:rsidRDefault="009139B9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02.02.2026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7E7922" w:rsidRPr="007E7922">
        <w:rPr>
          <w:rFonts w:ascii="Times New Roman" w:eastAsia="Calibri" w:hAnsi="Times New Roman"/>
          <w:b/>
          <w:i/>
          <w:kern w:val="2"/>
          <w:sz w:val="28"/>
          <w:szCs w:val="28"/>
          <w:u w:val="single"/>
          <w:lang w:eastAsia="en-US"/>
        </w:rPr>
        <w:t>Создание условий для получения услуг лицами с ограниченными возможностями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0C2050">
      <w:pPr>
        <w:ind w:right="536"/>
        <w:contextualSpacing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7E7922" w:rsidRPr="007E7922" w:rsidTr="0079798C">
        <w:trPr>
          <w:trHeight w:val="2024"/>
          <w:jc w:val="center"/>
        </w:trPr>
        <w:tc>
          <w:tcPr>
            <w:tcW w:w="567" w:type="dxa"/>
            <w:vAlign w:val="center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Уровень показател</w:t>
            </w:r>
            <w:bookmarkStart w:id="0" w:name="_Ref129366428"/>
            <w:r w:rsidRPr="007E7922">
              <w:rPr>
                <w:rFonts w:ascii="Times New Roman" w:hAnsi="Times New Roman"/>
                <w:szCs w:val="22"/>
              </w:rPr>
              <w:t>я</w:t>
            </w:r>
            <w:bookmarkEnd w:id="0"/>
          </w:p>
        </w:tc>
        <w:tc>
          <w:tcPr>
            <w:tcW w:w="1134" w:type="dxa"/>
            <w:vAlign w:val="center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7E7922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7E7922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7E7922" w:rsidRPr="007E7922" w:rsidTr="0079798C">
        <w:trPr>
          <w:jc w:val="center"/>
        </w:trPr>
        <w:tc>
          <w:tcPr>
            <w:tcW w:w="567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7E7922" w:rsidRPr="007E7922" w:rsidTr="0079798C">
        <w:trPr>
          <w:jc w:val="center"/>
        </w:trPr>
        <w:tc>
          <w:tcPr>
            <w:tcW w:w="15912" w:type="dxa"/>
            <w:gridSpan w:val="14"/>
          </w:tcPr>
          <w:p w:rsidR="007E7922" w:rsidRPr="007E7922" w:rsidRDefault="007E7922" w:rsidP="007E7922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 xml:space="preserve">1. Задача комплекса процессных мероприятий «оснащение приоритетных объектов социальной инфраструктуры техническими средствами адаптации </w:t>
            </w:r>
            <w:proofErr w:type="gramStart"/>
            <w:r w:rsidRPr="007E7922">
              <w:rPr>
                <w:rFonts w:ascii="Times New Roman" w:hAnsi="Times New Roman"/>
                <w:szCs w:val="22"/>
              </w:rPr>
              <w:t>для  беспрепятственного</w:t>
            </w:r>
            <w:proofErr w:type="gramEnd"/>
            <w:r w:rsidRPr="007E7922">
              <w:rPr>
                <w:rFonts w:ascii="Times New Roman" w:hAnsi="Times New Roman"/>
                <w:szCs w:val="22"/>
              </w:rPr>
              <w:t xml:space="preserve"> доступа и получения услуг инвалидами и другими маломобильными группами населения»</w:t>
            </w:r>
          </w:p>
        </w:tc>
      </w:tr>
      <w:tr w:rsidR="007E7922" w:rsidRPr="007E7922" w:rsidTr="0079798C">
        <w:trPr>
          <w:trHeight w:val="268"/>
          <w:jc w:val="center"/>
        </w:trPr>
        <w:tc>
          <w:tcPr>
            <w:tcW w:w="567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7E7922" w:rsidRPr="007E7922" w:rsidRDefault="007E7922" w:rsidP="007E7922">
            <w:pPr>
              <w:spacing w:after="0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 xml:space="preserve">Доля инвалидов, положительно </w:t>
            </w:r>
            <w:proofErr w:type="gramStart"/>
            <w:r w:rsidRPr="007E7922">
              <w:rPr>
                <w:rFonts w:ascii="Times New Roman" w:hAnsi="Times New Roman"/>
                <w:szCs w:val="22"/>
              </w:rPr>
              <w:t>оценивающих  уровень</w:t>
            </w:r>
            <w:proofErr w:type="gramEnd"/>
            <w:r w:rsidRPr="007E7922">
              <w:rPr>
                <w:rFonts w:ascii="Times New Roman" w:hAnsi="Times New Roman"/>
                <w:szCs w:val="22"/>
              </w:rPr>
              <w:t xml:space="preserve"> доступности приоритетных объектов социальной инфраструктуры и услуг в приоритетных сферах жизнедеятельности, в общей численности инвали</w:t>
            </w:r>
            <w:r w:rsidRPr="007E7922">
              <w:rPr>
                <w:rFonts w:ascii="Times New Roman" w:hAnsi="Times New Roman"/>
                <w:szCs w:val="22"/>
              </w:rPr>
              <w:lastRenderedPageBreak/>
              <w:t xml:space="preserve">дов, проживающих в </w:t>
            </w:r>
            <w:proofErr w:type="spellStart"/>
            <w:r w:rsidRPr="007E7922">
              <w:rPr>
                <w:rFonts w:ascii="Times New Roman" w:hAnsi="Times New Roman"/>
                <w:szCs w:val="22"/>
              </w:rPr>
              <w:t>Вербовологовском</w:t>
            </w:r>
            <w:proofErr w:type="spellEnd"/>
            <w:r w:rsidRPr="007E7922">
              <w:rPr>
                <w:rFonts w:ascii="Times New Roman" w:hAnsi="Times New Roman"/>
                <w:szCs w:val="22"/>
              </w:rPr>
              <w:t xml:space="preserve"> сельском поселении    </w:t>
            </w:r>
          </w:p>
        </w:tc>
        <w:tc>
          <w:tcPr>
            <w:tcW w:w="1204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lastRenderedPageBreak/>
              <w:t>КПМ</w:t>
            </w:r>
          </w:p>
        </w:tc>
        <w:tc>
          <w:tcPr>
            <w:tcW w:w="1134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возрастания</w:t>
            </w:r>
          </w:p>
        </w:tc>
        <w:tc>
          <w:tcPr>
            <w:tcW w:w="1148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7E7922">
              <w:rPr>
                <w:rFonts w:ascii="Times New Roman" w:hAnsi="Times New Roman"/>
                <w:szCs w:val="22"/>
              </w:rPr>
              <w:t>процен</w:t>
            </w:r>
            <w:proofErr w:type="spellEnd"/>
            <w:r w:rsidRPr="007E792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E7922">
              <w:rPr>
                <w:rFonts w:ascii="Times New Roman" w:hAnsi="Times New Roman"/>
                <w:szCs w:val="22"/>
              </w:rPr>
              <w:t>тов</w:t>
            </w:r>
            <w:proofErr w:type="spellEnd"/>
          </w:p>
        </w:tc>
        <w:tc>
          <w:tcPr>
            <w:tcW w:w="1199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1303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</w:rPr>
              <w:t>80</w:t>
            </w:r>
            <w:r>
              <w:rPr>
                <w:rFonts w:ascii="Times New Roman" w:hAnsi="Times New Roman"/>
                <w:szCs w:val="22"/>
                <w:lang w:val="en-US"/>
              </w:rPr>
              <w:t>.0</w:t>
            </w:r>
          </w:p>
        </w:tc>
        <w:tc>
          <w:tcPr>
            <w:tcW w:w="1341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Опрос населения</w:t>
            </w:r>
          </w:p>
        </w:tc>
        <w:tc>
          <w:tcPr>
            <w:tcW w:w="992" w:type="dxa"/>
          </w:tcPr>
          <w:p w:rsidR="007E7922" w:rsidRPr="007E7922" w:rsidRDefault="007E7922" w:rsidP="007E7922">
            <w:pPr>
              <w:spacing w:after="0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>-</w:t>
            </w:r>
          </w:p>
        </w:tc>
        <w:tc>
          <w:tcPr>
            <w:tcW w:w="902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E7922" w:rsidRPr="007E7922" w:rsidTr="0079798C">
        <w:trPr>
          <w:trHeight w:val="268"/>
          <w:jc w:val="center"/>
        </w:trPr>
        <w:tc>
          <w:tcPr>
            <w:tcW w:w="567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511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7E7922" w:rsidRPr="007E7922" w:rsidRDefault="007E7922" w:rsidP="007E7922">
            <w:pPr>
              <w:spacing w:after="0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 xml:space="preserve"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социальной инфраструктуры      </w:t>
            </w:r>
          </w:p>
        </w:tc>
        <w:tc>
          <w:tcPr>
            <w:tcW w:w="1204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34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возрастания</w:t>
            </w:r>
          </w:p>
        </w:tc>
        <w:tc>
          <w:tcPr>
            <w:tcW w:w="1148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7E7922">
              <w:rPr>
                <w:rFonts w:ascii="Times New Roman" w:hAnsi="Times New Roman"/>
                <w:szCs w:val="22"/>
              </w:rPr>
              <w:t>процен</w:t>
            </w:r>
            <w:proofErr w:type="spellEnd"/>
            <w:r w:rsidRPr="007E7922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7E7922">
              <w:rPr>
                <w:rFonts w:ascii="Times New Roman" w:hAnsi="Times New Roman"/>
                <w:szCs w:val="22"/>
              </w:rPr>
              <w:t>тов</w:t>
            </w:r>
            <w:proofErr w:type="spellEnd"/>
          </w:p>
        </w:tc>
        <w:tc>
          <w:tcPr>
            <w:tcW w:w="1199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1303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80,0</w:t>
            </w:r>
          </w:p>
        </w:tc>
        <w:tc>
          <w:tcPr>
            <w:tcW w:w="1341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E7922" w:rsidRPr="007E7922" w:rsidRDefault="007E7922" w:rsidP="007E7922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C56B9">
        <w:rPr>
          <w:rFonts w:ascii="Times New Roman" w:hAnsi="Times New Roman"/>
          <w:szCs w:val="22"/>
        </w:rPr>
        <w:lastRenderedPageBreak/>
        <w:t xml:space="preserve">3. </w:t>
      </w:r>
      <w:r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87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01"/>
        <w:gridCol w:w="1067"/>
        <w:gridCol w:w="800"/>
        <w:gridCol w:w="933"/>
        <w:gridCol w:w="1067"/>
        <w:gridCol w:w="1067"/>
        <w:gridCol w:w="934"/>
        <w:gridCol w:w="1067"/>
        <w:gridCol w:w="1067"/>
        <w:gridCol w:w="1067"/>
        <w:gridCol w:w="1530"/>
        <w:gridCol w:w="993"/>
        <w:gridCol w:w="932"/>
      </w:tblGrid>
      <w:tr w:rsidR="007E7922" w:rsidRPr="007E7922" w:rsidTr="007E7922">
        <w:trPr>
          <w:trHeight w:val="986"/>
        </w:trPr>
        <w:tc>
          <w:tcPr>
            <w:tcW w:w="568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84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7E7922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7E7922" w:rsidRPr="007E7922" w:rsidRDefault="007E7922" w:rsidP="007E792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067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7E7922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7E7922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7E7922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932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7E7922" w:rsidRPr="007E7922" w:rsidTr="007E7922">
        <w:trPr>
          <w:trHeight w:val="181"/>
        </w:trPr>
        <w:tc>
          <w:tcPr>
            <w:tcW w:w="568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84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932" w:type="dxa"/>
          </w:tcPr>
          <w:p w:rsidR="007E7922" w:rsidRPr="007E7922" w:rsidRDefault="007E7922" w:rsidP="007E792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7E7922" w:rsidRPr="007E7922" w:rsidTr="007E7922">
        <w:trPr>
          <w:trHeight w:val="181"/>
        </w:trPr>
        <w:tc>
          <w:tcPr>
            <w:tcW w:w="15877" w:type="dxa"/>
            <w:gridSpan w:val="15"/>
          </w:tcPr>
          <w:p w:rsidR="007E7922" w:rsidRPr="007E7922" w:rsidRDefault="007E7922" w:rsidP="007E792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 xml:space="preserve">1. Задача комплекса процессных мероприятий «оснащение приоритетных объектов социальной инфраструктуры техническими средствами адаптации </w:t>
            </w:r>
            <w:proofErr w:type="gramStart"/>
            <w:r w:rsidRPr="007E7922">
              <w:rPr>
                <w:rFonts w:ascii="Times New Roman" w:hAnsi="Times New Roman"/>
                <w:szCs w:val="22"/>
              </w:rPr>
              <w:t>для  беспрепятственного</w:t>
            </w:r>
            <w:proofErr w:type="gramEnd"/>
            <w:r w:rsidRPr="007E7922">
              <w:rPr>
                <w:rFonts w:ascii="Times New Roman" w:hAnsi="Times New Roman"/>
                <w:szCs w:val="22"/>
              </w:rPr>
              <w:t xml:space="preserve"> доступа и получения услуг инвалидами и другими маломобильными группами населения»</w:t>
            </w:r>
          </w:p>
        </w:tc>
      </w:tr>
      <w:tr w:rsidR="007E7922" w:rsidRPr="007E7922" w:rsidTr="007E7922">
        <w:trPr>
          <w:trHeight w:val="181"/>
        </w:trPr>
        <w:tc>
          <w:tcPr>
            <w:tcW w:w="568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984" w:type="dxa"/>
          </w:tcPr>
          <w:p w:rsidR="007E7922" w:rsidRPr="007E7922" w:rsidRDefault="007E7922" w:rsidP="007E7922">
            <w:pPr>
              <w:pStyle w:val="Standard"/>
              <w:tabs>
                <w:tab w:val="left" w:pos="11057"/>
              </w:tabs>
              <w:rPr>
                <w:sz w:val="22"/>
                <w:szCs w:val="22"/>
              </w:rPr>
            </w:pPr>
            <w:r w:rsidRPr="007E7922">
              <w:rPr>
                <w:sz w:val="22"/>
                <w:szCs w:val="22"/>
              </w:rPr>
              <w:t>Мероприятие (результат) 1.1.</w:t>
            </w:r>
          </w:p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Расходы на адаптацию для лиц с ограниченными возможностями путем ремонта, реконструкции, дооборудования техническими средствами адаптации объектов социальной инфраструктуры</w:t>
            </w:r>
          </w:p>
        </w:tc>
        <w:tc>
          <w:tcPr>
            <w:tcW w:w="801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933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7E7922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7E7922">
              <w:rPr>
                <w:rFonts w:ascii="Times New Roman" w:hAnsi="Times New Roman"/>
                <w:szCs w:val="22"/>
              </w:rPr>
              <w:t xml:space="preserve"> Р.М., ведущий инспектор сектора экономики и финансов</w:t>
            </w:r>
          </w:p>
        </w:tc>
        <w:tc>
          <w:tcPr>
            <w:tcW w:w="993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2" w:type="dxa"/>
          </w:tcPr>
          <w:p w:rsidR="007E7922" w:rsidRPr="007E7922" w:rsidRDefault="007E7922" w:rsidP="007E792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Комментарий 1</w:t>
            </w:r>
          </w:p>
        </w:tc>
      </w:tr>
      <w:tr w:rsidR="007E7922" w:rsidRPr="007E7922" w:rsidTr="007E7922">
        <w:trPr>
          <w:trHeight w:val="181"/>
        </w:trPr>
        <w:tc>
          <w:tcPr>
            <w:tcW w:w="568" w:type="dxa"/>
          </w:tcPr>
          <w:p w:rsidR="007E7922" w:rsidRPr="007E7922" w:rsidRDefault="007E7922" w:rsidP="007E7922">
            <w:pPr>
              <w:pStyle w:val="Standard"/>
              <w:jc w:val="center"/>
              <w:rPr>
                <w:sz w:val="22"/>
                <w:szCs w:val="22"/>
              </w:rPr>
            </w:pPr>
            <w:r w:rsidRPr="007E7922">
              <w:rPr>
                <w:sz w:val="22"/>
                <w:szCs w:val="22"/>
              </w:rPr>
              <w:t>1.2.</w:t>
            </w:r>
          </w:p>
        </w:tc>
        <w:tc>
          <w:tcPr>
            <w:tcW w:w="1984" w:type="dxa"/>
          </w:tcPr>
          <w:p w:rsidR="007E7922" w:rsidRPr="007E7922" w:rsidRDefault="007E7922" w:rsidP="007E7922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 xml:space="preserve">Контрольная точка </w:t>
            </w:r>
          </w:p>
          <w:p w:rsidR="007E7922" w:rsidRPr="007E7922" w:rsidRDefault="007E7922" w:rsidP="007E7922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«Закупка включена в план закупок»</w:t>
            </w:r>
          </w:p>
        </w:tc>
        <w:tc>
          <w:tcPr>
            <w:tcW w:w="801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31 декабря 2025 г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7E7922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7E7922">
              <w:rPr>
                <w:rFonts w:ascii="Times New Roman" w:hAnsi="Times New Roman"/>
                <w:szCs w:val="22"/>
              </w:rPr>
              <w:t xml:space="preserve"> Р.М., ведущий инспектор сектора экономики и финансов.</w:t>
            </w:r>
          </w:p>
        </w:tc>
        <w:tc>
          <w:tcPr>
            <w:tcW w:w="993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2" w:type="dxa"/>
          </w:tcPr>
          <w:p w:rsidR="007E7922" w:rsidRPr="007E7922" w:rsidRDefault="007E7922" w:rsidP="007E792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Расходы не осуществлялись</w:t>
            </w:r>
          </w:p>
        </w:tc>
      </w:tr>
      <w:tr w:rsidR="007E7922" w:rsidRPr="007E7922" w:rsidTr="007E7922">
        <w:trPr>
          <w:trHeight w:val="181"/>
        </w:trPr>
        <w:tc>
          <w:tcPr>
            <w:tcW w:w="568" w:type="dxa"/>
          </w:tcPr>
          <w:p w:rsidR="007E7922" w:rsidRPr="007E7922" w:rsidRDefault="007E7922" w:rsidP="007E792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E7922" w:rsidRPr="007E7922" w:rsidRDefault="007E7922" w:rsidP="007E7922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 xml:space="preserve">Контрольная точка 1.2. </w:t>
            </w:r>
            <w:r w:rsidRPr="007E7922">
              <w:rPr>
                <w:rFonts w:ascii="Times New Roman" w:hAnsi="Times New Roman"/>
                <w:szCs w:val="22"/>
                <w:shd w:val="clear" w:color="auto" w:fill="FFFFFF"/>
              </w:rPr>
              <w:t>Сведения о контракте внесены в реестр контрактов, заключенных заказчиками по результатам закупок</w:t>
            </w:r>
          </w:p>
          <w:p w:rsidR="007E7922" w:rsidRPr="007E7922" w:rsidRDefault="007E7922" w:rsidP="007E792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1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31 декабря 2025 г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7E7922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7E7922">
              <w:rPr>
                <w:rFonts w:ascii="Times New Roman" w:hAnsi="Times New Roman"/>
                <w:szCs w:val="22"/>
              </w:rPr>
              <w:t xml:space="preserve"> Р.М., ведущий инспектор сектора экономики и финансов.</w:t>
            </w:r>
          </w:p>
        </w:tc>
        <w:tc>
          <w:tcPr>
            <w:tcW w:w="993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dxa"/>
          </w:tcPr>
          <w:p w:rsidR="007E7922" w:rsidRPr="007E7922" w:rsidRDefault="007E7922" w:rsidP="007E792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7E7922" w:rsidRPr="007E7922" w:rsidTr="007E7922">
        <w:trPr>
          <w:trHeight w:val="181"/>
        </w:trPr>
        <w:tc>
          <w:tcPr>
            <w:tcW w:w="568" w:type="dxa"/>
          </w:tcPr>
          <w:p w:rsidR="007E7922" w:rsidRPr="007E7922" w:rsidRDefault="007E7922" w:rsidP="007E792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E7922" w:rsidRPr="007E7922" w:rsidRDefault="007E7922" w:rsidP="007E7922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 xml:space="preserve">Контрольная точка 1.3. </w:t>
            </w:r>
            <w:r w:rsidRPr="007E7922">
              <w:rPr>
                <w:rFonts w:ascii="Times New Roman" w:hAnsi="Times New Roman"/>
                <w:szCs w:val="22"/>
                <w:shd w:val="clear" w:color="auto" w:fill="FFFFFF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801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31 декабря 2025 г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7E7922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7E7922">
              <w:rPr>
                <w:rFonts w:ascii="Times New Roman" w:hAnsi="Times New Roman"/>
                <w:szCs w:val="22"/>
              </w:rPr>
              <w:t xml:space="preserve"> Р.М., ведущий инспектор сектора экономики и финансов.</w:t>
            </w:r>
          </w:p>
        </w:tc>
        <w:tc>
          <w:tcPr>
            <w:tcW w:w="993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dxa"/>
          </w:tcPr>
          <w:p w:rsidR="007E7922" w:rsidRPr="007E7922" w:rsidRDefault="007E7922" w:rsidP="007E792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7E7922" w:rsidRPr="007E7922" w:rsidTr="007E7922">
        <w:trPr>
          <w:trHeight w:val="181"/>
        </w:trPr>
        <w:tc>
          <w:tcPr>
            <w:tcW w:w="568" w:type="dxa"/>
          </w:tcPr>
          <w:p w:rsidR="007E7922" w:rsidRPr="007E7922" w:rsidRDefault="007E7922" w:rsidP="007E792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E7922" w:rsidRPr="007E7922" w:rsidRDefault="007E7922" w:rsidP="007E7922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 xml:space="preserve">Контрольная точка 1.4. </w:t>
            </w:r>
            <w:r w:rsidRPr="007E7922">
              <w:rPr>
                <w:rFonts w:ascii="Times New Roman" w:hAnsi="Times New Roman"/>
                <w:szCs w:val="22"/>
                <w:shd w:val="clear" w:color="auto" w:fill="FFFFFF"/>
              </w:rPr>
              <w:t>Произведена оплата поставленных товаров, выполненных работ, оказанных услуг по контракту</w:t>
            </w:r>
          </w:p>
        </w:tc>
        <w:tc>
          <w:tcPr>
            <w:tcW w:w="801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31 декабря 2025 г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7E7922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7E7922">
              <w:rPr>
                <w:rFonts w:ascii="Times New Roman" w:hAnsi="Times New Roman"/>
                <w:szCs w:val="22"/>
              </w:rPr>
              <w:t xml:space="preserve"> Р.М., ведущий инспектор сектора экономики и финансов.</w:t>
            </w:r>
          </w:p>
        </w:tc>
        <w:tc>
          <w:tcPr>
            <w:tcW w:w="993" w:type="dxa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dxa"/>
          </w:tcPr>
          <w:p w:rsidR="007E7922" w:rsidRPr="007E7922" w:rsidRDefault="007E7922" w:rsidP="007E792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C5C19" w:rsidRPr="00AC56B9" w:rsidRDefault="005C5C19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7E7922" w:rsidRDefault="007E7922" w:rsidP="007E79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В </w:t>
      </w:r>
      <w:proofErr w:type="spellStart"/>
      <w:r>
        <w:rPr>
          <w:rFonts w:ascii="Times New Roman" w:hAnsi="Times New Roman"/>
          <w:sz w:val="28"/>
          <w:szCs w:val="28"/>
        </w:rPr>
        <w:t>Вербовологовском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сельском поселении здание администрации, Дома культуры, узел связи оснащены пандусами для беспрепятственного доступа инвалидами. В сельской библиотеке имеются печатные издания для широкого круга читателей, аудиодиски.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Здание Администрации оснащено мнемосхемой. Гражданам оказывалась помощь при оформлении пособий, предоставлялся транспорт для посещения продовольственных магазинов, </w:t>
      </w:r>
      <w:proofErr w:type="spellStart"/>
      <w:r>
        <w:rPr>
          <w:rFonts w:ascii="Times New Roman" w:hAnsi="Times New Roman"/>
          <w:sz w:val="28"/>
          <w:szCs w:val="28"/>
        </w:rPr>
        <w:t>ФАПа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115BD3">
        <w:rPr>
          <w:rFonts w:ascii="Times New Roman" w:hAnsi="Times New Roman"/>
          <w:sz w:val="28"/>
          <w:szCs w:val="28"/>
        </w:rPr>
        <w:t xml:space="preserve"> Дополнительное финансирование не требовалось.</w:t>
      </w: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B52CAC">
        <w:rPr>
          <w:rFonts w:ascii="Times New Roman" w:hAnsi="Times New Roman"/>
          <w:sz w:val="20"/>
        </w:rPr>
        <w:br w:type="page"/>
      </w: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46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8"/>
        <w:gridCol w:w="1283"/>
        <w:gridCol w:w="981"/>
        <w:gridCol w:w="1096"/>
        <w:gridCol w:w="1167"/>
        <w:gridCol w:w="1088"/>
        <w:gridCol w:w="1711"/>
        <w:gridCol w:w="994"/>
      </w:tblGrid>
      <w:tr w:rsidR="007E7922" w:rsidRPr="007E7922" w:rsidTr="0079798C">
        <w:trPr>
          <w:trHeight w:val="411"/>
          <w:jc w:val="center"/>
        </w:trPr>
        <w:tc>
          <w:tcPr>
            <w:tcW w:w="6358" w:type="dxa"/>
            <w:vMerge w:val="restart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7E7922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7E7922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711" w:type="dxa"/>
            <w:vMerge w:val="restart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7E7922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7E7922">
              <w:rPr>
                <w:rFonts w:ascii="Times New Roman" w:hAnsi="Times New Roman"/>
                <w:szCs w:val="22"/>
              </w:rPr>
              <w:t>(3)*100</w:t>
            </w:r>
            <w:bookmarkStart w:id="2" w:name="_Ref129274543"/>
            <w:r w:rsidRPr="007E7922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  <w:bookmarkEnd w:id="2"/>
          </w:p>
        </w:tc>
        <w:tc>
          <w:tcPr>
            <w:tcW w:w="994" w:type="dxa"/>
            <w:vMerge w:val="restart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7E7922" w:rsidRPr="007E7922" w:rsidTr="0079798C">
        <w:trPr>
          <w:trHeight w:val="603"/>
          <w:jc w:val="center"/>
        </w:trPr>
        <w:tc>
          <w:tcPr>
            <w:tcW w:w="6358" w:type="dxa"/>
            <w:vMerge/>
            <w:vAlign w:val="center"/>
          </w:tcPr>
          <w:p w:rsidR="007E7922" w:rsidRPr="007E7922" w:rsidRDefault="007E7922" w:rsidP="007E792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7E7922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7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7E7922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88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11" w:type="dxa"/>
            <w:vMerge/>
            <w:vAlign w:val="center"/>
          </w:tcPr>
          <w:p w:rsidR="007E7922" w:rsidRPr="007E7922" w:rsidRDefault="007E7922" w:rsidP="007E792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vMerge/>
            <w:vAlign w:val="center"/>
          </w:tcPr>
          <w:p w:rsidR="007E7922" w:rsidRPr="007E7922" w:rsidRDefault="007E7922" w:rsidP="007E792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7E7922" w:rsidRPr="007E7922" w:rsidTr="0079798C">
        <w:trPr>
          <w:trHeight w:val="218"/>
          <w:jc w:val="center"/>
        </w:trPr>
        <w:tc>
          <w:tcPr>
            <w:tcW w:w="6358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83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11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vAlign w:val="center"/>
          </w:tcPr>
          <w:p w:rsidR="007E7922" w:rsidRPr="007E7922" w:rsidRDefault="007E7922" w:rsidP="007E7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7E7922" w:rsidRPr="007E7922" w:rsidTr="0079798C">
        <w:trPr>
          <w:trHeight w:val="262"/>
          <w:jc w:val="center"/>
        </w:trPr>
        <w:tc>
          <w:tcPr>
            <w:tcW w:w="6358" w:type="dxa"/>
          </w:tcPr>
          <w:p w:rsidR="007E7922" w:rsidRPr="007E7922" w:rsidRDefault="007E7922" w:rsidP="007E792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Комплекс процессных мероприятий «Создание условий для получения услуг лицами с ограниченными возможностями» (всего), в том числе:</w:t>
            </w:r>
          </w:p>
        </w:tc>
        <w:tc>
          <w:tcPr>
            <w:tcW w:w="1283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E7922" w:rsidRPr="007E7922" w:rsidTr="0079798C">
        <w:trPr>
          <w:trHeight w:val="262"/>
          <w:jc w:val="center"/>
        </w:trPr>
        <w:tc>
          <w:tcPr>
            <w:tcW w:w="6358" w:type="dxa"/>
          </w:tcPr>
          <w:p w:rsidR="007E7922" w:rsidRPr="007E7922" w:rsidRDefault="007E7922" w:rsidP="007E792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283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E7922" w:rsidRPr="007E7922" w:rsidTr="0079798C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922" w:rsidRPr="007E7922" w:rsidRDefault="007E7922" w:rsidP="007E792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Мероприятие (результат) 1 «Расходы на адаптацию для лиц с ограниченными возможностями путем ремонта, реконструкции, дооборудования техническими средствами адаптации объектов социальной инфраструктуры» (всего), в том числе:</w:t>
            </w:r>
          </w:p>
        </w:tc>
        <w:tc>
          <w:tcPr>
            <w:tcW w:w="1283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E7922" w:rsidRPr="007E7922" w:rsidTr="0079798C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922" w:rsidRPr="007E7922" w:rsidRDefault="007E7922" w:rsidP="007E792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283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7E7922" w:rsidRPr="007E7922" w:rsidRDefault="007E7922" w:rsidP="007E792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7E7922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Pr="00B52CAC" w:rsidRDefault="005C5C19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5C5C19" w:rsidRDefault="005C5C1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802840" w:rsidRDefault="00802840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Pr="00B52CAC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5C5C19" w:rsidRPr="00B52CAC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A59" w:rsidRDefault="00206A59" w:rsidP="005C5C19">
      <w:pPr>
        <w:spacing w:after="0" w:line="240" w:lineRule="auto"/>
      </w:pPr>
      <w:r>
        <w:separator/>
      </w:r>
    </w:p>
  </w:endnote>
  <w:endnote w:type="continuationSeparator" w:id="0">
    <w:p w:rsidR="00206A59" w:rsidRDefault="00206A59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A59" w:rsidRDefault="00206A59" w:rsidP="005C5C19">
      <w:pPr>
        <w:spacing w:after="0" w:line="240" w:lineRule="auto"/>
      </w:pPr>
      <w:r>
        <w:separator/>
      </w:r>
    </w:p>
  </w:footnote>
  <w:footnote w:type="continuationSeparator" w:id="0">
    <w:p w:rsidR="00206A59" w:rsidRDefault="00206A59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7E7922" w:rsidRPr="00AC56B9" w:rsidRDefault="007E7922" w:rsidP="007E7922">
      <w:pPr>
        <w:pStyle w:val="Footnote"/>
        <w:spacing w:after="0"/>
      </w:pPr>
    </w:p>
  </w:footnote>
  <w:footnote w:id="4">
    <w:p w:rsidR="007E7922" w:rsidRPr="00AC56B9" w:rsidRDefault="007E7922" w:rsidP="007E7922"/>
  </w:footnote>
  <w:footnote w:id="5">
    <w:p w:rsidR="007E7922" w:rsidRPr="00E97C47" w:rsidRDefault="007E7922" w:rsidP="007E7922">
      <w:pPr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0C2050"/>
    <w:rsid w:val="00115BD3"/>
    <w:rsid w:val="00206A59"/>
    <w:rsid w:val="00275819"/>
    <w:rsid w:val="005C5C19"/>
    <w:rsid w:val="00644BC3"/>
    <w:rsid w:val="00665041"/>
    <w:rsid w:val="006A5583"/>
    <w:rsid w:val="006C35DE"/>
    <w:rsid w:val="007E7922"/>
    <w:rsid w:val="00802840"/>
    <w:rsid w:val="008B4FA3"/>
    <w:rsid w:val="009139B9"/>
    <w:rsid w:val="009B1A3C"/>
    <w:rsid w:val="00A06475"/>
    <w:rsid w:val="00A10E39"/>
    <w:rsid w:val="00C1345B"/>
    <w:rsid w:val="00C64EF8"/>
    <w:rsid w:val="00C67569"/>
    <w:rsid w:val="00F01B89"/>
    <w:rsid w:val="00F070D9"/>
    <w:rsid w:val="00F3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EA653-BA3B-4446-B088-976097F9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11</cp:revision>
  <dcterms:created xsi:type="dcterms:W3CDTF">2026-01-02T16:09:00Z</dcterms:created>
  <dcterms:modified xsi:type="dcterms:W3CDTF">2026-02-12T17:59:00Z</dcterms:modified>
</cp:coreProperties>
</file>